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3432BF"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3432BF"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3432BF"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3432BF"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3432BF"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3432BF"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3432BF"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152B109E"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«Nexta Live» насчитывает 1 740 тыс. подписчиков что является 1/5 населения Беларуси</w:t>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4"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После начала юникс эпохи (</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1221B82A"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 xml:space="preserve">подходящий пример для того, что </w:t>
      </w:r>
      <w:r w:rsidRPr="00E539EA">
        <w:rPr>
          <w:rFonts w:ascii="Times New Roman" w:hAnsi="Times New Roman" w:cs="Times New Roman"/>
          <w:color w:val="000000" w:themeColor="text1"/>
          <w:sz w:val="24"/>
          <w:szCs w:val="24"/>
          <w:lang w:val="ru-RU"/>
        </w:rPr>
        <w:t xml:space="preserve">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39BD5509" w14:textId="266FDADC"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Даже до этого, Путин постоянно уверял россиян, что повышения пенсионного возраста не будет (50).</w:t>
      </w:r>
      <w:r w:rsidR="00547E1E">
        <w:rPr>
          <w:rFonts w:ascii="Times New Roman" w:hAnsi="Times New Roman" w:cs="Times New Roman"/>
          <w:color w:val="000000" w:themeColor="text1"/>
          <w:sz w:val="24"/>
          <w:szCs w:val="24"/>
          <w:lang w:val="ru-RU"/>
        </w:rPr>
        <w:t xml:space="preserve"> В начале же 2015 года Улюкаев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547E1E">
        <w:rPr>
          <w:rFonts w:ascii="Times New Roman" w:hAnsi="Times New Roman" w:cs="Times New Roman"/>
          <w:color w:val="000000" w:themeColor="text1"/>
          <w:sz w:val="24"/>
          <w:szCs w:val="24"/>
          <w:lang w:val="ru-RU"/>
        </w:rPr>
        <w:t xml:space="preserve"> (51).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агенство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547E1E">
        <w:rPr>
          <w:rFonts w:ascii="Times New Roman" w:hAnsi="Times New Roman" w:cs="Times New Roman"/>
          <w:color w:val="000000" w:themeColor="text1"/>
          <w:sz w:val="24"/>
          <w:szCs w:val="24"/>
          <w:lang w:val="ru-RU"/>
        </w:rPr>
        <w:t xml:space="preserve"> (52)</w:t>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3432BF">
        <w:rPr>
          <w:rFonts w:ascii="Times New Roman" w:hAnsi="Times New Roman" w:cs="Times New Roman"/>
          <w:color w:val="000000" w:themeColor="text1"/>
          <w:sz w:val="24"/>
          <w:szCs w:val="24"/>
          <w:lang w:val="ru-RU"/>
        </w:rPr>
        <w:t xml:space="preserve"> (53).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3432BF">
        <w:rPr>
          <w:rFonts w:ascii="Times New Roman" w:hAnsi="Times New Roman" w:cs="Times New Roman"/>
          <w:color w:val="000000" w:themeColor="text1"/>
          <w:sz w:val="24"/>
          <w:szCs w:val="24"/>
          <w:lang w:val="ru-RU"/>
        </w:rPr>
        <w:t xml:space="preserve"> (54).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 (55),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5B06FE">
        <w:rPr>
          <w:rFonts w:ascii="Times New Roman" w:hAnsi="Times New Roman" w:cs="Times New Roman"/>
          <w:color w:val="000000" w:themeColor="text1"/>
          <w:sz w:val="24"/>
          <w:szCs w:val="24"/>
          <w:lang w:val="ru-RU"/>
        </w:rPr>
        <w:t xml:space="preserve">. </w:t>
      </w:r>
      <w:r w:rsidR="005B06FE" w:rsidRPr="005B06FE">
        <w:rPr>
          <w:rFonts w:ascii="Times New Roman" w:hAnsi="Times New Roman" w:cs="Times New Roman"/>
          <w:color w:val="000000" w:themeColor="text1"/>
          <w:sz w:val="24"/>
          <w:szCs w:val="24"/>
          <w:lang w:val="ru-RU"/>
        </w:rPr>
        <w:t>”</w:t>
      </w:r>
      <w:r w:rsidR="005B06FE">
        <w:rPr>
          <w:rFonts w:ascii="Times New Roman" w:hAnsi="Times New Roman" w:cs="Times New Roman"/>
          <w:color w:val="000000" w:themeColor="text1"/>
          <w:sz w:val="24"/>
          <w:szCs w:val="24"/>
          <w:lang w:val="ru-RU"/>
        </w:rPr>
        <w:t xml:space="preserve"> (56).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w:t>
      </w:r>
      <w:r w:rsidRPr="00E539EA">
        <w:rPr>
          <w:rFonts w:ascii="Times New Roman" w:hAnsi="Times New Roman" w:cs="Times New Roman"/>
          <w:color w:val="808080" w:themeColor="background1" w:themeShade="80"/>
          <w:sz w:val="24"/>
          <w:szCs w:val="24"/>
          <w:lang w:val="ru-RU"/>
        </w:rPr>
        <w:lastRenderedPageBreak/>
        <w:t>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7C30B631" w:rsidR="005B06FE" w:rsidRPr="005B06FE" w:rsidRDefault="005B06FE" w:rsidP="005B06FE">
      <w:pPr>
        <w:pStyle w:val="a3"/>
        <w:numPr>
          <w:ilvl w:val="1"/>
          <w:numId w:val="2"/>
        </w:numPr>
        <w:spacing w:line="360" w:lineRule="auto"/>
        <w:rPr>
          <w:rFonts w:ascii="Times New Roman" w:hAnsi="Times New Roman" w:cs="Times New Roman"/>
          <w:sz w:val="24"/>
          <w:szCs w:val="24"/>
          <w:lang w:val="ru-RU"/>
        </w:rPr>
      </w:pPr>
      <w:r w:rsidRPr="005B06FE">
        <w:rPr>
          <w:rFonts w:ascii="Times New Roman" w:hAnsi="Times New Roman" w:cs="Times New Roman"/>
          <w:sz w:val="24"/>
          <w:szCs w:val="24"/>
          <w:lang w:val="ru-RU"/>
        </w:rPr>
        <w:t xml:space="preserve">Влияние </w:t>
      </w:r>
    </w:p>
    <w:p w14:paraId="7A6C340A" w14:textId="0B3A43B5"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провласт</w:t>
      </w:r>
      <w:r w:rsidR="003E0C2D">
        <w:rPr>
          <w:rFonts w:ascii="Times New Roman" w:hAnsi="Times New Roman" w:cs="Times New Roman"/>
          <w:sz w:val="24"/>
          <w:szCs w:val="24"/>
          <w:lang w:val="ru-RU"/>
        </w:rPr>
        <w:t>ные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401D6B"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Протестная активность до 2010 года</w:t>
      </w:r>
    </w:p>
    <w:p w14:paraId="055C75A9" w14:textId="6CD691E0"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3C17C9" w:rsidRPr="003C17C9">
        <w:rPr>
          <w:rFonts w:ascii="Times New Roman" w:hAnsi="Times New Roman" w:cs="Times New Roman"/>
          <w:sz w:val="24"/>
          <w:szCs w:val="24"/>
          <w:lang w:val="ru-RU"/>
        </w:rPr>
        <w:t xml:space="preserve"> (102)</w:t>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России(99).</w:t>
      </w:r>
    </w:p>
    <w:p w14:paraId="0D424AC8" w14:textId="3BEAD092" w:rsidR="00401D6B" w:rsidRDefault="00401D6B" w:rsidP="00401D6B">
      <w:pPr>
        <w:spacing w:line="360" w:lineRule="auto"/>
        <w:rPr>
          <w:rFonts w:ascii="Times New Roman" w:hAnsi="Times New Roman" w:cs="Times New Roman"/>
          <w:i/>
          <w:sz w:val="24"/>
          <w:szCs w:val="24"/>
          <w:lang w:val="ru-RU"/>
        </w:rPr>
      </w:pPr>
      <w:r w:rsidRPr="00401D6B">
        <w:rPr>
          <w:rFonts w:ascii="Times New Roman" w:hAnsi="Times New Roman" w:cs="Times New Roman"/>
          <w:i/>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Pr>
          <w:rFonts w:ascii="Times New Roman" w:hAnsi="Times New Roman" w:cs="Times New Roman"/>
          <w:i/>
          <w:sz w:val="24"/>
          <w:szCs w:val="24"/>
          <w:lang w:val="ru-RU"/>
        </w:rPr>
        <w:t>ыли демонстрации, голодовки, пе</w:t>
      </w:r>
      <w:r w:rsidRPr="00401D6B">
        <w:rPr>
          <w:rFonts w:ascii="Times New Roman" w:hAnsi="Times New Roman" w:cs="Times New Roman"/>
          <w:i/>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4D57C435"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 (101).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E458A0C"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 xml:space="preserve">Федоровна </w:t>
      </w:r>
      <w:r>
        <w:rPr>
          <w:rFonts w:ascii="Times New Roman" w:hAnsi="Times New Roman" w:cs="Times New Roman"/>
          <w:sz w:val="24"/>
          <w:szCs w:val="24"/>
          <w:lang w:val="ru-RU"/>
        </w:rPr>
        <w:t>(103)</w:t>
      </w:r>
      <w:r w:rsidR="009A7ECF">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w:t>
      </w:r>
      <w:r w:rsidR="009A7ECF">
        <w:rPr>
          <w:rFonts w:ascii="Times New Roman" w:hAnsi="Times New Roman" w:cs="Times New Roman"/>
          <w:sz w:val="24"/>
          <w:szCs w:val="24"/>
          <w:lang w:val="ru-RU"/>
        </w:rPr>
        <w:t>В</w:t>
      </w:r>
      <w:r w:rsidRPr="003C17C9">
        <w:rPr>
          <w:rFonts w:ascii="Times New Roman" w:hAnsi="Times New Roman" w:cs="Times New Roman"/>
          <w:i/>
          <w:sz w:val="24"/>
          <w:szCs w:val="24"/>
          <w:lang w:val="ru-RU"/>
        </w:rPr>
        <w:t xml:space="preserve"> самом начале реформы по </w:t>
      </w:r>
      <w:r>
        <w:rPr>
          <w:rFonts w:ascii="Times New Roman" w:hAnsi="Times New Roman" w:cs="Times New Roman"/>
          <w:i/>
          <w:sz w:val="24"/>
          <w:szCs w:val="24"/>
          <w:lang w:val="ru-RU"/>
        </w:rPr>
        <w:t>монетизации льгот вызвало у мно</w:t>
      </w:r>
      <w:r w:rsidRPr="003C17C9">
        <w:rPr>
          <w:rFonts w:ascii="Times New Roman" w:hAnsi="Times New Roman" w:cs="Times New Roman"/>
          <w:i/>
          <w:sz w:val="24"/>
          <w:szCs w:val="24"/>
          <w:lang w:val="ru-RU"/>
        </w:rPr>
        <w:t xml:space="preserve">гих граждан одновременный эффект депривации. Причем, эффект был вызван не столько риском </w:t>
      </w:r>
    </w:p>
    <w:p w14:paraId="23F5995A" w14:textId="0286261C" w:rsidR="003C17C9" w:rsidRPr="003C17C9" w:rsidRDefault="003C17C9" w:rsidP="003C17C9">
      <w:pPr>
        <w:spacing w:line="360" w:lineRule="auto"/>
        <w:rPr>
          <w:rFonts w:ascii="Times New Roman" w:hAnsi="Times New Roman" w:cs="Times New Roman"/>
          <w:i/>
          <w:sz w:val="24"/>
          <w:szCs w:val="24"/>
          <w:lang w:val="ru-RU"/>
        </w:rPr>
      </w:pPr>
      <w:r w:rsidRPr="003C17C9">
        <w:rPr>
          <w:rFonts w:ascii="Times New Roman" w:hAnsi="Times New Roman" w:cs="Times New Roman"/>
          <w:i/>
          <w:sz w:val="24"/>
          <w:szCs w:val="24"/>
          <w:lang w:val="ru-RU"/>
        </w:rPr>
        <w:t>ухудшения качества жизни, сколько риском утраты важным символи</w:t>
      </w:r>
      <w:r>
        <w:rPr>
          <w:rFonts w:ascii="Times New Roman" w:hAnsi="Times New Roman" w:cs="Times New Roman"/>
          <w:i/>
          <w:sz w:val="24"/>
          <w:szCs w:val="24"/>
          <w:lang w:val="ru-RU"/>
        </w:rPr>
        <w:t>ческих аспектов социального ста</w:t>
      </w:r>
      <w:r w:rsidRPr="003C17C9">
        <w:rPr>
          <w:rFonts w:ascii="Times New Roman" w:hAnsi="Times New Roman" w:cs="Times New Roman"/>
          <w:i/>
          <w:sz w:val="24"/>
          <w:szCs w:val="24"/>
          <w:lang w:val="ru-RU"/>
        </w:rPr>
        <w:t>туса. Так, ситуации, когда пожилого человека перестают впуска</w:t>
      </w:r>
      <w:r>
        <w:rPr>
          <w:rFonts w:ascii="Times New Roman" w:hAnsi="Times New Roman" w:cs="Times New Roman"/>
          <w:i/>
          <w:sz w:val="24"/>
          <w:szCs w:val="24"/>
          <w:lang w:val="ru-RU"/>
        </w:rPr>
        <w:t>ть в общественный транспорт бес</w:t>
      </w:r>
      <w:r w:rsidRPr="003C17C9">
        <w:rPr>
          <w:rFonts w:ascii="Times New Roman" w:hAnsi="Times New Roman" w:cs="Times New Roman"/>
          <w:i/>
          <w:sz w:val="24"/>
          <w:szCs w:val="24"/>
          <w:lang w:val="ru-RU"/>
        </w:rPr>
        <w:t>платно, хотя еще вчера впускали, «возникали в больших городах е</w:t>
      </w:r>
      <w:r>
        <w:rPr>
          <w:rFonts w:ascii="Times New Roman" w:hAnsi="Times New Roman" w:cs="Times New Roman"/>
          <w:i/>
          <w:sz w:val="24"/>
          <w:szCs w:val="24"/>
          <w:lang w:val="ru-RU"/>
        </w:rPr>
        <w:t>жедневно», вызывая при этом чув</w:t>
      </w:r>
      <w:r w:rsidRPr="003C17C9">
        <w:rPr>
          <w:rFonts w:ascii="Times New Roman" w:hAnsi="Times New Roman" w:cs="Times New Roman"/>
          <w:i/>
          <w:sz w:val="24"/>
          <w:szCs w:val="24"/>
          <w:lang w:val="ru-RU"/>
        </w:rPr>
        <w:t xml:space="preserve">ство унижения, ссоры и конфликты. Фактором распространения недовольства и повышения протестной активности стало </w:t>
      </w:r>
      <w:r w:rsidRPr="003C17C9">
        <w:rPr>
          <w:rFonts w:ascii="Times New Roman" w:hAnsi="Times New Roman" w:cs="Times New Roman"/>
          <w:i/>
          <w:sz w:val="24"/>
          <w:szCs w:val="24"/>
          <w:lang w:val="ru-RU"/>
        </w:rPr>
        <w:lastRenderedPageBreak/>
        <w:t>«сосредоточение» уязвленных категорий граждан в</w:t>
      </w:r>
      <w:r>
        <w:rPr>
          <w:rFonts w:ascii="Times New Roman" w:hAnsi="Times New Roman" w:cs="Times New Roman"/>
          <w:i/>
          <w:sz w:val="24"/>
          <w:szCs w:val="24"/>
          <w:lang w:val="ru-RU"/>
        </w:rPr>
        <w:t xml:space="preserve"> органах социальной защиты насе</w:t>
      </w:r>
      <w:r w:rsidRPr="003C17C9">
        <w:rPr>
          <w:rFonts w:ascii="Times New Roman" w:hAnsi="Times New Roman" w:cs="Times New Roman"/>
          <w:i/>
          <w:sz w:val="24"/>
          <w:szCs w:val="24"/>
          <w:lang w:val="ru-RU"/>
        </w:rPr>
        <w:t>ления, где эмоциональный градус продолжал увеличиваться, а также,</w:t>
      </w:r>
      <w:r>
        <w:rPr>
          <w:rFonts w:ascii="Times New Roman" w:hAnsi="Times New Roman" w:cs="Times New Roman"/>
          <w:i/>
          <w:sz w:val="24"/>
          <w:szCs w:val="24"/>
          <w:lang w:val="ru-RU"/>
        </w:rPr>
        <w:t xml:space="preserve"> что более существенно, происхо</w:t>
      </w:r>
      <w:r w:rsidRPr="003C17C9">
        <w:rPr>
          <w:rFonts w:ascii="Times New Roman" w:hAnsi="Times New Roman" w:cs="Times New Roman"/>
          <w:i/>
          <w:sz w:val="24"/>
          <w:szCs w:val="24"/>
          <w:lang w:val="ru-RU"/>
        </w:rPr>
        <w:t>дила солидаризация и координация недовольных: «митинги зарождались пра</w:t>
      </w:r>
      <w:r>
        <w:rPr>
          <w:rFonts w:ascii="Times New Roman" w:hAnsi="Times New Roman" w:cs="Times New Roman"/>
          <w:i/>
          <w:sz w:val="24"/>
          <w:szCs w:val="24"/>
          <w:lang w:val="ru-RU"/>
        </w:rPr>
        <w:t>ктически сами собой, фак</w:t>
      </w:r>
      <w:r w:rsidRPr="003C17C9">
        <w:rPr>
          <w:rFonts w:ascii="Times New Roman" w:hAnsi="Times New Roman" w:cs="Times New Roman"/>
          <w:i/>
          <w:sz w:val="24"/>
          <w:szCs w:val="24"/>
          <w:lang w:val="ru-RU"/>
        </w:rPr>
        <w:t>тически… без участия каких-либо партий, движений, лидеров»”</w:t>
      </w:r>
    </w:p>
    <w:p w14:paraId="247BFC26" w14:textId="0405FD5E" w:rsidR="004A001B" w:rsidRPr="00973BF6" w:rsidRDefault="00661DF8"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Ольша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sidR="002B5D51">
        <w:rPr>
          <w:rFonts w:ascii="Times New Roman" w:hAnsi="Times New Roman" w:cs="Times New Roman"/>
          <w:sz w:val="24"/>
          <w:szCs w:val="24"/>
          <w:lang w:val="ru-RU"/>
        </w:rPr>
        <w:t>тической трансформации (104)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 xml:space="preserve">Эти данные подтверждает так же исследование Левада центра (105),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Так же на период 2005 года пришёлся самый высокий показатель недоверия к правительству России (106)</w:t>
      </w:r>
    </w:p>
    <w:p w14:paraId="3EB0AA80" w14:textId="69F80A06"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 (107).</w:t>
      </w:r>
    </w:p>
    <w:p w14:paraId="6BA58096" w14:textId="761D155F"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Перед кризисом 2008 года, рейтинг Путина и процент одобрения деятельности правительств был на своём пике (106).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39% на февраль 2009</w:t>
      </w:r>
      <w:r w:rsidR="00BC6164">
        <w:rPr>
          <w:rFonts w:ascii="Times New Roman" w:hAnsi="Times New Roman" w:cs="Times New Roman"/>
          <w:sz w:val="24"/>
          <w:szCs w:val="24"/>
          <w:lang w:val="ru-RU"/>
        </w:rPr>
        <w:t xml:space="preserve"> (105)</w:t>
      </w:r>
      <w:r w:rsidR="00913FE3">
        <w:rPr>
          <w:rFonts w:ascii="Times New Roman" w:hAnsi="Times New Roman" w:cs="Times New Roman"/>
          <w:sz w:val="24"/>
          <w:szCs w:val="24"/>
          <w:lang w:val="ru-RU"/>
        </w:rPr>
        <w:t xml:space="preserve">. </w:t>
      </w:r>
    </w:p>
    <w:p w14:paraId="792CD672" w14:textId="17FCFDF6" w:rsidR="00913FE3"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3570496A"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5</w:t>
      </w:r>
    </w:p>
    <w:p w14:paraId="2FBD2686" w14:textId="1E6875A7"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Протестная активность в годах 2010 </w:t>
      </w:r>
      <w:r w:rsid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2020</w:t>
      </w:r>
    </w:p>
    <w:p w14:paraId="54460B70" w14:textId="00FD72AF"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Мирясова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ных по сравнению с чувством самоуважения, самоактуализации.” (109)</w:t>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 xml:space="preserve">соответственно </w:t>
      </w:r>
      <w:r>
        <w:rPr>
          <w:rFonts w:ascii="Times New Roman" w:hAnsi="Times New Roman" w:cs="Times New Roman"/>
          <w:sz w:val="24"/>
          <w:szCs w:val="24"/>
          <w:lang w:val="ru-RU"/>
        </w:rPr>
        <w:t xml:space="preserve">(105).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 xml:space="preserve">протестное движение в России в 2011-2012 годах (110) описывают одну из причин данных протестов </w:t>
      </w:r>
      <w:r w:rsidR="00C81464" w:rsidRPr="00C81464">
        <w:rPr>
          <w:rFonts w:ascii="Times New Roman" w:hAnsi="Times New Roman" w:cs="Times New Roman"/>
          <w:sz w:val="24"/>
          <w:szCs w:val="24"/>
          <w:lang w:val="ru-RU"/>
        </w:rPr>
        <w:t>„</w:t>
      </w:r>
      <w:r w:rsidR="00C81464" w:rsidRPr="00C81464">
        <w:rPr>
          <w:lang w:val="ru-RU"/>
        </w:rPr>
        <w:t xml:space="preserve"> </w:t>
      </w:r>
      <w:r w:rsidR="00C81464" w:rsidRPr="00C81464">
        <w:rPr>
          <w:rFonts w:ascii="Times New Roman" w:hAnsi="Times New Roman" w:cs="Times New Roman"/>
          <w:i/>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«ивенты»,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58409C37" w:rsidR="00C81464" w:rsidRPr="003D57CD"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Он вам не Димон</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w:t>
      </w:r>
      <w:r>
        <w:rPr>
          <w:rFonts w:ascii="Times New Roman" w:hAnsi="Times New Roman" w:cs="Times New Roman"/>
          <w:sz w:val="24"/>
          <w:szCs w:val="24"/>
          <w:lang w:val="ru-RU"/>
        </w:rPr>
        <w:lastRenderedPageBreak/>
        <w:t xml:space="preserve">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 (99) </w:t>
      </w:r>
      <w:r w:rsidR="003D57CD" w:rsidRPr="003D57CD">
        <w:rPr>
          <w:rFonts w:ascii="Times New Roman" w:hAnsi="Times New Roman" w:cs="Times New Roman"/>
          <w:sz w:val="24"/>
          <w:szCs w:val="24"/>
          <w:lang w:val="ru-RU"/>
        </w:rPr>
        <w:t>„</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 (111).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xml:space="preserve">, хотя в период 2014 – 2017 было относительно спокойно </w:t>
      </w:r>
      <w:r w:rsidR="004625A3">
        <w:rPr>
          <w:rFonts w:ascii="Times New Roman" w:hAnsi="Times New Roman" w:cs="Times New Roman"/>
          <w:sz w:val="24"/>
          <w:szCs w:val="24"/>
          <w:lang w:val="ru-RU"/>
        </w:rPr>
        <w:t>(105).</w:t>
      </w:r>
      <w:r w:rsidR="00465336">
        <w:rPr>
          <w:rFonts w:ascii="Times New Roman" w:hAnsi="Times New Roman" w:cs="Times New Roman"/>
          <w:sz w:val="24"/>
          <w:szCs w:val="24"/>
          <w:lang w:val="ru-RU"/>
        </w:rPr>
        <w:t xml:space="preserve"> </w:t>
      </w:r>
      <w:bookmarkStart w:id="0" w:name="_GoBack"/>
      <w:bookmarkEnd w:id="0"/>
    </w:p>
    <w:p w14:paraId="1179EF52" w14:textId="0DDED297" w:rsidR="000F4C37" w:rsidRDefault="000F4C37" w:rsidP="00401D6B">
      <w:pPr>
        <w:spacing w:line="360" w:lineRule="auto"/>
        <w:rPr>
          <w:rFonts w:ascii="Times New Roman" w:hAnsi="Times New Roman" w:cs="Times New Roman"/>
          <w:sz w:val="24"/>
          <w:szCs w:val="24"/>
          <w:lang w:val="ru-RU"/>
        </w:rPr>
      </w:pPr>
    </w:p>
    <w:p w14:paraId="3841AE5E" w14:textId="26E68DBF" w:rsid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Источники</w:t>
      </w:r>
      <w:r w:rsidR="00D30409" w:rsidRPr="00D32E38">
        <w:rPr>
          <w:rFonts w:ascii="Times New Roman" w:hAnsi="Times New Roman" w:cs="Times New Roman"/>
          <w:sz w:val="24"/>
          <w:szCs w:val="24"/>
          <w:lang w:val="ru-RU"/>
        </w:rPr>
        <w:t>:</w:t>
      </w:r>
    </w:p>
    <w:p w14:paraId="116BB896"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50.https://tass.ru/info/5501212?utm_source=google.com&amp;utm_medium=organic&amp;utm_campaign=google.com&amp;utm_referrer=google.com</w:t>
      </w:r>
    </w:p>
    <w:p w14:paraId="6C95158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51. </w:t>
      </w:r>
      <w:hyperlink r:id="rId25" w:history="1">
        <w:r w:rsidRPr="005B06FE">
          <w:rPr>
            <w:rStyle w:val="a4"/>
            <w:rFonts w:ascii="Times New Roman" w:hAnsi="Times New Roman" w:cs="Times New Roman"/>
            <w:sz w:val="24"/>
            <w:szCs w:val="24"/>
            <w:lang w:val="ru-RU"/>
          </w:rPr>
          <w:t>https://tass.ru/ekonomika/1696096</w:t>
        </w:r>
      </w:hyperlink>
    </w:p>
    <w:p w14:paraId="2E68B1DE"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52.</w:t>
      </w:r>
      <w:r w:rsidRPr="005B06FE">
        <w:rPr>
          <w:sz w:val="24"/>
          <w:szCs w:val="24"/>
          <w:lang w:val="ru-RU"/>
        </w:rPr>
        <w:t xml:space="preserve"> </w:t>
      </w:r>
      <w:r w:rsidRPr="005B06FE">
        <w:rPr>
          <w:rFonts w:ascii="Times New Roman" w:hAnsi="Times New Roman" w:cs="Times New Roman"/>
          <w:color w:val="000000" w:themeColor="text1"/>
          <w:sz w:val="24"/>
          <w:szCs w:val="24"/>
          <w:lang w:val="ru-RU"/>
        </w:rPr>
        <w:t>https://tass.ru/obschestvo/1902700</w:t>
      </w:r>
    </w:p>
    <w:p w14:paraId="017C5E01"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53 </w:t>
      </w:r>
      <w:hyperlink r:id="rId26" w:history="1">
        <w:r w:rsidRPr="005B06FE">
          <w:rPr>
            <w:rStyle w:val="a4"/>
            <w:rFonts w:ascii="Times New Roman" w:hAnsi="Times New Roman" w:cs="Times New Roman"/>
            <w:sz w:val="24"/>
            <w:szCs w:val="24"/>
            <w:lang w:val="ru-RU"/>
          </w:rPr>
          <w:t>https://tass.ru/ekonomika/3623188</w:t>
        </w:r>
      </w:hyperlink>
    </w:p>
    <w:p w14:paraId="1B2F035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54. </w:t>
      </w:r>
      <w:hyperlink r:id="rId27" w:history="1">
        <w:r w:rsidRPr="005B06FE">
          <w:rPr>
            <w:rStyle w:val="a4"/>
            <w:rFonts w:ascii="Times New Roman" w:hAnsi="Times New Roman" w:cs="Times New Roman"/>
            <w:sz w:val="24"/>
            <w:szCs w:val="24"/>
            <w:lang w:val="ru-RU"/>
          </w:rPr>
          <w:t>https://www.vedomosti.ru/economics/articles/2017/10/23/738883-povishenie-trudovogo-stazha</w:t>
        </w:r>
      </w:hyperlink>
    </w:p>
    <w:p w14:paraId="75A0C6B2"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55. </w:t>
      </w:r>
      <w:hyperlink r:id="rId28" w:history="1">
        <w:r w:rsidRPr="005B06FE">
          <w:rPr>
            <w:rStyle w:val="a4"/>
            <w:rFonts w:ascii="Times New Roman" w:hAnsi="Times New Roman" w:cs="Times New Roman"/>
            <w:sz w:val="24"/>
            <w:szCs w:val="24"/>
            <w:lang w:val="ru-RU"/>
          </w:rPr>
          <w:t>https://www.levada.ru/2018/07/05/pensionnaya-reforma-3/</w:t>
        </w:r>
      </w:hyperlink>
    </w:p>
    <w:p w14:paraId="75D898D2" w14:textId="302937D8" w:rsidR="005B06FE" w:rsidRDefault="005B06FE" w:rsidP="003C17C9">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56. </w:t>
      </w:r>
      <w:hyperlink r:id="rId29" w:history="1">
        <w:r w:rsidR="003D57CD" w:rsidRPr="0002224E">
          <w:rPr>
            <w:rStyle w:val="a4"/>
            <w:rFonts w:ascii="Times New Roman" w:hAnsi="Times New Roman" w:cs="Times New Roman"/>
            <w:sz w:val="24"/>
            <w:szCs w:val="24"/>
            <w:lang w:val="ru-RU"/>
          </w:rPr>
          <w:t>https://pfr.gov.ru/branches/ingush/news~2017/12/15/149363</w:t>
        </w:r>
      </w:hyperlink>
    </w:p>
    <w:p w14:paraId="38502705" w14:textId="60C1E652" w:rsidR="004625A3" w:rsidRDefault="004625A3" w:rsidP="003C17C9">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98. </w:t>
      </w:r>
      <w:r w:rsidRPr="004625A3">
        <w:rPr>
          <w:sz w:val="24"/>
          <w:szCs w:val="24"/>
          <w:lang w:val="ru-RU"/>
        </w:rPr>
        <w:t xml:space="preserve">Активность оппозиционных </w:t>
      </w:r>
      <w:r w:rsidRPr="004625A3">
        <w:rPr>
          <w:sz w:val="24"/>
          <w:szCs w:val="24"/>
        </w:rPr>
        <w:t>Telegram</w:t>
      </w:r>
      <w:r w:rsidRPr="004625A3">
        <w:rPr>
          <w:sz w:val="24"/>
          <w:szCs w:val="24"/>
          <w:lang w:val="ru-RU"/>
        </w:rPr>
        <w:t xml:space="preserve">каналов и поведенческий фактор пользователей </w:t>
      </w:r>
      <w:r w:rsidRPr="004625A3">
        <w:rPr>
          <w:sz w:val="24"/>
          <w:szCs w:val="24"/>
        </w:rPr>
        <w:t>Google</w:t>
      </w:r>
      <w:r w:rsidRPr="004625A3">
        <w:rPr>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p>
    <w:p w14:paraId="7199DF9D" w14:textId="5391AC90" w:rsidR="003D57CD" w:rsidRPr="005B06FE" w:rsidRDefault="003D57CD" w:rsidP="003D57CD">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99. Россия под властью Путина, 20 лет протестов. </w:t>
      </w:r>
      <w:r w:rsidRPr="003D57CD">
        <w:rPr>
          <w:rFonts w:ascii="Times New Roman" w:hAnsi="Times New Roman" w:cs="Times New Roman"/>
          <w:color w:val="000000" w:themeColor="text1"/>
          <w:sz w:val="24"/>
          <w:szCs w:val="24"/>
          <w:lang w:val="ru-RU"/>
        </w:rPr>
        <w:t>Доклад Института современной России</w:t>
      </w:r>
    </w:p>
    <w:p w14:paraId="7C20B382" w14:textId="008A28BC" w:rsidR="000F4C37" w:rsidRP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101</w:t>
      </w:r>
      <w:r w:rsidR="002B5D51">
        <w:rPr>
          <w:rFonts w:ascii="Times New Roman" w:hAnsi="Times New Roman" w:cs="Times New Roman"/>
          <w:sz w:val="24"/>
          <w:szCs w:val="24"/>
          <w:lang w:val="ru-RU"/>
        </w:rPr>
        <w:t>.</w:t>
      </w:r>
      <w:r w:rsidRPr="000F4C37">
        <w:rPr>
          <w:rFonts w:ascii="Times New Roman" w:hAnsi="Times New Roman" w:cs="Times New Roman"/>
          <w:sz w:val="24"/>
          <w:szCs w:val="24"/>
          <w:lang w:val="ru-RU"/>
        </w:rPr>
        <w:t xml:space="preserve"> Событийный анализ протестов как инструмент изучения политической мобилизации</w:t>
      </w:r>
    </w:p>
    <w:p w14:paraId="1B2169A3" w14:textId="3079C0AA" w:rsidR="000F4C37" w:rsidRDefault="000F4C37" w:rsidP="003C17C9">
      <w:pPr>
        <w:spacing w:after="0" w:line="240" w:lineRule="auto"/>
        <w:rPr>
          <w:rFonts w:ascii="Times New Roman" w:hAnsi="Times New Roman" w:cs="Times New Roman"/>
          <w:sz w:val="24"/>
          <w:szCs w:val="24"/>
        </w:rPr>
      </w:pPr>
      <w:r w:rsidRPr="000F4C37">
        <w:rPr>
          <w:rFonts w:ascii="Times New Roman" w:hAnsi="Times New Roman" w:cs="Times New Roman"/>
          <w:sz w:val="24"/>
          <w:szCs w:val="24"/>
        </w:rPr>
        <w:t>Protest</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Event</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Analysis</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as</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Tool</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for</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 xml:space="preserve">Political Mobilization Studies </w:t>
      </w:r>
      <w:r>
        <w:rPr>
          <w:rFonts w:ascii="Times New Roman" w:hAnsi="Times New Roman" w:cs="Times New Roman"/>
          <w:sz w:val="24"/>
          <w:szCs w:val="24"/>
          <w:lang w:val="ru-RU"/>
        </w:rPr>
        <w:t>страница</w:t>
      </w:r>
      <w:r w:rsidRPr="000F4C37">
        <w:rPr>
          <w:rFonts w:ascii="Times New Roman" w:hAnsi="Times New Roman" w:cs="Times New Roman"/>
          <w:sz w:val="24"/>
          <w:szCs w:val="24"/>
        </w:rPr>
        <w:t xml:space="preserve"> 4 </w:t>
      </w:r>
      <w:r>
        <w:rPr>
          <w:rFonts w:ascii="Times New Roman" w:hAnsi="Times New Roman" w:cs="Times New Roman"/>
          <w:sz w:val="24"/>
          <w:szCs w:val="24"/>
          <w:lang w:val="ru-RU"/>
        </w:rPr>
        <w:t>рисунок</w:t>
      </w:r>
      <w:r>
        <w:rPr>
          <w:rFonts w:ascii="Times New Roman" w:hAnsi="Times New Roman" w:cs="Times New Roman"/>
          <w:sz w:val="24"/>
          <w:szCs w:val="24"/>
        </w:rPr>
        <w:t xml:space="preserve"> 1.</w:t>
      </w:r>
      <w:r w:rsidRPr="000F4C37">
        <w:rPr>
          <w:rFonts w:ascii="Times New Roman" w:hAnsi="Times New Roman" w:cs="Times New Roman"/>
          <w:sz w:val="24"/>
          <w:szCs w:val="24"/>
        </w:rPr>
        <w:t xml:space="preserve"> </w:t>
      </w:r>
    </w:p>
    <w:p w14:paraId="49E0F4F3" w14:textId="385EE7C0" w:rsidR="003C17C9" w:rsidRPr="007C3B22" w:rsidRDefault="003C17C9" w:rsidP="003C17C9">
      <w:pPr>
        <w:spacing w:after="0" w:line="240" w:lineRule="auto"/>
        <w:rPr>
          <w:rFonts w:ascii="Times New Roman" w:hAnsi="Times New Roman" w:cs="Times New Roman"/>
          <w:sz w:val="24"/>
          <w:szCs w:val="24"/>
        </w:rPr>
      </w:pPr>
      <w:r w:rsidRPr="007C3B22">
        <w:rPr>
          <w:rFonts w:ascii="Times New Roman" w:hAnsi="Times New Roman" w:cs="Times New Roman"/>
          <w:sz w:val="24"/>
          <w:szCs w:val="24"/>
        </w:rPr>
        <w:t>102</w:t>
      </w:r>
      <w:r w:rsidR="002B5D51" w:rsidRPr="007C3B22">
        <w:rPr>
          <w:rFonts w:ascii="Times New Roman" w:hAnsi="Times New Roman" w:cs="Times New Roman"/>
          <w:sz w:val="24"/>
          <w:szCs w:val="24"/>
        </w:rPr>
        <w:t>.</w:t>
      </w:r>
      <w:r w:rsidRPr="007C3B22">
        <w:rPr>
          <w:rFonts w:ascii="Times New Roman" w:hAnsi="Times New Roman" w:cs="Times New Roman"/>
          <w:sz w:val="24"/>
          <w:szCs w:val="24"/>
        </w:rPr>
        <w:t xml:space="preserve"> </w:t>
      </w:r>
      <w:hyperlink r:id="rId30" w:history="1">
        <w:r w:rsidRPr="00F57AC3">
          <w:rPr>
            <w:rStyle w:val="a4"/>
            <w:rFonts w:ascii="Times New Roman" w:hAnsi="Times New Roman" w:cs="Times New Roman"/>
            <w:sz w:val="24"/>
            <w:szCs w:val="24"/>
          </w:rPr>
          <w:t>https</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www</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levada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ru</w:t>
        </w:r>
        <w:r w:rsidRPr="007C3B22">
          <w:rPr>
            <w:rStyle w:val="a4"/>
            <w:rFonts w:ascii="Times New Roman" w:hAnsi="Times New Roman" w:cs="Times New Roman"/>
            <w:sz w:val="24"/>
            <w:szCs w:val="24"/>
          </w:rPr>
          <w:t>/2014/09/08/</w:t>
        </w:r>
        <w:r w:rsidRPr="00F57AC3">
          <w:rPr>
            <w:rStyle w:val="a4"/>
            <w:rFonts w:ascii="Times New Roman" w:hAnsi="Times New Roman" w:cs="Times New Roman"/>
            <w:sz w:val="24"/>
            <w:szCs w:val="24"/>
          </w:rPr>
          <w:t>protestnaya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aktivnost</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rossiyan</w:t>
        </w:r>
        <w:r w:rsidRPr="007C3B22">
          <w:rPr>
            <w:rStyle w:val="a4"/>
            <w:rFonts w:ascii="Times New Roman" w:hAnsi="Times New Roman" w:cs="Times New Roman"/>
            <w:sz w:val="24"/>
            <w:szCs w:val="24"/>
          </w:rPr>
          <w:t>-2/</w:t>
        </w:r>
      </w:hyperlink>
    </w:p>
    <w:p w14:paraId="5DB2BC7F" w14:textId="2D91661F" w:rsidR="003C17C9" w:rsidRDefault="003C17C9" w:rsidP="003C17C9">
      <w:pPr>
        <w:spacing w:after="0" w:line="240" w:lineRule="auto"/>
        <w:rPr>
          <w:lang w:val="ru-RU"/>
        </w:rPr>
      </w:pPr>
      <w:r w:rsidRPr="003C17C9">
        <w:rPr>
          <w:rFonts w:ascii="Times New Roman" w:hAnsi="Times New Roman" w:cs="Times New Roman"/>
          <w:sz w:val="24"/>
          <w:szCs w:val="24"/>
          <w:lang w:val="ru-RU"/>
        </w:rPr>
        <w:t>103</w:t>
      </w:r>
      <w:r w:rsidR="002B5D51">
        <w:rPr>
          <w:rFonts w:ascii="Times New Roman" w:hAnsi="Times New Roman" w:cs="Times New Roman"/>
          <w:sz w:val="24"/>
          <w:szCs w:val="24"/>
          <w:lang w:val="ru-RU"/>
        </w:rPr>
        <w:t>.</w:t>
      </w:r>
      <w:r w:rsidRPr="003C17C9">
        <w:rPr>
          <w:rFonts w:ascii="Times New Roman" w:hAnsi="Times New Roman" w:cs="Times New Roman"/>
          <w:sz w:val="24"/>
          <w:szCs w:val="24"/>
          <w:lang w:val="ru-RU"/>
        </w:rPr>
        <w:t xml:space="preserve"> </w:t>
      </w:r>
      <w:r w:rsidRPr="003C17C9">
        <w:rPr>
          <w:lang w:val="ru-RU"/>
        </w:rPr>
        <w:t xml:space="preserve">ПРОТЕСТНАЯ АКТИВНОСТЬ В РОССИИ: ОБЩЕНАЦИОНАЛЬНЫЕ ТЕНДЕНЦИИ И РЕГИОНАЛЬНАЯ СПЕЦИФИКА </w:t>
      </w:r>
      <w:r>
        <w:rPr>
          <w:lang w:val="ru-RU"/>
        </w:rPr>
        <w:t>Люлька Ольга Фёдоровна.</w:t>
      </w:r>
      <w:r w:rsidR="009A7ECF">
        <w:rPr>
          <w:lang w:val="ru-RU"/>
        </w:rPr>
        <w:t xml:space="preserve"> Страница 221.</w:t>
      </w:r>
    </w:p>
    <w:p w14:paraId="2F240596" w14:textId="2ED62959" w:rsidR="002B5D51" w:rsidRPr="002B5D51" w:rsidRDefault="002B5D51" w:rsidP="002B5D51">
      <w:pPr>
        <w:spacing w:after="0" w:line="240" w:lineRule="auto"/>
        <w:rPr>
          <w:lang w:val="ru-RU"/>
        </w:rPr>
      </w:pPr>
      <w:r>
        <w:rPr>
          <w:lang w:val="ru-RU"/>
        </w:rPr>
        <w:t xml:space="preserve">104. </w:t>
      </w:r>
      <w:r w:rsidRPr="002B5D51">
        <w:rPr>
          <w:lang w:val="ru-RU"/>
        </w:rPr>
        <w:t>Никовская Л.И., Якимец В.Н. Природа конфликтности российской политической трансформации /</w:t>
      </w:r>
    </w:p>
    <w:p w14:paraId="3330337C" w14:textId="6D547D31" w:rsidR="002B5D51" w:rsidRDefault="002B5D51" w:rsidP="002B5D51">
      <w:pPr>
        <w:spacing w:after="0" w:line="240" w:lineRule="auto"/>
        <w:rPr>
          <w:lang w:val="ru-RU"/>
        </w:rPr>
      </w:pPr>
      <w:r w:rsidRPr="002B5D51">
        <w:rPr>
          <w:lang w:val="ru-RU"/>
        </w:rPr>
        <w:t>Полития. 2005. № 2.</w:t>
      </w:r>
    </w:p>
    <w:p w14:paraId="5D53AA13" w14:textId="5CF4A8B3" w:rsidR="00973BF6" w:rsidRDefault="00973BF6" w:rsidP="002B5D51">
      <w:pPr>
        <w:spacing w:after="0" w:line="240" w:lineRule="auto"/>
        <w:rPr>
          <w:lang w:val="ru-RU"/>
        </w:rPr>
      </w:pPr>
      <w:r>
        <w:rPr>
          <w:lang w:val="ru-RU"/>
        </w:rPr>
        <w:t xml:space="preserve">105. </w:t>
      </w:r>
      <w:hyperlink r:id="rId31" w:history="1">
        <w:r w:rsidRPr="00F57AC3">
          <w:rPr>
            <w:rStyle w:val="a4"/>
            <w:lang w:val="ru-RU"/>
          </w:rPr>
          <w:t>https://www.levada.ru/indikatory/polozhenie-del-v-strane/</w:t>
        </w:r>
      </w:hyperlink>
    </w:p>
    <w:p w14:paraId="44FEB820" w14:textId="2E87FEC9" w:rsidR="00973BF6" w:rsidRDefault="00973BF6" w:rsidP="002B5D51">
      <w:pPr>
        <w:spacing w:after="0" w:line="240" w:lineRule="auto"/>
        <w:rPr>
          <w:lang w:val="ru-RU"/>
        </w:rPr>
      </w:pPr>
      <w:r>
        <w:rPr>
          <w:lang w:val="ru-RU"/>
        </w:rPr>
        <w:t xml:space="preserve">106. </w:t>
      </w:r>
      <w:hyperlink r:id="rId32" w:history="1">
        <w:r w:rsidR="0093626E" w:rsidRPr="00F57AC3">
          <w:rPr>
            <w:rStyle w:val="a4"/>
            <w:lang w:val="ru-RU"/>
          </w:rPr>
          <w:t>https://www.levada.ru/indikatory/odobrenie-organov-vlasti/</w:t>
        </w:r>
      </w:hyperlink>
    </w:p>
    <w:p w14:paraId="57EB8E98" w14:textId="5438ED3A" w:rsidR="0093626E" w:rsidRDefault="0093626E" w:rsidP="002B5D51">
      <w:pPr>
        <w:spacing w:after="0" w:line="240" w:lineRule="auto"/>
        <w:rPr>
          <w:lang w:val="ru-RU"/>
        </w:rPr>
      </w:pPr>
      <w:r>
        <w:rPr>
          <w:lang w:val="ru-RU"/>
        </w:rPr>
        <w:t>107.</w:t>
      </w:r>
      <w:r w:rsidRPr="0093626E">
        <w:rPr>
          <w:lang w:val="ru-RU"/>
        </w:rPr>
        <w:t xml:space="preserve"> Верхотуров Д. Социальный протест в современной России </w:t>
      </w:r>
      <w:hyperlink r:id="rId33" w:history="1">
        <w:r w:rsidR="00D32E38" w:rsidRPr="00F57AC3">
          <w:rPr>
            <w:rStyle w:val="a4"/>
            <w:lang w:val="pl-PL"/>
          </w:rPr>
          <w:t>h</w:t>
        </w:r>
        <w:r w:rsidR="00D32E38" w:rsidRPr="00F57AC3">
          <w:rPr>
            <w:rStyle w:val="a4"/>
            <w:lang w:val="ru-RU"/>
          </w:rPr>
          <w:t>ttp://www.zlev.ru/131/131_36.html</w:t>
        </w:r>
      </w:hyperlink>
    </w:p>
    <w:p w14:paraId="702817C3" w14:textId="0187A22E" w:rsidR="00D32E38" w:rsidRDefault="00D32E38" w:rsidP="002B5D51">
      <w:pPr>
        <w:spacing w:after="0" w:line="240" w:lineRule="auto"/>
        <w:rPr>
          <w:lang w:val="ru-RU"/>
        </w:rPr>
      </w:pPr>
      <w:r>
        <w:rPr>
          <w:lang w:val="ru-RU"/>
        </w:rPr>
        <w:t xml:space="preserve">108. </w:t>
      </w:r>
      <w:hyperlink r:id="rId34" w:history="1">
        <w:r w:rsidRPr="00F57AC3">
          <w:rPr>
            <w:rStyle w:val="a4"/>
            <w:lang w:val="ru-RU"/>
          </w:rPr>
          <w:t>https://www.bbc.com/russian/features-38214806</w:t>
        </w:r>
      </w:hyperlink>
    </w:p>
    <w:p w14:paraId="25C14523" w14:textId="62A64084" w:rsidR="009A7ECF" w:rsidRDefault="00D32E38" w:rsidP="003C17C9">
      <w:pPr>
        <w:spacing w:after="0" w:line="240" w:lineRule="auto"/>
        <w:rPr>
          <w:lang w:val="ru-RU"/>
        </w:rPr>
      </w:pPr>
      <w:r>
        <w:rPr>
          <w:lang w:val="ru-RU"/>
        </w:rPr>
        <w:t xml:space="preserve">109. </w:t>
      </w:r>
      <w:r w:rsidRPr="00D32E38">
        <w:rPr>
          <w:lang w:val="ru-RU"/>
        </w:rPr>
        <w:t>Мирясова О.А. Российская глубинка и мегаполисы: ценностные основания протестных выступлений</w:t>
      </w:r>
    </w:p>
    <w:p w14:paraId="1F05E53E" w14:textId="5C8837A9" w:rsidR="00C81464" w:rsidRDefault="00C81464" w:rsidP="003C17C9">
      <w:pPr>
        <w:spacing w:after="0" w:line="240" w:lineRule="auto"/>
        <w:rPr>
          <w:lang w:val="ru-RU"/>
        </w:rPr>
      </w:pPr>
      <w:r>
        <w:rPr>
          <w:lang w:val="ru-RU"/>
        </w:rPr>
        <w:t xml:space="preserve">110. </w:t>
      </w:r>
      <w:r w:rsidRPr="00C81464">
        <w:rPr>
          <w:lang w:val="ru-RU"/>
        </w:rPr>
        <w:t>https://www.levada.ru/2012/12/21/protestnoe-dvizhenie-v-rossii-v-2011-2012-godah/</w:t>
      </w:r>
    </w:p>
    <w:p w14:paraId="5F734EDB" w14:textId="23D572E0" w:rsidR="003C17C9" w:rsidRPr="003C17C9" w:rsidRDefault="004625A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111. </w:t>
      </w:r>
      <w:r w:rsidRPr="004625A3">
        <w:rPr>
          <w:rFonts w:ascii="Times New Roman" w:hAnsi="Times New Roman" w:cs="Times New Roman"/>
          <w:sz w:val="24"/>
          <w:szCs w:val="24"/>
          <w:lang w:val="ru-RU"/>
        </w:rPr>
        <w:t>https://www.bbc.com/russian/news-54331430</w:t>
      </w:r>
    </w:p>
    <w:sectPr w:rsidR="003C17C9" w:rsidRPr="003C17C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1152"/>
    <w:rsid w:val="000A44EC"/>
    <w:rsid w:val="000F4C37"/>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2B5D51"/>
    <w:rsid w:val="003432BF"/>
    <w:rsid w:val="00377E76"/>
    <w:rsid w:val="003C17C9"/>
    <w:rsid w:val="003D57CD"/>
    <w:rsid w:val="003E0C2D"/>
    <w:rsid w:val="003E4138"/>
    <w:rsid w:val="00401D6B"/>
    <w:rsid w:val="00420A74"/>
    <w:rsid w:val="004220B1"/>
    <w:rsid w:val="004625A3"/>
    <w:rsid w:val="00465336"/>
    <w:rsid w:val="004813B4"/>
    <w:rsid w:val="004A001B"/>
    <w:rsid w:val="00517A0B"/>
    <w:rsid w:val="00547E1E"/>
    <w:rsid w:val="005A6BB2"/>
    <w:rsid w:val="005B06FE"/>
    <w:rsid w:val="005B3655"/>
    <w:rsid w:val="005B48CD"/>
    <w:rsid w:val="005D2DBE"/>
    <w:rsid w:val="005F21E6"/>
    <w:rsid w:val="006528A7"/>
    <w:rsid w:val="0065710D"/>
    <w:rsid w:val="00661DF8"/>
    <w:rsid w:val="00693B04"/>
    <w:rsid w:val="0074570D"/>
    <w:rsid w:val="00777CD0"/>
    <w:rsid w:val="0079688B"/>
    <w:rsid w:val="007B26C0"/>
    <w:rsid w:val="007C2E44"/>
    <w:rsid w:val="007C3B22"/>
    <w:rsid w:val="007D272B"/>
    <w:rsid w:val="007D441E"/>
    <w:rsid w:val="008218C3"/>
    <w:rsid w:val="00852AAC"/>
    <w:rsid w:val="00860E70"/>
    <w:rsid w:val="00894D27"/>
    <w:rsid w:val="008C01CA"/>
    <w:rsid w:val="008D7D69"/>
    <w:rsid w:val="008E04B3"/>
    <w:rsid w:val="0091306E"/>
    <w:rsid w:val="00913FE3"/>
    <w:rsid w:val="00917E1C"/>
    <w:rsid w:val="00926928"/>
    <w:rsid w:val="0093626E"/>
    <w:rsid w:val="00973BF6"/>
    <w:rsid w:val="009831AC"/>
    <w:rsid w:val="009A7ECF"/>
    <w:rsid w:val="009F17DA"/>
    <w:rsid w:val="009F5D5E"/>
    <w:rsid w:val="00A0655E"/>
    <w:rsid w:val="00A25A08"/>
    <w:rsid w:val="00A83F9D"/>
    <w:rsid w:val="00A90115"/>
    <w:rsid w:val="00AB15C5"/>
    <w:rsid w:val="00AD4FCA"/>
    <w:rsid w:val="00AE686C"/>
    <w:rsid w:val="00AF4D00"/>
    <w:rsid w:val="00B162B4"/>
    <w:rsid w:val="00B43E2F"/>
    <w:rsid w:val="00B54264"/>
    <w:rsid w:val="00B579CB"/>
    <w:rsid w:val="00B813F5"/>
    <w:rsid w:val="00B87E91"/>
    <w:rsid w:val="00B934C2"/>
    <w:rsid w:val="00B95BAF"/>
    <w:rsid w:val="00B95E05"/>
    <w:rsid w:val="00BC6164"/>
    <w:rsid w:val="00C11740"/>
    <w:rsid w:val="00C81464"/>
    <w:rsid w:val="00CB18A2"/>
    <w:rsid w:val="00D02444"/>
    <w:rsid w:val="00D30409"/>
    <w:rsid w:val="00D32E38"/>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E5BFC"/>
    <w:rsid w:val="00EE7112"/>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s://tass.ru/ekonomika/3623188" TargetMode="External"/><Relationship Id="rId3" Type="http://schemas.openxmlformats.org/officeDocument/2006/relationships/settings" Target="settings.xml"/><Relationship Id="rId21" Type="http://schemas.openxmlformats.org/officeDocument/2006/relationships/hyperlink" Target="https://www.youtube.com/watch?v=kVZN9QbtFgs" TargetMode="External"/><Relationship Id="rId34" Type="http://schemas.openxmlformats.org/officeDocument/2006/relationships/hyperlink" Target="https://www.bbc.com/russian/features-38214806" TargetMode="Externa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openxmlformats.org/officeDocument/2006/relationships/hyperlink" Target="https://tass.ru/ekonomika/1696096" TargetMode="External"/><Relationship Id="rId33" Type="http://schemas.openxmlformats.org/officeDocument/2006/relationships/hyperlink" Target="http://www.zlev.ru/131/131_36.html" TargetMode="Externa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hyperlink" Target="https://pfr.gov.ru/branches/ingush/news~2017/12/15/149363" TargetMode="Externa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hyperlink" Target="http://www.gosuslugi.ru" TargetMode="External"/><Relationship Id="rId32" Type="http://schemas.openxmlformats.org/officeDocument/2006/relationships/hyperlink" Target="https://www.levada.ru/indikatory/odobrenie-organov-vlasti/" TargetMode="Externa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openxmlformats.org/officeDocument/2006/relationships/hyperlink" Target="https://www.levada.ru/2018/07/05/pensionnaya-reforma-3/" TargetMode="External"/><Relationship Id="rId36" Type="http://schemas.openxmlformats.org/officeDocument/2006/relationships/theme" Target="theme/theme1.xm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31" Type="http://schemas.openxmlformats.org/officeDocument/2006/relationships/hyperlink" Target="https://www.levada.ru/indikatory/polozhenie-del-v-strane/"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hyperlink" Target="https://www.vedomosti.ru/economics/articles/2017/10/23/738883-povishenie-trudovogo-stazha" TargetMode="External"/><Relationship Id="rId30" Type="http://schemas.openxmlformats.org/officeDocument/2006/relationships/hyperlink" Target="https://www.levada.ru/2014/09/08/protestnaya-aktivnost-rossiyan-2/" TargetMode="External"/><Relationship Id="rId35" Type="http://schemas.openxmlformats.org/officeDocument/2006/relationships/fontTable" Target="fontTable.xml"/><Relationship Id="rId8" Type="http://schemas.openxmlformats.org/officeDocument/2006/relationships/hyperlink" Target="https://www.web-canape.ru/business/internet-i-socseti-v-rossii-v-2021-godu-vsya-statisti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24</Pages>
  <Words>8673</Words>
  <Characters>49439</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48</cp:revision>
  <dcterms:created xsi:type="dcterms:W3CDTF">2022-04-09T16:44:00Z</dcterms:created>
  <dcterms:modified xsi:type="dcterms:W3CDTF">2022-08-01T19:31:00Z</dcterms:modified>
</cp:coreProperties>
</file>