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3F7146" w:rsidRDefault="003F7146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8778F">
        <w:rPr>
          <w:rFonts w:ascii="Times New Roman" w:hAnsi="Times New Roman" w:cs="Times New Roman"/>
          <w:sz w:val="28"/>
          <w:szCs w:val="28"/>
        </w:rPr>
        <w:t>3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</w:t>
      </w:r>
      <w:r w:rsidR="00A8778F">
        <w:rPr>
          <w:rFonts w:ascii="Times New Roman" w:hAnsi="Times New Roman" w:cs="Times New Roman"/>
          <w:sz w:val="28"/>
          <w:szCs w:val="28"/>
        </w:rPr>
        <w:t xml:space="preserve">Кластерный </w:t>
      </w:r>
      <w:r w:rsidR="003F7146">
        <w:rPr>
          <w:rFonts w:ascii="Times New Roman" w:hAnsi="Times New Roman" w:cs="Times New Roman"/>
          <w:sz w:val="28"/>
          <w:szCs w:val="28"/>
        </w:rPr>
        <w:t>анализ</w:t>
      </w:r>
      <w:r w:rsidRPr="006C7A6A">
        <w:rPr>
          <w:rFonts w:ascii="Times New Roman" w:hAnsi="Times New Roman" w:cs="Times New Roman"/>
          <w:sz w:val="28"/>
          <w:szCs w:val="28"/>
        </w:rPr>
        <w:t>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Студент группы 7М2432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F33D7C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Пашковский А.А</w:t>
      </w:r>
      <w:r w:rsidR="006C7A6A" w:rsidRPr="006C7A6A">
        <w:rPr>
          <w:rFonts w:ascii="Times New Roman" w:hAnsi="Times New Roman" w:cs="Times New Roman"/>
          <w:sz w:val="28"/>
          <w:szCs w:val="28"/>
        </w:rPr>
        <w:t>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3F7146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3F7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6C7A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A6A" w:rsidRPr="006C7A6A" w:rsidRDefault="006C7A6A" w:rsidP="003C4874">
      <w:pPr>
        <w:spacing w:line="240" w:lineRule="auto"/>
        <w:ind w:firstLine="352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Входные данные: n объектов, каждый из которых характеризуется  </w:t>
      </w:r>
    </w:p>
    <w:p w:rsidR="003F7146" w:rsidRPr="006C7A6A" w:rsidRDefault="006C7A6A" w:rsidP="003C487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двумя числовыми признаками: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A8778F">
        <w:rPr>
          <w:rFonts w:ascii="Times New Roman" w:hAnsi="Times New Roman" w:cs="Times New Roman"/>
          <w:sz w:val="28"/>
          <w:szCs w:val="28"/>
        </w:rPr>
        <w:t xml:space="preserve">, а также номером класса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A8778F">
        <w:rPr>
          <w:rFonts w:ascii="Times New Roman" w:hAnsi="Times New Roman" w:cs="Times New Roman"/>
          <w:sz w:val="28"/>
          <w:szCs w:val="28"/>
        </w:rPr>
        <w:t xml:space="preserve"> </w:t>
      </w:r>
      <w:r w:rsidRPr="006C7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A8778F" w:rsidP="003C4874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исследовать работу алгоритмов кластеризации объектов наблюдения по двум признакам. </w:t>
      </w:r>
      <w:r w:rsidR="00CC316E">
        <w:rPr>
          <w:rFonts w:ascii="Times New Roman" w:hAnsi="Times New Roman" w:cs="Times New Roman"/>
          <w:sz w:val="28"/>
          <w:szCs w:val="28"/>
        </w:rPr>
        <w:t>Для каждого набора данных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необход</w:t>
      </w:r>
      <w:r w:rsidR="00CC316E">
        <w:rPr>
          <w:rFonts w:ascii="Times New Roman" w:hAnsi="Times New Roman" w:cs="Times New Roman"/>
          <w:sz w:val="28"/>
          <w:szCs w:val="28"/>
        </w:rPr>
        <w:t>имо выполнить следующие задания: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C316E" w:rsidRPr="00A8778F" w:rsidRDefault="00CC316E" w:rsidP="003C4874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8778F">
        <w:rPr>
          <w:rFonts w:ascii="Times New Roman" w:hAnsi="Times New Roman" w:cs="Times New Roman"/>
          <w:sz w:val="28"/>
          <w:szCs w:val="28"/>
        </w:rPr>
        <w:t xml:space="preserve">Провести кластеризацию объектов наблюдения с помощью алгоритма </w:t>
      </w:r>
      <w:r w:rsidR="00A877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8778F" w:rsidRPr="00A8778F">
        <w:rPr>
          <w:rFonts w:ascii="Times New Roman" w:hAnsi="Times New Roman" w:cs="Times New Roman"/>
          <w:sz w:val="28"/>
          <w:szCs w:val="28"/>
        </w:rPr>
        <w:t xml:space="preserve"> </w:t>
      </w:r>
      <w:r w:rsidR="00A8778F">
        <w:rPr>
          <w:rFonts w:ascii="Times New Roman" w:hAnsi="Times New Roman" w:cs="Times New Roman"/>
          <w:sz w:val="28"/>
          <w:szCs w:val="28"/>
        </w:rPr>
        <w:t>внутригрупповых средних.</w:t>
      </w:r>
    </w:p>
    <w:p w:rsidR="00CC316E" w:rsidRDefault="006C7A6A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2. </w:t>
      </w:r>
      <w:r w:rsidR="003C4874">
        <w:rPr>
          <w:rFonts w:ascii="Times New Roman" w:hAnsi="Times New Roman" w:cs="Times New Roman"/>
          <w:sz w:val="28"/>
          <w:szCs w:val="28"/>
        </w:rPr>
        <w:t>Графически изобразить на плоскости разбиения объектов наблюдения в соответствии с кластерами. Также отметить центры каждого кластера. Количество кластеров должно соответствовать количеству классов.</w:t>
      </w:r>
      <w:r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146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C4874">
        <w:rPr>
          <w:rFonts w:ascii="Times New Roman" w:hAnsi="Times New Roman" w:cs="Times New Roman"/>
          <w:sz w:val="28"/>
          <w:szCs w:val="28"/>
        </w:rPr>
        <w:t>Для разбиения на кластеры вычислить сумму квадратом расстояний от каждого объекта наблюдения до центра соответствующего кластера.</w:t>
      </w:r>
    </w:p>
    <w:p w:rsidR="003C4874" w:rsidRDefault="003C4874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3C4874" w:rsidRPr="003C4874" w:rsidRDefault="003C4874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OLE_LINK3"/>
      <w:r>
        <w:rPr>
          <w:rFonts w:ascii="Times New Roman" w:hAnsi="Times New Roman" w:cs="Times New Roman"/>
          <w:sz w:val="28"/>
          <w:szCs w:val="28"/>
        </w:rPr>
        <w:t>Данные для моделирования представлены в таблице 1, где независимые случайные векторы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Y)</w:t>
      </w:r>
      <w:r w:rsidRPr="003C48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из которых относятся к первому классу,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4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 второму классу. Векторы, относящиеся к первому классу, распределены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гауссовскому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закону с математическим ожиданием а1 и корреляционной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1, а векторы, относящиеся ко второму классу –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гауссовскому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закону с математическим ожиданием а2 и корреляционной матрицей. </w:t>
      </w:r>
      <w:r>
        <w:rPr>
          <w:rFonts w:ascii="Times New Roman" w:hAnsi="Times New Roman" w:cs="Times New Roman"/>
          <w:sz w:val="28"/>
          <w:szCs w:val="28"/>
          <w:lang w:val="en-US"/>
        </w:rPr>
        <w:t>R2.</w:t>
      </w:r>
    </w:p>
    <w:bookmarkEnd w:id="0"/>
    <w:bookmarkEnd w:id="1"/>
    <w:bookmarkEnd w:id="2"/>
    <w:p w:rsidR="003F7146" w:rsidRPr="003F7146" w:rsidRDefault="003F7146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5070" w:rsidRDefault="003C4874" w:rsidP="009D507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411"/>
        <w:gridCol w:w="1154"/>
        <w:gridCol w:w="1235"/>
        <w:gridCol w:w="1278"/>
        <w:gridCol w:w="1205"/>
        <w:gridCol w:w="1499"/>
      </w:tblGrid>
      <w:tr w:rsidR="0049078D" w:rsidTr="003C4874">
        <w:tc>
          <w:tcPr>
            <w:tcW w:w="1596" w:type="dxa"/>
          </w:tcPr>
          <w:p w:rsidR="003C4874" w:rsidRPr="003F7146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472" w:type="dxa"/>
          </w:tcPr>
          <w:p w:rsidR="003C4874" w:rsidRP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83" w:type="dxa"/>
          </w:tcPr>
          <w:p w:rsid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50" w:type="dxa"/>
          </w:tcPr>
          <w:p w:rsid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</w:tcPr>
          <w:p w:rsidR="003C4874" w:rsidRP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38" w:type="dxa"/>
          </w:tcPr>
          <w:p w:rsidR="003C4874" w:rsidRP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0" w:type="dxa"/>
          </w:tcPr>
          <w:p w:rsidR="003C4874" w:rsidRP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49078D" w:rsidTr="003C4874">
        <w:tc>
          <w:tcPr>
            <w:tcW w:w="1596" w:type="dxa"/>
          </w:tcPr>
          <w:p w:rsidR="003C4874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7F34F7" w:rsidRDefault="007F34F7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2" w:type="dxa"/>
          </w:tcPr>
          <w:p w:rsidR="003C4874" w:rsidRPr="0049078D" w:rsidRDefault="003C4874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4907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</w:tcPr>
          <w:p w:rsidR="003C4874" w:rsidRPr="003C4874" w:rsidRDefault="0049078D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50" w:type="dxa"/>
          </w:tcPr>
          <w:p w:rsidR="003C4874" w:rsidRPr="003C4874" w:rsidRDefault="0049078D" w:rsidP="0049078D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26" w:type="dxa"/>
          </w:tcPr>
          <w:p w:rsidR="003C4874" w:rsidRPr="0049078D" w:rsidRDefault="0049078D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238" w:type="dxa"/>
          </w:tcPr>
          <w:p w:rsidR="003C4874" w:rsidRPr="003C4874" w:rsidRDefault="0049078D" w:rsidP="0049078D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0" w:type="dxa"/>
          </w:tcPr>
          <w:p w:rsidR="003C4874" w:rsidRPr="003C4874" w:rsidRDefault="0049078D" w:rsidP="0049078D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bookmarkEnd w:id="3"/>
      <w:bookmarkEnd w:id="4"/>
      <w:bookmarkEnd w:id="5"/>
      <w:bookmarkEnd w:id="6"/>
      <w:bookmarkEnd w:id="7"/>
    </w:tbl>
    <w:p w:rsidR="009D5070" w:rsidRDefault="009D5070" w:rsidP="003C4874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CC316E" w:rsidRDefault="00CC316E" w:rsidP="009D5070">
      <w:pPr>
        <w:spacing w:line="240" w:lineRule="auto"/>
        <w:ind w:left="0" w:firstLine="708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Реальные статистические данные из заданного набора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(выдаются преподавателем).  </w:t>
      </w:r>
    </w:p>
    <w:p w:rsidR="00F61E61" w:rsidRPr="00F61E61" w:rsidRDefault="00F61E61" w:rsidP="00F61E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61E61"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  <w:proofErr w:type="spellStart"/>
      <w:r w:rsidRPr="00F61E61">
        <w:rPr>
          <w:rFonts w:ascii="Times New Roman" w:hAnsi="Times New Roman" w:cs="Times New Roman"/>
          <w:sz w:val="28"/>
          <w:szCs w:val="28"/>
          <w:lang w:val="en-US"/>
        </w:rPr>
        <w:t>Parkinsons</w:t>
      </w:r>
      <w:proofErr w:type="spellEnd"/>
      <w:r w:rsidRPr="00F61E61">
        <w:rPr>
          <w:rFonts w:ascii="Times New Roman" w:hAnsi="Times New Roman" w:cs="Times New Roman"/>
          <w:sz w:val="28"/>
          <w:szCs w:val="28"/>
          <w:lang w:val="en-US"/>
        </w:rPr>
        <w:t xml:space="preserve"> Disease Data Set</w:t>
      </w:r>
    </w:p>
    <w:p w:rsidR="00F61E61" w:rsidRPr="00F61E61" w:rsidRDefault="00F61E61" w:rsidP="00F61E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61E61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F61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E61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F61E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61E61">
        <w:rPr>
          <w:rFonts w:ascii="Courier New" w:hAnsi="Courier New" w:cs="Courier New"/>
          <w:sz w:val="28"/>
          <w:szCs w:val="28"/>
          <w:lang w:val="en-US"/>
        </w:rPr>
        <w:t>26-parkinsons.txt</w:t>
      </w:r>
    </w:p>
    <w:p w:rsidR="00F61E61" w:rsidRPr="00F61E61" w:rsidRDefault="00F61E61" w:rsidP="00F61E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61E61">
        <w:rPr>
          <w:rFonts w:ascii="Times New Roman" w:hAnsi="Times New Roman" w:cs="Times New Roman"/>
          <w:sz w:val="28"/>
          <w:szCs w:val="28"/>
        </w:rPr>
        <w:t xml:space="preserve">Ссылка: </w:t>
      </w:r>
      <w:r w:rsidRPr="00F61E6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61E61">
        <w:rPr>
          <w:rFonts w:ascii="Times New Roman" w:hAnsi="Times New Roman" w:cs="Times New Roman"/>
          <w:sz w:val="28"/>
          <w:szCs w:val="28"/>
        </w:rPr>
        <w:t>://</w:t>
      </w:r>
      <w:r w:rsidRPr="00F61E61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F61E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61E61">
        <w:rPr>
          <w:rFonts w:ascii="Times New Roman" w:hAnsi="Times New Roman" w:cs="Times New Roman"/>
          <w:sz w:val="28"/>
          <w:szCs w:val="28"/>
          <w:lang w:val="en-US"/>
        </w:rPr>
        <w:t>ics</w:t>
      </w:r>
      <w:proofErr w:type="spellEnd"/>
      <w:r w:rsidRPr="00F61E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61E61">
        <w:rPr>
          <w:rFonts w:ascii="Times New Roman" w:hAnsi="Times New Roman" w:cs="Times New Roman"/>
          <w:sz w:val="28"/>
          <w:szCs w:val="28"/>
          <w:lang w:val="en-US"/>
        </w:rPr>
        <w:t>uci</w:t>
      </w:r>
      <w:proofErr w:type="spellEnd"/>
      <w:r w:rsidRPr="00F61E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61E61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F61E61">
        <w:rPr>
          <w:rFonts w:ascii="Times New Roman" w:hAnsi="Times New Roman" w:cs="Times New Roman"/>
          <w:sz w:val="28"/>
          <w:szCs w:val="28"/>
        </w:rPr>
        <w:t>/</w:t>
      </w:r>
      <w:r w:rsidRPr="00F61E61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F61E61">
        <w:rPr>
          <w:rFonts w:ascii="Times New Roman" w:hAnsi="Times New Roman" w:cs="Times New Roman"/>
          <w:sz w:val="28"/>
          <w:szCs w:val="28"/>
        </w:rPr>
        <w:t>/</w:t>
      </w:r>
      <w:r w:rsidRPr="00F61E61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F61E6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61E61">
        <w:rPr>
          <w:rFonts w:ascii="Times New Roman" w:hAnsi="Times New Roman" w:cs="Times New Roman"/>
          <w:sz w:val="28"/>
          <w:szCs w:val="28"/>
          <w:lang w:val="en-US"/>
        </w:rPr>
        <w:t>Parkinsons</w:t>
      </w:r>
      <w:proofErr w:type="spellEnd"/>
    </w:p>
    <w:p w:rsidR="00F61E61" w:rsidRPr="00F61E61" w:rsidRDefault="00F61E61" w:rsidP="00F61E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61E61">
        <w:rPr>
          <w:rFonts w:ascii="Times New Roman" w:hAnsi="Times New Roman" w:cs="Times New Roman"/>
          <w:sz w:val="28"/>
          <w:szCs w:val="28"/>
        </w:rPr>
        <w:t xml:space="preserve">Первый признак: </w:t>
      </w:r>
      <w:proofErr w:type="gramStart"/>
      <w:r w:rsidRPr="00F61E61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F61E61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F61E61">
        <w:rPr>
          <w:rFonts w:ascii="Times New Roman" w:hAnsi="Times New Roman" w:cs="Times New Roman"/>
          <w:sz w:val="28"/>
          <w:szCs w:val="28"/>
          <w:lang w:val="en-US"/>
        </w:rPr>
        <w:t>Fhi</w:t>
      </w:r>
      <w:proofErr w:type="spellEnd"/>
      <w:proofErr w:type="gramEnd"/>
      <w:r w:rsidRPr="00F61E61">
        <w:rPr>
          <w:rFonts w:ascii="Times New Roman" w:hAnsi="Times New Roman" w:cs="Times New Roman"/>
          <w:sz w:val="28"/>
          <w:szCs w:val="28"/>
        </w:rPr>
        <w:t>(</w:t>
      </w:r>
      <w:r w:rsidRPr="00F61E61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F61E61">
        <w:rPr>
          <w:rFonts w:ascii="Times New Roman" w:hAnsi="Times New Roman" w:cs="Times New Roman"/>
          <w:sz w:val="28"/>
          <w:szCs w:val="28"/>
        </w:rPr>
        <w:t>) (столбец № 3)</w:t>
      </w:r>
    </w:p>
    <w:p w:rsidR="00F61E61" w:rsidRPr="00F61E61" w:rsidRDefault="00F61E61" w:rsidP="00F61E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61E61">
        <w:rPr>
          <w:rFonts w:ascii="Times New Roman" w:hAnsi="Times New Roman" w:cs="Times New Roman"/>
          <w:sz w:val="28"/>
          <w:szCs w:val="28"/>
        </w:rPr>
        <w:t xml:space="preserve">Второй признак: </w:t>
      </w:r>
      <w:proofErr w:type="gramStart"/>
      <w:r w:rsidRPr="00F61E61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F61E61">
        <w:rPr>
          <w:rFonts w:ascii="Times New Roman" w:hAnsi="Times New Roman" w:cs="Times New Roman"/>
          <w:sz w:val="28"/>
          <w:szCs w:val="28"/>
        </w:rPr>
        <w:t>:</w:t>
      </w:r>
      <w:r w:rsidRPr="00F61E61">
        <w:rPr>
          <w:rFonts w:ascii="Times New Roman" w:hAnsi="Times New Roman" w:cs="Times New Roman"/>
          <w:sz w:val="28"/>
          <w:szCs w:val="28"/>
          <w:lang w:val="en-US"/>
        </w:rPr>
        <w:t>Flo</w:t>
      </w:r>
      <w:proofErr w:type="gramEnd"/>
      <w:r w:rsidRPr="00F61E61">
        <w:rPr>
          <w:rFonts w:ascii="Times New Roman" w:hAnsi="Times New Roman" w:cs="Times New Roman"/>
          <w:sz w:val="28"/>
          <w:szCs w:val="28"/>
        </w:rPr>
        <w:t>(</w:t>
      </w:r>
      <w:r w:rsidRPr="00F61E61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F61E61">
        <w:rPr>
          <w:rFonts w:ascii="Times New Roman" w:hAnsi="Times New Roman" w:cs="Times New Roman"/>
          <w:sz w:val="28"/>
          <w:szCs w:val="28"/>
        </w:rPr>
        <w:t>) (столбец № 4)</w:t>
      </w:r>
    </w:p>
    <w:p w:rsidR="00CC316E" w:rsidRPr="00F61E61" w:rsidRDefault="00F61E61" w:rsidP="00F61E61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F61E61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F61E61">
        <w:rPr>
          <w:rFonts w:ascii="Times New Roman" w:hAnsi="Times New Roman" w:cs="Times New Roman"/>
          <w:sz w:val="28"/>
          <w:szCs w:val="28"/>
          <w:lang w:val="en-US"/>
        </w:rPr>
        <w:t>: status (</w:t>
      </w:r>
      <w:proofErr w:type="spellStart"/>
      <w:r w:rsidRPr="00F61E61">
        <w:rPr>
          <w:rFonts w:ascii="Times New Roman" w:hAnsi="Times New Roman" w:cs="Times New Roman"/>
          <w:sz w:val="28"/>
          <w:szCs w:val="28"/>
          <w:lang w:val="en-US"/>
        </w:rPr>
        <w:t>столбец</w:t>
      </w:r>
      <w:proofErr w:type="spellEnd"/>
      <w:r w:rsidRPr="00F61E61">
        <w:rPr>
          <w:rFonts w:ascii="Times New Roman" w:hAnsi="Times New Roman" w:cs="Times New Roman"/>
          <w:sz w:val="28"/>
          <w:szCs w:val="28"/>
          <w:lang w:val="en-US"/>
        </w:rPr>
        <w:t xml:space="preserve"> № 18)</w:t>
      </w: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Pr="00F61E61" w:rsidRDefault="00F04D9F" w:rsidP="00F61E61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Реальные данные</w:t>
      </w:r>
      <w:r w:rsidR="009D5070">
        <w:rPr>
          <w:rFonts w:ascii="Times New Roman" w:hAnsi="Times New Roman" w:cs="Times New Roman"/>
          <w:sz w:val="28"/>
          <w:szCs w:val="28"/>
        </w:rPr>
        <w:t>:</w:t>
      </w:r>
    </w:p>
    <w:p w:rsidR="007F34F7" w:rsidRDefault="00F61E61" w:rsidP="009D5070">
      <w:pPr>
        <w:spacing w:line="240" w:lineRule="auto"/>
        <w:ind w:left="70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52C544" wp14:editId="3366B41E">
            <wp:extent cx="3436620" cy="32191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603" cy="32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61" w:rsidRDefault="00F61E61" w:rsidP="009D5070">
      <w:pPr>
        <w:spacing w:line="240" w:lineRule="auto"/>
        <w:ind w:left="70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F7FB421" wp14:editId="7CF11A2F">
            <wp:extent cx="3401488" cy="31927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409" cy="32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F" w:rsidRDefault="00F04D9F" w:rsidP="00F04D9F">
      <w:pPr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суммы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квардартов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расстояний от каждого объекта наблюдения до центра соответствующего кластера </w:t>
      </w:r>
      <w:r w:rsidR="00F61E61" w:rsidRPr="00F61E61">
        <w:rPr>
          <w:rFonts w:ascii="Times New Roman" w:hAnsi="Times New Roman" w:cs="Times New Roman"/>
          <w:sz w:val="28"/>
          <w:szCs w:val="28"/>
        </w:rPr>
        <w:t>1991374</w:t>
      </w:r>
    </w:p>
    <w:p w:rsidR="00F04D9F" w:rsidRDefault="00F04D9F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</w:rPr>
      </w:pPr>
    </w:p>
    <w:p w:rsidR="00F61E61" w:rsidRDefault="00F61E61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</w:rPr>
      </w:pPr>
    </w:p>
    <w:p w:rsidR="00F61E61" w:rsidRDefault="00F61E61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</w:rPr>
      </w:pPr>
    </w:p>
    <w:p w:rsidR="00F61E61" w:rsidRDefault="00F61E61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</w:rPr>
      </w:pPr>
    </w:p>
    <w:p w:rsidR="00F61E61" w:rsidRPr="00F04D9F" w:rsidRDefault="00F61E61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</w:rPr>
      </w:pPr>
    </w:p>
    <w:p w:rsidR="00F04D9F" w:rsidRPr="00F04D9F" w:rsidRDefault="00F04D9F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</w:rPr>
      </w:pPr>
    </w:p>
    <w:p w:rsidR="00F04D9F" w:rsidRPr="00F04D9F" w:rsidRDefault="00F04D9F" w:rsidP="00F04D9F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04D9F">
        <w:rPr>
          <w:rFonts w:ascii="Times New Roman" w:hAnsi="Times New Roman" w:cs="Times New Roman"/>
          <w:sz w:val="28"/>
          <w:szCs w:val="28"/>
        </w:rPr>
        <w:lastRenderedPageBreak/>
        <w:t>Смоделированные данные:</w:t>
      </w:r>
    </w:p>
    <w:p w:rsidR="00F04D9F" w:rsidRDefault="00F04D9F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04D9F" w:rsidRDefault="00F33D7C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1E748A26" wp14:editId="5C9B22CF">
            <wp:extent cx="3871178" cy="351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93" cy="35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7C" w:rsidRDefault="00F33D7C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15E006C5" wp14:editId="43012FFF">
            <wp:extent cx="3794760" cy="35075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443" cy="35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F" w:rsidRDefault="00F04D9F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33D7C" w:rsidRDefault="00F04D9F" w:rsidP="00F33D7C">
      <w:pPr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суммы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квардартов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расстояний от каждого объекта наблюдения до центра соответствующего кластера - </w:t>
      </w:r>
      <w:r w:rsidR="00F33D7C" w:rsidRPr="00F33D7C">
        <w:rPr>
          <w:rFonts w:ascii="Times New Roman" w:hAnsi="Times New Roman" w:cs="Times New Roman"/>
          <w:sz w:val="28"/>
          <w:szCs w:val="28"/>
        </w:rPr>
        <w:t>20707.21</w:t>
      </w:r>
    </w:p>
    <w:p w:rsidR="00F33D7C" w:rsidRDefault="00F33D7C" w:rsidP="00F33D7C">
      <w:pPr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33D7C" w:rsidRDefault="00F33D7C" w:rsidP="00F33D7C">
      <w:pPr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33D7C" w:rsidRDefault="00F33D7C" w:rsidP="00F33D7C">
      <w:pPr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04D9F" w:rsidRDefault="00F04D9F" w:rsidP="00F33D7C">
      <w:pPr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F04D9F"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:rsidR="00F04D9F" w:rsidRDefault="00A47751" w:rsidP="00F33D7C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bookmarkStart w:id="8" w:name="_GoBack"/>
      <w:r>
        <w:rPr>
          <w:noProof/>
          <w:lang w:val="en-US"/>
        </w:rPr>
        <w:drawing>
          <wp:inline distT="0" distB="0" distL="0" distR="0" wp14:anchorId="7F0CB04B" wp14:editId="3445E283">
            <wp:extent cx="5940425" cy="49536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F04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10B8E"/>
    <w:multiLevelType w:val="hybridMultilevel"/>
    <w:tmpl w:val="FC062858"/>
    <w:lvl w:ilvl="0" w:tplc="D5E67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0E04B7"/>
    <w:rsid w:val="00353BB6"/>
    <w:rsid w:val="003C4874"/>
    <w:rsid w:val="003D3CA1"/>
    <w:rsid w:val="003D745E"/>
    <w:rsid w:val="003F7146"/>
    <w:rsid w:val="0049078D"/>
    <w:rsid w:val="006C7A6A"/>
    <w:rsid w:val="007F34F7"/>
    <w:rsid w:val="009D5070"/>
    <w:rsid w:val="00A47751"/>
    <w:rsid w:val="00A8778F"/>
    <w:rsid w:val="00CB7B6C"/>
    <w:rsid w:val="00CC316E"/>
    <w:rsid w:val="00EF47C1"/>
    <w:rsid w:val="00F04D9F"/>
    <w:rsid w:val="00F33D7C"/>
    <w:rsid w:val="00F6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A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31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7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Антон Пашковский</cp:lastModifiedBy>
  <cp:revision>2</cp:revision>
  <cp:lastPrinted>2017-11-13T21:01:00Z</cp:lastPrinted>
  <dcterms:created xsi:type="dcterms:W3CDTF">2017-11-21T20:20:00Z</dcterms:created>
  <dcterms:modified xsi:type="dcterms:W3CDTF">2017-11-21T20:20:00Z</dcterms:modified>
</cp:coreProperties>
</file>