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Narrow" w:cs="Arial Narrow" w:eastAsia="Arial Narrow" w:hAnsi="Arial Narrow"/>
          <w:b w:val="1"/>
          <w:color w:val="231f20"/>
          <w:sz w:val="24"/>
          <w:szCs w:val="24"/>
        </w:rPr>
      </w:pPr>
      <w:r w:rsidDel="00000000" w:rsidR="00000000" w:rsidRPr="00000000">
        <w:rPr>
          <w:rFonts w:ascii="Arial Narrow" w:cs="Arial Narrow" w:eastAsia="Arial Narrow" w:hAnsi="Arial Narrow"/>
          <w:b w:val="1"/>
          <w:color w:val="231f20"/>
          <w:sz w:val="24"/>
          <w:szCs w:val="24"/>
          <w:rtl w:val="0"/>
        </w:rPr>
        <w:t xml:space="preserve">SÚHLAS DOTKNUTEJ OSOBY SO SPRACOVANÍM OSOBNÝCH ÚDAJOV</w:t>
      </w:r>
    </w:p>
    <w:p w:rsidR="00000000" w:rsidDel="00000000" w:rsidP="00000000" w:rsidRDefault="00000000" w:rsidRPr="00000000" w14:paraId="00000002">
      <w:pPr>
        <w:spacing w:after="0" w:line="240" w:lineRule="auto"/>
        <w:ind w:left="-142" w:right="-141" w:firstLine="0"/>
        <w:jc w:val="both"/>
        <w:rPr>
          <w:rFonts w:ascii="Arial Narrow" w:cs="Arial Narrow" w:eastAsia="Arial Narrow" w:hAnsi="Arial Narrow"/>
          <w:color w:val="231f20"/>
          <w:sz w:val="24"/>
          <w:szCs w:val="24"/>
        </w:rPr>
      </w:pPr>
      <w:r w:rsidDel="00000000" w:rsidR="00000000" w:rsidRPr="00000000">
        <w:rPr>
          <w:rtl w:val="0"/>
        </w:rPr>
      </w:r>
    </w:p>
    <w:p w:rsidR="00000000" w:rsidDel="00000000" w:rsidP="00000000" w:rsidRDefault="00000000" w:rsidRPr="00000000" w14:paraId="00000003">
      <w:pPr>
        <w:pBdr>
          <w:top w:color="000000" w:space="1" w:sz="4" w:val="single"/>
          <w:left w:color="000000" w:space="0" w:sz="4" w:val="single"/>
          <w:bottom w:color="000000" w:space="1" w:sz="4" w:val="single"/>
          <w:right w:color="000000" w:space="4" w:sz="4" w:val="single"/>
        </w:pBdr>
        <w:shd w:fill="f2f2f2" w:val="clea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Spracúvanie osobných údajov sa riadi Nariadením Európskeho parlamentu a Rady (EÚ) 2016/679 o ochrane fyzických osôb pri spracúvaní osobných údajov a o voľnom pohybe týchto údajov, ktorým sa zrušuje smernica 95/46/ES (ďalej len „nariadenie GDPR“) a v súlade so zákonom č. 18/2018 Z. z. o ochrane osobných údajov a o zmene a doplnení niektorých zákonov (ďalej len „zákon č. 18/2018 Z.z.“) </w:t>
      </w:r>
    </w:p>
    <w:p w:rsidR="00000000" w:rsidDel="00000000" w:rsidP="00000000" w:rsidRDefault="00000000" w:rsidRPr="00000000" w14:paraId="00000004">
      <w:pPr>
        <w:spacing w:after="0" w:line="240" w:lineRule="auto"/>
        <w:ind w:left="426"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5">
      <w:pPr>
        <w:spacing w:after="0" w:line="240" w:lineRule="auto"/>
        <w:ind w:left="426"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Dole podpísaný/á:</w:t>
      </w:r>
    </w:p>
    <w:p w:rsidR="00000000" w:rsidDel="00000000" w:rsidP="00000000" w:rsidRDefault="00000000" w:rsidRPr="00000000" w14:paraId="00000006">
      <w:pPr>
        <w:spacing w:after="0" w:line="240" w:lineRule="auto"/>
        <w:ind w:left="426" w:firstLine="0"/>
        <w:rPr>
          <w:rFonts w:ascii="Arial Narrow" w:cs="Arial Narrow" w:eastAsia="Arial Narrow" w:hAnsi="Arial Narrow"/>
          <w:color w:val="ff0000"/>
          <w:sz w:val="24"/>
          <w:szCs w:val="24"/>
        </w:rPr>
      </w:pPr>
      <w:r w:rsidDel="00000000" w:rsidR="00000000" w:rsidRPr="00000000">
        <w:rPr>
          <w:rFonts w:ascii="Arial Narrow" w:cs="Arial Narrow" w:eastAsia="Arial Narrow" w:hAnsi="Arial Narrow"/>
          <w:sz w:val="24"/>
          <w:szCs w:val="24"/>
          <w:rtl w:val="0"/>
        </w:rPr>
        <w:t xml:space="preserve">meno, priezvisko</w:t>
      </w:r>
      <w:r w:rsidDel="00000000" w:rsidR="00000000" w:rsidRPr="00000000">
        <w:rPr>
          <w:rFonts w:ascii="Arial Narrow" w:cs="Arial Narrow" w:eastAsia="Arial Narrow" w:hAnsi="Arial Narrow"/>
          <w:color w:val="231f20"/>
          <w:sz w:val="24"/>
          <w:szCs w:val="24"/>
          <w:rtl w:val="0"/>
        </w:rPr>
        <w:t xml:space="preserve">:  </w:t>
        <w:tab/>
        <w:t xml:space="preserve">......................................................</w:t>
      </w:r>
      <w:r w:rsidDel="00000000" w:rsidR="00000000" w:rsidRPr="00000000">
        <w:rPr>
          <w:rtl w:val="0"/>
        </w:rPr>
      </w:r>
    </w:p>
    <w:p w:rsidR="00000000" w:rsidDel="00000000" w:rsidP="00000000" w:rsidRDefault="00000000" w:rsidRPr="00000000" w14:paraId="00000007">
      <w:pPr>
        <w:spacing w:after="0" w:line="240" w:lineRule="auto"/>
        <w:ind w:left="426"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adresa pobytu: </w:t>
        <w:tab/>
      </w:r>
      <w:r w:rsidDel="00000000" w:rsidR="00000000" w:rsidRPr="00000000">
        <w:rPr>
          <w:rFonts w:ascii="Arial Narrow" w:cs="Arial Narrow" w:eastAsia="Arial Narrow" w:hAnsi="Arial Narrow"/>
          <w:color w:val="231f20"/>
          <w:sz w:val="24"/>
          <w:szCs w:val="24"/>
          <w:rtl w:val="0"/>
        </w:rPr>
        <w:t xml:space="preserve">......................................................</w:t>
      </w:r>
      <w:r w:rsidDel="00000000" w:rsidR="00000000" w:rsidRPr="00000000">
        <w:rPr>
          <w:rtl w:val="0"/>
        </w:rPr>
      </w:r>
    </w:p>
    <w:p w:rsidR="00000000" w:rsidDel="00000000" w:rsidP="00000000" w:rsidRDefault="00000000" w:rsidRPr="00000000" w14:paraId="00000008">
      <w:pPr>
        <w:spacing w:after="0" w:line="240" w:lineRule="auto"/>
        <w:ind w:left="426"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dátum narodenia: </w:t>
        <w:tab/>
      </w:r>
      <w:r w:rsidDel="00000000" w:rsidR="00000000" w:rsidRPr="00000000">
        <w:rPr>
          <w:rFonts w:ascii="Arial Narrow" w:cs="Arial Narrow" w:eastAsia="Arial Narrow" w:hAnsi="Arial Narrow"/>
          <w:color w:val="231f20"/>
          <w:sz w:val="24"/>
          <w:szCs w:val="24"/>
          <w:rtl w:val="0"/>
        </w:rPr>
        <w:t xml:space="preserve">......................................................</w:t>
      </w:r>
      <w:r w:rsidDel="00000000" w:rsidR="00000000" w:rsidRPr="00000000">
        <w:rPr>
          <w:rtl w:val="0"/>
        </w:rPr>
      </w:r>
    </w:p>
    <w:p w:rsidR="00000000" w:rsidDel="00000000" w:rsidP="00000000" w:rsidRDefault="00000000" w:rsidRPr="00000000" w14:paraId="00000009">
      <w:pPr>
        <w:spacing w:after="0" w:line="240" w:lineRule="auto"/>
        <w:ind w:left="426" w:firstLine="0"/>
        <w:rPr>
          <w:rFonts w:ascii="Arial Narrow" w:cs="Arial Narrow" w:eastAsia="Arial Narrow" w:hAnsi="Arial Narrow"/>
          <w:color w:val="231f20"/>
          <w:sz w:val="24"/>
          <w:szCs w:val="24"/>
        </w:rPr>
      </w:pPr>
      <w:r w:rsidDel="00000000" w:rsidR="00000000" w:rsidRPr="00000000">
        <w:rPr>
          <w:rFonts w:ascii="Arial Narrow" w:cs="Arial Narrow" w:eastAsia="Arial Narrow" w:hAnsi="Arial Narrow"/>
          <w:color w:val="231f20"/>
          <w:sz w:val="24"/>
          <w:szCs w:val="24"/>
          <w:rtl w:val="0"/>
        </w:rPr>
        <w:t xml:space="preserve">e-mail:</w:t>
        <w:tab/>
        <w:tab/>
        <w:t xml:space="preserve">......................................................</w:t>
      </w:r>
    </w:p>
    <w:p w:rsidR="00000000" w:rsidDel="00000000" w:rsidP="00000000" w:rsidRDefault="00000000" w:rsidRPr="00000000" w14:paraId="0000000A">
      <w:pPr>
        <w:spacing w:after="0" w:line="240" w:lineRule="auto"/>
        <w:ind w:left="426" w:firstLine="0"/>
        <w:rPr>
          <w:rFonts w:ascii="Arial Narrow" w:cs="Arial Narrow" w:eastAsia="Arial Narrow" w:hAnsi="Arial Narrow"/>
          <w:color w:val="231f20"/>
          <w:sz w:val="24"/>
          <w:szCs w:val="24"/>
        </w:rPr>
      </w:pPr>
      <w:r w:rsidDel="00000000" w:rsidR="00000000" w:rsidRPr="00000000">
        <w:rPr>
          <w:rtl w:val="0"/>
        </w:rPr>
      </w:r>
    </w:p>
    <w:p w:rsidR="00000000" w:rsidDel="00000000" w:rsidP="00000000" w:rsidRDefault="00000000" w:rsidRPr="00000000" w14:paraId="0000000B">
      <w:pPr>
        <w:spacing w:after="0" w:line="240" w:lineRule="auto"/>
        <w:ind w:left="426"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color w:val="231f20"/>
          <w:sz w:val="24"/>
          <w:szCs w:val="24"/>
          <w:rtl w:val="0"/>
        </w:rPr>
        <w:t xml:space="preserve">týmto udeľujem pre  prevádzkovateľa: </w:t>
      </w:r>
      <w:r w:rsidDel="00000000" w:rsidR="00000000" w:rsidRPr="00000000">
        <w:rPr>
          <w:rtl w:val="0"/>
        </w:rPr>
      </w:r>
    </w:p>
    <w:p w:rsidR="00000000" w:rsidDel="00000000" w:rsidP="00000000" w:rsidRDefault="00000000" w:rsidRPr="00000000" w14:paraId="0000000C">
      <w:pPr>
        <w:spacing w:after="0" w:line="240" w:lineRule="auto"/>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0D">
      <w:pPr>
        <w:spacing w:after="0" w:lineRule="auto"/>
        <w:ind w:hanging="2"/>
        <w:rPr>
          <w:rFonts w:ascii="Arial Narrow" w:cs="Arial Narrow" w:eastAsia="Arial Narrow" w:hAnsi="Arial Narrow"/>
          <w:b w:val="1"/>
          <w:color w:val="222222"/>
          <w:sz w:val="24"/>
          <w:szCs w:val="24"/>
        </w:rPr>
      </w:pPr>
      <w:r w:rsidDel="00000000" w:rsidR="00000000" w:rsidRPr="00000000">
        <w:rPr>
          <w:rFonts w:ascii="Arial Narrow" w:cs="Arial Narrow" w:eastAsia="Arial Narrow" w:hAnsi="Arial Narrow"/>
          <w:b w:val="1"/>
          <w:sz w:val="24"/>
          <w:szCs w:val="24"/>
          <w:rtl w:val="0"/>
        </w:rPr>
        <w:t xml:space="preserve">Moderný maklér Trenčín s.r.o.</w:t>
      </w:r>
      <w:r w:rsidDel="00000000" w:rsidR="00000000" w:rsidRPr="00000000">
        <w:rPr>
          <w:rFonts w:ascii="Arial Narrow" w:cs="Arial Narrow" w:eastAsia="Arial Narrow" w:hAnsi="Arial Narrow"/>
          <w:b w:val="1"/>
          <w:color w:val="222222"/>
          <w:sz w:val="24"/>
          <w:szCs w:val="24"/>
          <w:highlight w:val="white"/>
          <w:rtl w:val="0"/>
        </w:rPr>
        <w:br w:type="textWrapping"/>
        <w:t xml:space="preserve">so sídlom </w:t>
      </w:r>
      <w:r w:rsidDel="00000000" w:rsidR="00000000" w:rsidRPr="00000000">
        <w:rPr>
          <w:rFonts w:ascii="Arial Narrow" w:cs="Arial Narrow" w:eastAsia="Arial Narrow" w:hAnsi="Arial Narrow"/>
          <w:b w:val="1"/>
          <w:sz w:val="24"/>
          <w:szCs w:val="24"/>
          <w:rtl w:val="0"/>
        </w:rPr>
        <w:t xml:space="preserve">Zlatovská 2410/22C Trenčín 911 05</w:t>
      </w:r>
      <w:r w:rsidDel="00000000" w:rsidR="00000000" w:rsidRPr="00000000">
        <w:rPr>
          <w:rFonts w:ascii="Arial Narrow" w:cs="Arial Narrow" w:eastAsia="Arial Narrow" w:hAnsi="Arial Narrow"/>
          <w:b w:val="1"/>
          <w:color w:val="222222"/>
          <w:sz w:val="24"/>
          <w:szCs w:val="24"/>
          <w:highlight w:val="white"/>
          <w:rtl w:val="0"/>
        </w:rPr>
        <w:br w:type="textWrapping"/>
        <w:t xml:space="preserve">IČO: </w:t>
      </w:r>
      <w:r w:rsidDel="00000000" w:rsidR="00000000" w:rsidRPr="00000000">
        <w:rPr>
          <w:rFonts w:ascii="Arial Narrow" w:cs="Arial Narrow" w:eastAsia="Arial Narrow" w:hAnsi="Arial Narrow"/>
          <w:b w:val="1"/>
          <w:sz w:val="24"/>
          <w:szCs w:val="24"/>
          <w:rtl w:val="0"/>
        </w:rPr>
        <w:t xml:space="preserve">52 549 771</w:t>
      </w:r>
      <w:r w:rsidDel="00000000" w:rsidR="00000000" w:rsidRPr="00000000">
        <w:rPr>
          <w:rFonts w:ascii="Arial Narrow" w:cs="Arial Narrow" w:eastAsia="Arial Narrow" w:hAnsi="Arial Narrow"/>
          <w:b w:val="1"/>
          <w:sz w:val="24"/>
          <w:szCs w:val="24"/>
          <w:highlight w:val="white"/>
          <w:rtl w:val="0"/>
        </w:rPr>
        <w:br w:type="textWrapping"/>
      </w:r>
      <w:r w:rsidDel="00000000" w:rsidR="00000000" w:rsidRPr="00000000">
        <w:rPr>
          <w:rFonts w:ascii="Arial Narrow" w:cs="Arial Narrow" w:eastAsia="Arial Narrow" w:hAnsi="Arial Narrow"/>
          <w:b w:val="1"/>
          <w:sz w:val="24"/>
          <w:szCs w:val="24"/>
          <w:rtl w:val="0"/>
        </w:rPr>
        <w:t xml:space="preserve">Spoločnosť je zapísaná </w:t>
      </w:r>
      <w:r w:rsidDel="00000000" w:rsidR="00000000" w:rsidRPr="00000000">
        <w:rPr>
          <w:rFonts w:ascii="Arial Narrow" w:cs="Arial Narrow" w:eastAsia="Arial Narrow" w:hAnsi="Arial Narrow"/>
          <w:b w:val="1"/>
          <w:sz w:val="24"/>
          <w:szCs w:val="24"/>
          <w:highlight w:val="white"/>
          <w:rtl w:val="0"/>
        </w:rPr>
        <w:t xml:space="preserve">v Obchodnom registri Okresného súdu Trenčín, oddiel: Sro, vložka č. 38711/R</w:t>
      </w:r>
      <w:r w:rsidDel="00000000" w:rsidR="00000000" w:rsidRPr="00000000">
        <w:rPr>
          <w:rFonts w:ascii="Arial Narrow" w:cs="Arial Narrow" w:eastAsia="Arial Narrow" w:hAnsi="Arial Narrow"/>
          <w:b w:val="1"/>
          <w:sz w:val="24"/>
          <w:szCs w:val="24"/>
          <w:rtl w:val="0"/>
        </w:rPr>
        <w:br w:type="textWrapping"/>
        <w:t xml:space="preserve">Silvia Rakus - konateľ spoločnosti</w:t>
      </w:r>
      <w:r w:rsidDel="00000000" w:rsidR="00000000" w:rsidRPr="00000000">
        <w:rPr>
          <w:rtl w:val="0"/>
        </w:rPr>
      </w:r>
    </w:p>
    <w:p w:rsidR="00000000" w:rsidDel="00000000" w:rsidP="00000000" w:rsidRDefault="00000000" w:rsidRPr="00000000" w14:paraId="0000000E">
      <w:pPr>
        <w:spacing w:after="0" w:line="240" w:lineRule="auto"/>
        <w:ind w:left="426" w:firstLine="0"/>
        <w:rPr>
          <w:rFonts w:ascii="Arial Narrow" w:cs="Arial Narrow" w:eastAsia="Arial Narrow" w:hAnsi="Arial Narrow"/>
          <w:b w:val="1"/>
          <w:color w:val="231f20"/>
          <w:sz w:val="24"/>
          <w:szCs w:val="24"/>
        </w:rPr>
      </w:pPr>
      <w:r w:rsidDel="00000000" w:rsidR="00000000" w:rsidRPr="00000000">
        <w:rPr>
          <w:rtl w:val="0"/>
        </w:rPr>
      </w:r>
    </w:p>
    <w:p w:rsidR="00000000" w:rsidDel="00000000" w:rsidP="00000000" w:rsidRDefault="00000000" w:rsidRPr="00000000" w14:paraId="0000000F">
      <w:pPr>
        <w:spacing w:after="0" w:line="240" w:lineRule="auto"/>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color w:val="231f20"/>
          <w:sz w:val="24"/>
          <w:szCs w:val="24"/>
          <w:rtl w:val="0"/>
        </w:rPr>
        <w:t xml:space="preserve">súhlas</w:t>
      </w:r>
      <w:r w:rsidDel="00000000" w:rsidR="00000000" w:rsidRPr="00000000">
        <w:rPr>
          <w:rFonts w:ascii="Arial Narrow" w:cs="Arial Narrow" w:eastAsia="Arial Narrow" w:hAnsi="Arial Narrow"/>
          <w:b w:val="1"/>
          <w:sz w:val="24"/>
          <w:szCs w:val="24"/>
          <w:rtl w:val="0"/>
        </w:rPr>
        <w:t xml:space="preserve"> so spracúvaním mojich osobných údajov: </w:t>
      </w:r>
    </w:p>
    <w:p w:rsidR="00000000" w:rsidDel="00000000" w:rsidP="00000000" w:rsidRDefault="00000000" w:rsidRPr="00000000" w14:paraId="00000010">
      <w:pPr>
        <w:spacing w:after="0" w:line="240" w:lineRule="auto"/>
        <w:jc w:val="both"/>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pacing w:after="0" w:line="240" w:lineRule="auto"/>
        <w:ind w:left="360" w:hanging="360"/>
        <w:jc w:val="both"/>
        <w:rPr>
          <w:rFonts w:ascii="Arial Narrow" w:cs="Arial Narrow" w:eastAsia="Arial Narrow" w:hAnsi="Arial Narrow"/>
          <w:color w:val="000000"/>
          <w:sz w:val="24"/>
          <w:szCs w:val="24"/>
        </w:rPr>
      </w:pPr>
      <w:bookmarkStart w:colFirst="0" w:colLast="0" w:name="_heading=h.gjdgxs" w:id="0"/>
      <w:bookmarkEnd w:id="0"/>
      <w:r w:rsidDel="00000000" w:rsidR="00000000" w:rsidRPr="00000000">
        <w:rPr>
          <w:rFonts w:ascii="Arial Narrow" w:cs="Arial Narrow" w:eastAsia="Arial Narrow" w:hAnsi="Arial Narrow"/>
          <w:b w:val="1"/>
          <w:color w:val="000000"/>
          <w:sz w:val="24"/>
          <w:szCs w:val="24"/>
          <w:rtl w:val="0"/>
        </w:rPr>
        <w:t xml:space="preserve">v rozsahu:</w:t>
      </w:r>
      <w:r w:rsidDel="00000000" w:rsidR="00000000" w:rsidRPr="00000000">
        <w:rPr>
          <w:rFonts w:ascii="Arial Narrow" w:cs="Arial Narrow" w:eastAsia="Arial Narrow" w:hAnsi="Arial Narrow"/>
          <w:color w:val="000000"/>
          <w:sz w:val="24"/>
          <w:szCs w:val="24"/>
          <w:rtl w:val="0"/>
        </w:rPr>
        <w:t xml:space="preserve"> e-mail </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0" w:line="240" w:lineRule="auto"/>
        <w:ind w:left="360" w:hanging="360"/>
        <w:jc w:val="both"/>
        <w:rPr>
          <w:rFonts w:ascii="Arial Narrow" w:cs="Arial Narrow" w:eastAsia="Arial Narrow" w:hAnsi="Arial Narrow"/>
          <w:b w:val="1"/>
          <w:color w:val="000000"/>
          <w:sz w:val="24"/>
          <w:szCs w:val="24"/>
        </w:rPr>
      </w:pPr>
      <w:r w:rsidDel="00000000" w:rsidR="00000000" w:rsidRPr="00000000">
        <w:rPr>
          <w:rFonts w:ascii="Arial Narrow" w:cs="Arial Narrow" w:eastAsia="Arial Narrow" w:hAnsi="Arial Narrow"/>
          <w:b w:val="1"/>
          <w:color w:val="000000"/>
          <w:sz w:val="24"/>
          <w:szCs w:val="24"/>
          <w:rtl w:val="0"/>
        </w:rPr>
        <w:t xml:space="preserve">za účelom: </w:t>
      </w:r>
      <w:r w:rsidDel="00000000" w:rsidR="00000000" w:rsidRPr="00000000">
        <w:rPr>
          <w:rFonts w:ascii="Arial Narrow" w:cs="Arial Narrow" w:eastAsia="Arial Narrow" w:hAnsi="Arial Narrow"/>
          <w:color w:val="000000"/>
          <w:sz w:val="24"/>
          <w:szCs w:val="24"/>
          <w:rtl w:val="0"/>
        </w:rPr>
        <w:t xml:space="preserve">marketingové účely internetového obchodu (zasielanie newslettrov, informácií o novinkách, akciách, obchodných ponukách a súťažiach na môj e-mail).</w:t>
      </w:r>
      <w:r w:rsidDel="00000000" w:rsidR="00000000" w:rsidRPr="00000000">
        <w:rPr>
          <w:rtl w:val="0"/>
        </w:rPr>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pacing w:after="0" w:line="240" w:lineRule="auto"/>
        <w:ind w:left="360" w:hanging="360"/>
        <w:jc w:val="both"/>
        <w:rPr>
          <w:rFonts w:ascii="Arial Narrow" w:cs="Arial Narrow" w:eastAsia="Arial Narrow" w:hAnsi="Arial Narrow"/>
          <w:b w:val="1"/>
          <w:color w:val="000000"/>
          <w:sz w:val="24"/>
          <w:szCs w:val="24"/>
        </w:rPr>
      </w:pPr>
      <w:r w:rsidDel="00000000" w:rsidR="00000000" w:rsidRPr="00000000">
        <w:rPr>
          <w:rFonts w:ascii="Arial Narrow" w:cs="Arial Narrow" w:eastAsia="Arial Narrow" w:hAnsi="Arial Narrow"/>
          <w:b w:val="1"/>
          <w:color w:val="000000"/>
          <w:sz w:val="24"/>
          <w:szCs w:val="24"/>
          <w:rtl w:val="0"/>
        </w:rPr>
        <w:t xml:space="preserve">na dobu, kým nedôjde k odvolaniu tohto súhlasu písomne na adresu prevádzkovateľa.</w:t>
      </w:r>
    </w:p>
    <w:p w:rsidR="00000000" w:rsidDel="00000000" w:rsidP="00000000" w:rsidRDefault="00000000" w:rsidRPr="00000000" w14:paraId="00000014">
      <w:pPr>
        <w:spacing w:after="0" w:line="240" w:lineRule="auto"/>
        <w:jc w:val="both"/>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15">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6">
      <w:pPr>
        <w:spacing w:after="0" w:line="240" w:lineRule="auto"/>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Práva dotknutej osoby podľa Článku 15 – 22 nariadenia GDPR:</w:t>
      </w:r>
    </w:p>
    <w:p w:rsidR="00000000" w:rsidDel="00000000" w:rsidP="00000000" w:rsidRDefault="00000000" w:rsidRPr="00000000" w14:paraId="00000017">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Právo na prístup k svojim osobným údajom</w:t>
      </w:r>
    </w:p>
    <w:p w:rsidR="00000000" w:rsidDel="00000000" w:rsidP="00000000" w:rsidRDefault="00000000" w:rsidRPr="00000000" w14:paraId="00000018">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Právo na opravu svojich osobných údajov</w:t>
      </w:r>
    </w:p>
    <w:p w:rsidR="00000000" w:rsidDel="00000000" w:rsidP="00000000" w:rsidRDefault="00000000" w:rsidRPr="00000000" w14:paraId="00000019">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Právo na výmaz svojich osobných údajov (právo „na zabudnutie“)</w:t>
      </w:r>
    </w:p>
    <w:p w:rsidR="00000000" w:rsidDel="00000000" w:rsidP="00000000" w:rsidRDefault="00000000" w:rsidRPr="00000000" w14:paraId="0000001A">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Právo na obmedzenie spracúvania svojich osobných údajov</w:t>
      </w:r>
    </w:p>
    <w:p w:rsidR="00000000" w:rsidDel="00000000" w:rsidP="00000000" w:rsidRDefault="00000000" w:rsidRPr="00000000" w14:paraId="0000001B">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Právo namietať proti spracúvaniu svojich osobných údajov</w:t>
      </w:r>
    </w:p>
    <w:p w:rsidR="00000000" w:rsidDel="00000000" w:rsidP="00000000" w:rsidRDefault="00000000" w:rsidRPr="00000000" w14:paraId="0000001C">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Právo na prenosnosť svojich osobných údajov</w:t>
      </w:r>
    </w:p>
    <w:p w:rsidR="00000000" w:rsidDel="00000000" w:rsidP="00000000" w:rsidRDefault="00000000" w:rsidRPr="00000000" w14:paraId="0000001D">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Právo podať sťažnosť dozornému orgánu, t.j. Úradu na ochranu osobných údajov SR</w:t>
      </w:r>
    </w:p>
    <w:p w:rsidR="00000000" w:rsidDel="00000000" w:rsidP="00000000" w:rsidRDefault="00000000" w:rsidRPr="00000000" w14:paraId="0000001E">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Právo namietať automatizované individuálne rozhodovanie a profilovanie </w:t>
      </w:r>
    </w:p>
    <w:p w:rsidR="00000000" w:rsidDel="00000000" w:rsidP="00000000" w:rsidRDefault="00000000" w:rsidRPr="00000000" w14:paraId="0000001F">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0">
      <w:pPr>
        <w:tabs>
          <w:tab w:val="left" w:leader="none" w:pos="5529"/>
        </w:tabs>
        <w:spacing w:after="0" w:line="240" w:lineRule="auto"/>
        <w:jc w:val="both"/>
        <w:rPr>
          <w:rFonts w:ascii="Arial Narrow" w:cs="Arial Narrow" w:eastAsia="Arial Narrow" w:hAnsi="Arial Narrow"/>
          <w:color w:val="231f20"/>
          <w:sz w:val="24"/>
          <w:szCs w:val="24"/>
        </w:rPr>
      </w:pPr>
      <w:r w:rsidDel="00000000" w:rsidR="00000000" w:rsidRPr="00000000">
        <w:rPr>
          <w:rtl w:val="0"/>
        </w:rPr>
      </w:r>
    </w:p>
    <w:p w:rsidR="00000000" w:rsidDel="00000000" w:rsidP="00000000" w:rsidRDefault="00000000" w:rsidRPr="00000000" w14:paraId="00000021">
      <w:pPr>
        <w:tabs>
          <w:tab w:val="left" w:leader="none" w:pos="5529"/>
        </w:tabs>
        <w:spacing w:after="0" w:line="240" w:lineRule="auto"/>
        <w:jc w:val="both"/>
        <w:rPr>
          <w:rFonts w:ascii="Arial Narrow" w:cs="Arial Narrow" w:eastAsia="Arial Narrow" w:hAnsi="Arial Narrow"/>
          <w:color w:val="231f20"/>
          <w:sz w:val="24"/>
          <w:szCs w:val="24"/>
        </w:rPr>
      </w:pPr>
      <w:r w:rsidDel="00000000" w:rsidR="00000000" w:rsidRPr="00000000">
        <w:rPr>
          <w:rFonts w:ascii="Arial Narrow" w:cs="Arial Narrow" w:eastAsia="Arial Narrow" w:hAnsi="Arial Narrow"/>
          <w:color w:val="231f20"/>
          <w:sz w:val="24"/>
          <w:szCs w:val="24"/>
          <w:rtl w:val="0"/>
        </w:rPr>
        <w:t xml:space="preserve">Dotknutá osoba má právo kedykoľvek odvolať súhlas so spracovaním osobných údajov, ktoré sa jej týkajú. Odvolanie súhlasu nemá vplyv na zákonnosť spracovania osobných údajov založenom na súhlase pred jeho odvolaním, pred poskytnutím súhlasu musí byť dotknutá osoba o tejto skutočnosti informovaná. Dotknutá osoba môže súhlas odvolať, a to písomne na adresu prevádzkovateľa: ........</w:t>
      </w:r>
    </w:p>
    <w:p w:rsidR="00000000" w:rsidDel="00000000" w:rsidP="00000000" w:rsidRDefault="00000000" w:rsidRPr="00000000" w14:paraId="00000022">
      <w:pPr>
        <w:tabs>
          <w:tab w:val="left" w:leader="none" w:pos="5529"/>
        </w:tabs>
        <w:spacing w:after="0" w:line="240" w:lineRule="auto"/>
        <w:rPr>
          <w:rFonts w:ascii="Arial Narrow" w:cs="Arial Narrow" w:eastAsia="Arial Narrow" w:hAnsi="Arial Narrow"/>
          <w:color w:val="231f20"/>
          <w:sz w:val="24"/>
          <w:szCs w:val="24"/>
        </w:rPr>
      </w:pPr>
      <w:r w:rsidDel="00000000" w:rsidR="00000000" w:rsidRPr="00000000">
        <w:rPr>
          <w:rtl w:val="0"/>
        </w:rPr>
      </w:r>
    </w:p>
    <w:p w:rsidR="00000000" w:rsidDel="00000000" w:rsidP="00000000" w:rsidRDefault="00000000" w:rsidRPr="00000000" w14:paraId="00000023">
      <w:pPr>
        <w:spacing w:after="0" w:line="240" w:lineRule="auto"/>
        <w:rPr>
          <w:rFonts w:ascii="Arial Narrow" w:cs="Arial Narrow" w:eastAsia="Arial Narrow" w:hAnsi="Arial Narrow"/>
          <w:color w:val="231f20"/>
          <w:sz w:val="24"/>
          <w:szCs w:val="24"/>
        </w:rPr>
      </w:pPr>
      <w:r w:rsidDel="00000000" w:rsidR="00000000" w:rsidRPr="00000000">
        <w:rPr>
          <w:rtl w:val="0"/>
        </w:rPr>
      </w:r>
    </w:p>
    <w:p w:rsidR="00000000" w:rsidDel="00000000" w:rsidP="00000000" w:rsidRDefault="00000000" w:rsidRPr="00000000" w14:paraId="00000024">
      <w:pPr>
        <w:spacing w:after="0" w:line="240" w:lineRule="auto"/>
        <w:rPr>
          <w:rFonts w:ascii="Arial Narrow" w:cs="Arial Narrow" w:eastAsia="Arial Narrow" w:hAnsi="Arial Narrow"/>
          <w:color w:val="231f20"/>
          <w:sz w:val="24"/>
          <w:szCs w:val="24"/>
        </w:rPr>
      </w:pPr>
      <w:r w:rsidDel="00000000" w:rsidR="00000000" w:rsidRPr="00000000">
        <w:rPr>
          <w:rFonts w:ascii="Arial Narrow" w:cs="Arial Narrow" w:eastAsia="Arial Narrow" w:hAnsi="Arial Narrow"/>
          <w:color w:val="231f20"/>
          <w:sz w:val="24"/>
          <w:szCs w:val="24"/>
          <w:rtl w:val="0"/>
        </w:rPr>
        <w:t xml:space="preserve"> V ............................. , dňa ...................                </w:t>
      </w:r>
    </w:p>
    <w:p w:rsidR="00000000" w:rsidDel="00000000" w:rsidP="00000000" w:rsidRDefault="00000000" w:rsidRPr="00000000" w14:paraId="00000025">
      <w:pPr>
        <w:spacing w:after="0" w:line="240" w:lineRule="auto"/>
        <w:ind w:left="3540" w:firstLine="708.0000000000001"/>
        <w:rPr>
          <w:rFonts w:ascii="Arial Narrow" w:cs="Arial Narrow" w:eastAsia="Arial Narrow" w:hAnsi="Arial Narrow"/>
          <w:color w:val="231f20"/>
          <w:sz w:val="24"/>
          <w:szCs w:val="24"/>
        </w:rPr>
      </w:pPr>
      <w:r w:rsidDel="00000000" w:rsidR="00000000" w:rsidRPr="00000000">
        <w:rPr>
          <w:rtl w:val="0"/>
        </w:rPr>
      </w:r>
    </w:p>
    <w:p w:rsidR="00000000" w:rsidDel="00000000" w:rsidP="00000000" w:rsidRDefault="00000000" w:rsidRPr="00000000" w14:paraId="00000026">
      <w:pPr>
        <w:spacing w:after="0" w:line="240" w:lineRule="auto"/>
        <w:ind w:left="3540" w:firstLine="708.0000000000001"/>
        <w:rPr>
          <w:rFonts w:ascii="Arial Narrow" w:cs="Arial Narrow" w:eastAsia="Arial Narrow" w:hAnsi="Arial Narrow"/>
          <w:color w:val="231f20"/>
          <w:sz w:val="24"/>
          <w:szCs w:val="24"/>
        </w:rPr>
      </w:pPr>
      <w:r w:rsidDel="00000000" w:rsidR="00000000" w:rsidRPr="00000000">
        <w:rPr>
          <w:rtl w:val="0"/>
        </w:rPr>
      </w:r>
    </w:p>
    <w:p w:rsidR="00000000" w:rsidDel="00000000" w:rsidP="00000000" w:rsidRDefault="00000000" w:rsidRPr="00000000" w14:paraId="00000027">
      <w:pPr>
        <w:spacing w:after="0" w:line="240" w:lineRule="auto"/>
        <w:ind w:left="5664" w:firstLine="0"/>
        <w:rPr>
          <w:rFonts w:ascii="Arial Narrow" w:cs="Arial Narrow" w:eastAsia="Arial Narrow" w:hAnsi="Arial Narrow"/>
          <w:color w:val="231f20"/>
          <w:sz w:val="24"/>
          <w:szCs w:val="24"/>
        </w:rPr>
      </w:pPr>
      <w:r w:rsidDel="00000000" w:rsidR="00000000" w:rsidRPr="00000000">
        <w:rPr>
          <w:rFonts w:ascii="Arial Narrow" w:cs="Arial Narrow" w:eastAsia="Arial Narrow" w:hAnsi="Arial Narrow"/>
          <w:color w:val="231f20"/>
          <w:sz w:val="24"/>
          <w:szCs w:val="24"/>
          <w:rtl w:val="0"/>
        </w:rPr>
        <w:t xml:space="preserve">____________________</w:t>
      </w:r>
    </w:p>
    <w:p w:rsidR="00000000" w:rsidDel="00000000" w:rsidP="00000000" w:rsidRDefault="00000000" w:rsidRPr="00000000" w14:paraId="00000028">
      <w:pPr>
        <w:spacing w:after="0" w:line="240" w:lineRule="auto"/>
        <w:ind w:left="5664"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podpis </w:t>
      </w:r>
    </w:p>
    <w:sectPr>
      <w:headerReference r:id="rId7" w:type="default"/>
      <w:footerReference r:id="rId8" w:type="default"/>
      <w:pgSz w:h="16838" w:w="11906" w:orient="portrait"/>
      <w:pgMar w:bottom="993" w:top="426" w:left="1417" w:right="1274" w:header="708" w:footer="12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ind w:left="-709" w:right="-566" w:firstLine="0"/>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bullet"/>
      <w:lvlText w:val="-"/>
      <w:lvlJc w:val="left"/>
      <w:pPr>
        <w:ind w:left="360" w:hanging="360"/>
      </w:pPr>
      <w:rPr>
        <w:rFonts w:ascii="Georgia" w:cs="Georgia" w:eastAsia="Georgia" w:hAnsi="Georgia"/>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sk-SK"/>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lny" w:default="1">
    <w:name w:val="Normal"/>
    <w:qFormat w:val="1"/>
    <w:rsid w:val="00EB6500"/>
    <w:rPr>
      <w:lang w:eastAsia="en-US"/>
    </w:rPr>
  </w:style>
  <w:style w:type="paragraph" w:styleId="Nadpis1">
    <w:name w:val="heading 1"/>
    <w:basedOn w:val="Normlny"/>
    <w:next w:val="Normlny"/>
    <w:uiPriority w:val="9"/>
    <w:qFormat w:val="1"/>
    <w:pPr>
      <w:keepNext w:val="1"/>
      <w:keepLines w:val="1"/>
      <w:spacing w:after="120" w:before="480"/>
      <w:outlineLvl w:val="0"/>
    </w:pPr>
    <w:rPr>
      <w:b w:val="1"/>
      <w:sz w:val="48"/>
      <w:szCs w:val="48"/>
    </w:rPr>
  </w:style>
  <w:style w:type="paragraph" w:styleId="Nadpis2">
    <w:name w:val="heading 2"/>
    <w:basedOn w:val="Normlny"/>
    <w:next w:val="Normlny"/>
    <w:uiPriority w:val="9"/>
    <w:semiHidden w:val="1"/>
    <w:unhideWhenUsed w:val="1"/>
    <w:qFormat w:val="1"/>
    <w:pPr>
      <w:keepNext w:val="1"/>
      <w:keepLines w:val="1"/>
      <w:spacing w:after="80" w:before="360"/>
      <w:outlineLvl w:val="1"/>
    </w:pPr>
    <w:rPr>
      <w:b w:val="1"/>
      <w:sz w:val="36"/>
      <w:szCs w:val="36"/>
    </w:rPr>
  </w:style>
  <w:style w:type="paragraph" w:styleId="Nadpis3">
    <w:name w:val="heading 3"/>
    <w:basedOn w:val="Normlny"/>
    <w:next w:val="Normlny"/>
    <w:uiPriority w:val="9"/>
    <w:semiHidden w:val="1"/>
    <w:unhideWhenUsed w:val="1"/>
    <w:qFormat w:val="1"/>
    <w:pPr>
      <w:keepNext w:val="1"/>
      <w:keepLines w:val="1"/>
      <w:spacing w:after="80" w:before="280"/>
      <w:outlineLvl w:val="2"/>
    </w:pPr>
    <w:rPr>
      <w:b w:val="1"/>
      <w:sz w:val="28"/>
      <w:szCs w:val="28"/>
    </w:rPr>
  </w:style>
  <w:style w:type="paragraph" w:styleId="Nadpis4">
    <w:name w:val="heading 4"/>
    <w:basedOn w:val="Normlny"/>
    <w:next w:val="Normlny"/>
    <w:uiPriority w:val="9"/>
    <w:semiHidden w:val="1"/>
    <w:unhideWhenUsed w:val="1"/>
    <w:qFormat w:val="1"/>
    <w:pPr>
      <w:keepNext w:val="1"/>
      <w:keepLines w:val="1"/>
      <w:spacing w:after="40" w:before="240"/>
      <w:outlineLvl w:val="3"/>
    </w:pPr>
    <w:rPr>
      <w:b w:val="1"/>
      <w:sz w:val="24"/>
      <w:szCs w:val="24"/>
    </w:rPr>
  </w:style>
  <w:style w:type="paragraph" w:styleId="Nadpis5">
    <w:name w:val="heading 5"/>
    <w:basedOn w:val="Normlny"/>
    <w:next w:val="Normlny"/>
    <w:uiPriority w:val="9"/>
    <w:semiHidden w:val="1"/>
    <w:unhideWhenUsed w:val="1"/>
    <w:qFormat w:val="1"/>
    <w:pPr>
      <w:keepNext w:val="1"/>
      <w:keepLines w:val="1"/>
      <w:spacing w:after="40" w:before="220"/>
      <w:outlineLvl w:val="4"/>
    </w:pPr>
    <w:rPr>
      <w:b w:val="1"/>
    </w:rPr>
  </w:style>
  <w:style w:type="paragraph" w:styleId="Nadpis6">
    <w:name w:val="heading 6"/>
    <w:basedOn w:val="Normlny"/>
    <w:next w:val="Normlny"/>
    <w:uiPriority w:val="9"/>
    <w:semiHidden w:val="1"/>
    <w:unhideWhenUsed w:val="1"/>
    <w:qFormat w:val="1"/>
    <w:pPr>
      <w:keepNext w:val="1"/>
      <w:keepLines w:val="1"/>
      <w:spacing w:after="40" w:before="200"/>
      <w:outlineLvl w:val="5"/>
    </w:pPr>
    <w:rPr>
      <w:b w:val="1"/>
      <w:sz w:val="20"/>
      <w:szCs w:val="20"/>
    </w:rPr>
  </w:style>
  <w:style w:type="character" w:styleId="Predvolenpsmoodseku" w:default="1">
    <w:name w:val="Default Paragraph Font"/>
    <w:uiPriority w:val="1"/>
    <w:semiHidden w:val="1"/>
    <w:unhideWhenUsed w:val="1"/>
  </w:style>
  <w:style w:type="table" w:styleId="Normlnatabuka" w:default="1">
    <w:name w:val="Normal Table"/>
    <w:uiPriority w:val="99"/>
    <w:semiHidden w:val="1"/>
    <w:unhideWhenUsed w:val="1"/>
    <w:tblPr>
      <w:tblInd w:w="0.0" w:type="dxa"/>
      <w:tblCellMar>
        <w:top w:w="0.0" w:type="dxa"/>
        <w:left w:w="108.0" w:type="dxa"/>
        <w:bottom w:w="0.0" w:type="dxa"/>
        <w:right w:w="108.0" w:type="dxa"/>
      </w:tblCellMar>
    </w:tblPr>
  </w:style>
  <w:style w:type="numbering" w:styleId="Bezzoznamu"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Nzov">
    <w:name w:val="Title"/>
    <w:basedOn w:val="Normlny"/>
    <w:next w:val="Normlny"/>
    <w:uiPriority w:val="10"/>
    <w:qFormat w:val="1"/>
    <w:pPr>
      <w:keepNext w:val="1"/>
      <w:keepLines w:val="1"/>
      <w:spacing w:after="120" w:before="480"/>
    </w:pPr>
    <w:rPr>
      <w:b w:val="1"/>
      <w:sz w:val="72"/>
      <w:szCs w:val="72"/>
    </w:rPr>
  </w:style>
  <w:style w:type="paragraph" w:styleId="Hlavika">
    <w:name w:val="header"/>
    <w:basedOn w:val="Normlny"/>
    <w:link w:val="HlavikaChar"/>
    <w:uiPriority w:val="99"/>
    <w:unhideWhenUsed w:val="1"/>
    <w:rsid w:val="00EB6500"/>
    <w:pPr>
      <w:tabs>
        <w:tab w:val="center" w:pos="4536"/>
        <w:tab w:val="right" w:pos="9072"/>
      </w:tabs>
      <w:spacing w:after="0" w:line="240" w:lineRule="auto"/>
    </w:pPr>
  </w:style>
  <w:style w:type="character" w:styleId="HlavikaChar" w:customStyle="1">
    <w:name w:val="Hlavička Char"/>
    <w:link w:val="Hlavika"/>
    <w:uiPriority w:val="99"/>
    <w:rsid w:val="00EB6500"/>
    <w:rPr>
      <w:rFonts w:ascii="Calibri" w:cs="Times New Roman" w:eastAsia="Calibri" w:hAnsi="Calibri"/>
    </w:rPr>
  </w:style>
  <w:style w:type="paragraph" w:styleId="Pta">
    <w:name w:val="footer"/>
    <w:basedOn w:val="Normlny"/>
    <w:link w:val="PtaChar"/>
    <w:uiPriority w:val="99"/>
    <w:unhideWhenUsed w:val="1"/>
    <w:rsid w:val="00EB6500"/>
    <w:pPr>
      <w:tabs>
        <w:tab w:val="center" w:pos="4536"/>
        <w:tab w:val="right" w:pos="9072"/>
      </w:tabs>
      <w:spacing w:after="0" w:line="240" w:lineRule="auto"/>
    </w:pPr>
  </w:style>
  <w:style w:type="character" w:styleId="PtaChar" w:customStyle="1">
    <w:name w:val="Päta Char"/>
    <w:link w:val="Pta"/>
    <w:uiPriority w:val="99"/>
    <w:rsid w:val="00EB6500"/>
    <w:rPr>
      <w:rFonts w:ascii="Calibri" w:cs="Times New Roman" w:eastAsia="Calibri" w:hAnsi="Calibri"/>
    </w:rPr>
  </w:style>
  <w:style w:type="paragraph" w:styleId="Odsekzoznamu">
    <w:name w:val="List Paragraph"/>
    <w:basedOn w:val="Normlny"/>
    <w:uiPriority w:val="34"/>
    <w:qFormat w:val="1"/>
    <w:rsid w:val="00EB6500"/>
    <w:pPr>
      <w:ind w:left="720"/>
      <w:contextualSpacing w:val="1"/>
    </w:pPr>
  </w:style>
  <w:style w:type="paragraph" w:styleId="Zkladntext">
    <w:name w:val="Body Text"/>
    <w:basedOn w:val="Normlny"/>
    <w:link w:val="ZkladntextChar"/>
    <w:uiPriority w:val="1"/>
    <w:qFormat w:val="1"/>
    <w:rsid w:val="00D64567"/>
    <w:pPr>
      <w:widowControl w:val="0"/>
      <w:autoSpaceDE w:val="0"/>
      <w:autoSpaceDN w:val="0"/>
      <w:spacing w:after="0" w:line="240" w:lineRule="auto"/>
      <w:ind w:left="116"/>
    </w:pPr>
    <w:rPr>
      <w:rFonts w:ascii="Arial Narrow" w:cs="Arial Narrow" w:eastAsia="Arial Narrow" w:hAnsi="Arial Narrow"/>
      <w:sz w:val="24"/>
      <w:szCs w:val="24"/>
      <w:lang w:bidi="sk-SK" w:eastAsia="sk-SK"/>
    </w:rPr>
  </w:style>
  <w:style w:type="character" w:styleId="ZkladntextChar" w:customStyle="1">
    <w:name w:val="Základný text Char"/>
    <w:link w:val="Zkladntext"/>
    <w:uiPriority w:val="1"/>
    <w:rsid w:val="00D64567"/>
    <w:rPr>
      <w:rFonts w:ascii="Arial Narrow" w:cs="Arial Narrow" w:eastAsia="Arial Narrow" w:hAnsi="Arial Narrow"/>
      <w:sz w:val="24"/>
      <w:szCs w:val="24"/>
      <w:lang w:bidi="sk-SK" w:eastAsia="sk-SK" w:val="sk-SK"/>
    </w:rPr>
  </w:style>
  <w:style w:type="paragraph" w:styleId="Podtitul">
    <w:name w:val="Subtitle"/>
    <w:basedOn w:val="Normlny"/>
    <w:next w:val="Normlny"/>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cEfkQ5beeWTb+PETL4Jx56yutg==">CgMxLjAyCGguZ2pkZ3hzOAByITFEdEVmWDRqMEhRVmRrdEVLLXNkZDl1d1VVVXVjQmU2eg==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2022-08-09T07:32:00Z</dcterms:created>
  <dc:creator>Používateľ</dc:creator>
</cp:coreProperties>
</file>