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7.png" ContentType="image/png"/>
  <Override PartName="/word/media/rId64.png" ContentType="image/png"/>
  <Override PartName="/word/media/rId70.png" ContentType="image/png"/>
  <Override PartName="/word/media/rId76.png" ContentType="image/png"/>
  <Override PartName="/word/media/rId79.png" ContentType="image/png"/>
  <Override PartName="/word/media/rId48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577076"/>
            <wp:effectExtent b="0" l="0" r="0" t="0"/>
            <wp:docPr descr="Создание каталога lab07 и файла lab7-1.asm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lab07 и файла lab7-1.asm</w:t>
      </w:r>
    </w:p>
    <w:p>
      <w:pPr>
        <w:pStyle w:val="CaptionedFigure"/>
      </w:pPr>
      <w:r>
        <w:drawing>
          <wp:inline>
            <wp:extent cx="3733800" cy="2044802"/>
            <wp:effectExtent b="0" l="0" r="0" t="0"/>
            <wp:docPr descr="Ввод в файл текст программы из листинга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в файл текст программы из листинга</w:t>
      </w:r>
    </w:p>
    <w:p>
      <w:pPr>
        <w:pStyle w:val="CaptionedFigure"/>
      </w:pPr>
      <w:r>
        <w:drawing>
          <wp:inline>
            <wp:extent cx="3733800" cy="535650"/>
            <wp:effectExtent b="0" l="0" r="0" t="0"/>
            <wp:docPr descr="Создание исполняемого файла и его запуск.Результ совпадает с примером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запуск.Результ совпадает с примером</w:t>
      </w:r>
    </w:p>
    <w:p>
      <w:pPr>
        <w:pStyle w:val="CaptionedFigure"/>
      </w:pPr>
      <w:r>
        <w:drawing>
          <wp:inline>
            <wp:extent cx="3733800" cy="2531195"/>
            <wp:effectExtent b="0" l="0" r="0" t="0"/>
            <wp:docPr descr="Изменение текста программы в сответсвие с текстом листинга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в сответсвие с текстом листинга</w:t>
      </w:r>
    </w:p>
    <w:p>
      <w:pPr>
        <w:pStyle w:val="BodyText"/>
      </w:pPr>
      <w:bookmarkStart w:id="37" w:name="fig:006"/>
      <w:r>
        <w:drawing>
          <wp:inline>
            <wp:extent cx="3733800" cy="569478"/>
            <wp:effectExtent b="0" l="0" r="0" t="0"/>
            <wp:docPr descr="Изменение текста файла lab7-1.asm и его запуск.Результат совпадает с примером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7"/>
      <w:r>
        <w:drawing>
          <wp:inline>
            <wp:extent cx="3733800" cy="569478"/>
            <wp:effectExtent b="0" l="0" r="0" t="0"/>
            <wp:docPr descr="Создание файла lab7-2.asm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CaptionedFigure"/>
      </w:pPr>
      <w:r>
        <w:drawing>
          <wp:inline>
            <wp:extent cx="3733800" cy="2121771"/>
            <wp:effectExtent b="0" l="0" r="0" t="0"/>
            <wp:docPr descr="Ввод текста программы из листинг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</w:t>
      </w:r>
    </w:p>
    <w:p>
      <w:pPr>
        <w:pStyle w:val="CaptionedFigure"/>
      </w:pPr>
      <w:r>
        <w:drawing>
          <wp:inline>
            <wp:extent cx="3733800" cy="567742"/>
            <wp:effectExtent b="0" l="0" r="0" t="0"/>
            <wp:docPr descr="Создание исполняемого файла и его запуск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CaptionedFigure"/>
      </w:pPr>
      <w:r>
        <w:drawing>
          <wp:inline>
            <wp:extent cx="3733800" cy="170382"/>
            <wp:effectExtent b="0" l="0" r="0" t="0"/>
            <wp:docPr descr="Создание файла листинга для программы из файла lab7-2.asm" title="fig:" id="49" name="Picture"/>
            <a:graphic>
              <a:graphicData uri="http://schemas.openxmlformats.org/drawingml/2006/picture">
                <pic:pic>
                  <pic:nvPicPr>
                    <pic:cNvPr descr="image/2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 для программы из файла lab7-2.asm</w:t>
      </w:r>
    </w:p>
    <w:p>
      <w:pPr>
        <w:pStyle w:val="CaptionedFigure"/>
      </w:pPr>
      <w:r>
        <w:drawing>
          <wp:inline>
            <wp:extent cx="3733800" cy="567742"/>
            <wp:effectExtent b="0" l="0" r="0" t="0"/>
            <wp:docPr descr="В файле lab7-2.asm убрал один из двух операндов в инструкции с двумя операндами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файле lab7-2.asm убрал один из двух операндов в инструкции с двумя операндами</w:t>
      </w:r>
    </w:p>
    <w:p>
      <w:pPr>
        <w:pStyle w:val="CaptionedFigure"/>
      </w:pPr>
      <w:r>
        <w:drawing>
          <wp:inline>
            <wp:extent cx="3733800" cy="243941"/>
            <wp:effectExtent b="0" l="0" r="0" t="0"/>
            <wp:docPr descr="Выполнил трансляцию с получением файла листинга.(Файл изменился)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 трансляцию с получением файла листинга.(Файл изменился)</w:t>
      </w:r>
    </w:p>
    <w:p>
      <w:pPr>
        <w:pStyle w:val="CaptionedFigure"/>
      </w:pPr>
      <w:r>
        <w:drawing>
          <wp:inline>
            <wp:extent cx="3733800" cy="394629"/>
            <wp:effectExtent b="0" l="0" r="0" t="0"/>
            <wp:docPr descr="Изменения в файле листинга после убирание одного из операндов в инструкции с двумя перандами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файле листинга после убирание одного из операндов в инструкции с двумя перандами</w:t>
      </w:r>
    </w:p>
    <w:bookmarkEnd w:id="60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CaptionedFigure"/>
      </w:pPr>
      <w:r>
        <w:drawing>
          <wp:inline>
            <wp:extent cx="3733800" cy="394629"/>
            <wp:effectExtent b="0" l="0" r="0" t="0"/>
            <wp:docPr descr="Создание файла lab7-3.asm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lab7-3.asm</w:t>
      </w:r>
    </w:p>
    <w:p>
      <w:pPr>
        <w:pStyle w:val="CaptionedFigure"/>
      </w:pPr>
      <w:r>
        <w:drawing>
          <wp:inline>
            <wp:extent cx="3733800" cy="3789252"/>
            <wp:effectExtent b="0" l="0" r="0" t="0"/>
            <wp:docPr descr="Написание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CaptionedFigure"/>
      </w:pPr>
      <w:r>
        <w:drawing>
          <wp:inline>
            <wp:extent cx="3733800" cy="413318"/>
            <wp:effectExtent b="0" l="0" r="0" t="0"/>
            <wp:docPr descr="Создание исполняемого фАйла и его запуск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CaptionedFigure"/>
      </w:pPr>
      <w:r>
        <w:drawing>
          <wp:inline>
            <wp:extent cx="3733800" cy="106825"/>
            <wp:effectExtent b="0" l="0" r="0" t="0"/>
            <wp:docPr descr="Создание файла lab7-4.asm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lab7-4.asm</w:t>
      </w:r>
    </w:p>
    <w:p>
      <w:pPr>
        <w:pStyle w:val="CaptionedFigure"/>
      </w:pPr>
      <w:r>
        <w:drawing>
          <wp:inline>
            <wp:extent cx="3733800" cy="4152452"/>
            <wp:effectExtent b="0" l="0" r="0" t="0"/>
            <wp:docPr descr="Написание текста программы" title="fig:" id="74" name="Picture"/>
            <a:graphic>
              <a:graphicData uri="http://schemas.openxmlformats.org/drawingml/2006/picture">
                <pic:pic>
                  <pic:nvPicPr>
                    <pic:cNvPr descr="image/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CaptionedFigure"/>
      </w:pPr>
      <w:r>
        <w:drawing>
          <wp:inline>
            <wp:extent cx="3733800" cy="629119"/>
            <wp:effectExtent b="0" l="0" r="0" t="0"/>
            <wp:docPr descr="Создание исполняемого файла и его запуск со значениями x1,a1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 со значениями x1,a1</w:t>
      </w:r>
    </w:p>
    <w:p>
      <w:pPr>
        <w:pStyle w:val="CaptionedFigure"/>
      </w:pPr>
      <w:r>
        <w:drawing>
          <wp:inline>
            <wp:extent cx="3733800" cy="472708"/>
            <wp:effectExtent b="0" l="0" r="0" t="0"/>
            <wp:docPr descr="Запуск со значениями x2,a2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 значениями x2,a2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Изученил команды условного и безусловного переходов. Приобретенил навыки написания</w:t>
      </w:r>
      <w:r>
        <w:t xml:space="preserve"> </w:t>
      </w:r>
      <w:r>
        <w:t xml:space="preserve">программ с использованием переходов.Познакомился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48" Target="media/rId48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Провоторов Антон Григорьевич</dc:creator>
  <dc:language>ru-RU</dc:language>
  <cp:keywords/>
  <dcterms:created xsi:type="dcterms:W3CDTF">2023-11-23T12:52:49Z</dcterms:created>
  <dcterms:modified xsi:type="dcterms:W3CDTF">2023-11-23T12:52:49Z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