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d1d2d3"/>
          <w:sz w:val="16"/>
          <w:szCs w:val="16"/>
          <w:u w:color="d1d2d3"/>
          <w:shd w:val="clear" w:color="auto" w:fill="222529"/>
          <w14:textFill>
            <w14:solidFill>
              <w14:srgbClr w14:val="D1D2D3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d1d2d3"/>
          <w:sz w:val="16"/>
          <w:szCs w:val="16"/>
          <w:u w:color="d1d2d3"/>
          <w:shd w:val="clear" w:color="auto" w:fill="222529"/>
          <w14:textFill>
            <w14:solidFill>
              <w14:srgbClr w14:val="D1D2D3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hAnsi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outline w:val="0"/>
          <w:color w:val="262626"/>
          <w:sz w:val="40"/>
          <w:szCs w:val="4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Права на файлы</w:t>
      </w:r>
      <w:r>
        <w:rPr>
          <w:rFonts w:ascii="Arial" w:hAnsi="Arial"/>
          <w:b w:val="1"/>
          <w:bCs w:val="1"/>
          <w:outline w:val="0"/>
          <w:color w:val="262626"/>
          <w:sz w:val="40"/>
          <w:szCs w:val="40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Эта команда имеет типичный для команд </w:t>
      </w:r>
      <w:r>
        <w:rPr>
          <w:rFonts w:ascii="Arial" w:hAnsi="Arial"/>
          <w:outline w:val="0"/>
          <w:color w:val="44444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синтаксис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сначала команда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затем опции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а в конце файл или папка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к которой ее нужно применить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b w:val="1"/>
          <w:bCs w:val="1"/>
          <w:outline w:val="0"/>
          <w:color w:val="993366"/>
          <w:u w:color="993366"/>
          <w14:textFill>
            <w14:solidFill>
              <w14:srgbClr w14:val="993366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9900"/>
          <w:u w:color="ff9900"/>
          <w:rtl w:val="0"/>
          <w:lang w:val="en-US"/>
          <w14:textFill>
            <w14:solidFill>
              <w14:srgbClr w14:val="FF9900"/>
            </w14:solidFill>
          </w14:textFill>
        </w:rPr>
        <w:t>$ chmod</w:t>
      </w: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" w:hAnsi="Arial" w:hint="default"/>
          <w:b w:val="1"/>
          <w:bCs w:val="1"/>
          <w:outline w:val="0"/>
          <w:color w:val="99cc00"/>
          <w:u w:color="99cc00"/>
          <w:rtl w:val="0"/>
          <w:lang w:val="en-US"/>
          <w14:textFill>
            <w14:solidFill>
              <w14:srgbClr w14:val="99CC00"/>
            </w14:solidFill>
          </w14:textFill>
        </w:rPr>
        <w:t>опции</w:t>
      </w: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" w:hAnsi="Arial" w:hint="default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>права</w:t>
      </w: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993366"/>
          <w:u w:color="993366"/>
          <w:rtl w:val="0"/>
          <w14:textFill>
            <w14:solidFill>
              <w14:srgbClr w14:val="993366"/>
            </w14:solidFill>
          </w14:textFill>
        </w:rPr>
        <w:t>/</w:t>
      </w:r>
      <w:r>
        <w:rPr>
          <w:rFonts w:ascii="Arial" w:hAnsi="Arial" w:hint="default"/>
          <w:b w:val="1"/>
          <w:bCs w:val="1"/>
          <w:outline w:val="0"/>
          <w:color w:val="993366"/>
          <w:u w:color="993366"/>
          <w:rtl w:val="0"/>
          <w:lang w:val="en-US"/>
          <w14:textFill>
            <w14:solidFill>
              <w14:srgbClr w14:val="993366"/>
            </w14:solidFill>
          </w14:textFill>
        </w:rPr>
        <w:t>путь</w:t>
      </w:r>
      <w:r>
        <w:rPr>
          <w:rFonts w:ascii="Arial" w:hAnsi="Arial"/>
          <w:b w:val="1"/>
          <w:bCs w:val="1"/>
          <w:outline w:val="0"/>
          <w:color w:val="993366"/>
          <w:u w:color="993366"/>
          <w:rtl w:val="0"/>
          <w14:textFill>
            <w14:solidFill>
              <w14:srgbClr w14:val="993366"/>
            </w14:solidFill>
          </w14:textFill>
        </w:rPr>
        <w:t>/</w:t>
      </w:r>
      <w:r>
        <w:rPr>
          <w:rFonts w:ascii="Arial" w:hAnsi="Arial" w:hint="default"/>
          <w:b w:val="1"/>
          <w:bCs w:val="1"/>
          <w:outline w:val="0"/>
          <w:color w:val="993366"/>
          <w:u w:color="993366"/>
          <w:rtl w:val="0"/>
          <w:lang w:val="en-US"/>
          <w14:textFill>
            <w14:solidFill>
              <w14:srgbClr w14:val="993366"/>
            </w14:solidFill>
          </w14:textFill>
        </w:rPr>
        <w:t>к</w:t>
      </w:r>
      <w:r>
        <w:rPr>
          <w:rFonts w:ascii="Arial" w:hAnsi="Arial"/>
          <w:b w:val="1"/>
          <w:bCs w:val="1"/>
          <w:outline w:val="0"/>
          <w:color w:val="993366"/>
          <w:u w:color="993366"/>
          <w:rtl w:val="0"/>
          <w14:textFill>
            <w14:solidFill>
              <w14:srgbClr w14:val="993366"/>
            </w14:solidFill>
          </w14:textFill>
        </w:rPr>
        <w:t>/</w:t>
      </w:r>
      <w:r>
        <w:rPr>
          <w:rFonts w:ascii="Arial" w:hAnsi="Arial" w:hint="default"/>
          <w:b w:val="1"/>
          <w:bCs w:val="1"/>
          <w:outline w:val="0"/>
          <w:color w:val="993366"/>
          <w:u w:color="993366"/>
          <w:rtl w:val="0"/>
          <w:lang w:val="en-US"/>
          <w14:textFill>
            <w14:solidFill>
              <w14:srgbClr w14:val="993366"/>
            </w14:solidFill>
          </w14:textFill>
        </w:rPr>
        <w:t>файлу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Сначала рассмотрим какими бывают права доступа </w:t>
      </w:r>
      <w:r>
        <w:rPr>
          <w:rFonts w:ascii="Arial" w:hAnsi="Arial"/>
          <w:outline w:val="0"/>
          <w:color w:val="44444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и как они устанавливаются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Пред этим рекомендую прочитать статью про права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ссылка на которую есть выше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Есть три основных вида прав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r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w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запись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x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выполнение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72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s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выполнение  от имени суперпользователя 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(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дополнительный</w:t>
      </w:r>
      <w:r>
        <w:rPr>
          <w:rFonts w:ascii="Arial" w:hAnsi="Arial"/>
          <w:outline w:val="0"/>
          <w:color w:val="444444"/>
          <w:u w:color="444444"/>
          <w:rtl w:val="0"/>
          <w:lang w:val="it-IT"/>
          <w14:textFill>
            <w14:solidFill>
              <w14:srgbClr w14:val="444444"/>
            </w14:solidFill>
          </w14:textFill>
        </w:rPr>
        <w:t>);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Также есть три категории пользователей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для которых вы можете установить эти права на файл 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linux: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u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владелец файла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g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группа файла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after="72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o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все остальные пользователи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Синтаксис настройки прав такой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b w:val="1"/>
          <w:bCs w:val="1"/>
          <w:outline w:val="0"/>
          <w:color w:val="3366ff"/>
          <w:u w:color="3366ff"/>
          <w14:textFill>
            <w14:solidFill>
              <w14:srgbClr w14:val="3366F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ff9900"/>
          <w:u w:color="ff9900"/>
          <w:rtl w:val="0"/>
          <w:lang w:val="en-US"/>
          <w14:textFill>
            <w14:solidFill>
              <w14:srgbClr w14:val="FF9900"/>
            </w14:solidFill>
          </w14:textFill>
        </w:rPr>
        <w:t>группа</w:t>
      </w:r>
      <w:r>
        <w:rPr>
          <w:rFonts w:ascii="Arial" w:hAnsi="Arial"/>
          <w:b w:val="1"/>
          <w:bCs w:val="1"/>
          <w:outline w:val="0"/>
          <w:color w:val="ff9900"/>
          <w:u w:color="ff9900"/>
          <w:rtl w:val="0"/>
          <w:lang w:val="en-US"/>
          <w14:textFill>
            <w14:solidFill>
              <w14:srgbClr w14:val="FF9900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ff9900"/>
          <w:u w:color="ff9900"/>
          <w:rtl w:val="0"/>
          <w:lang w:val="en-US"/>
          <w14:textFill>
            <w14:solidFill>
              <w14:srgbClr w14:val="FF9900"/>
            </w14:solidFill>
          </w14:textFill>
        </w:rPr>
        <w:t>пользователей</w:t>
      </w:r>
      <w:r>
        <w:rPr>
          <w:rFonts w:ascii="Arial" w:hAnsi="Arial" w:hint="default"/>
          <w:b w:val="1"/>
          <w:bCs w:val="1"/>
          <w:outline w:val="0"/>
          <w:color w:val="99cc00"/>
          <w:u w:color="99cc00"/>
          <w:rtl w:val="0"/>
          <w:lang w:val="en-US"/>
          <w14:textFill>
            <w14:solidFill>
              <w14:srgbClr w14:val="99CC00"/>
            </w14:solidFill>
          </w14:textFill>
        </w:rPr>
        <w:t>действие</w:t>
      </w:r>
      <w:r>
        <w:rPr>
          <w:rFonts w:ascii="Arial" w:hAnsi="Arial" w:hint="default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>вид</w:t>
      </w:r>
      <w:r>
        <w:rPr>
          <w:rFonts w:ascii="Arial" w:hAnsi="Arial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>прав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В качестве действий могут использоваться знаки </w:t>
      </w: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"+"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включить или </w:t>
      </w: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da-DK"/>
          <w14:textFill>
            <w14:solidFill>
              <w14:srgbClr w14:val="444444"/>
            </w14:solidFill>
          </w14:textFill>
        </w:rPr>
        <w:t>"-"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отключить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Рассмотрим несколько примеров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u+x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разрешить выполнение для владельца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ugo+x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разрешить выполнение для всех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ug+w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разрешить запись для владельца и группы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o-x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запретить выполнение для остальных пользователей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after="72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ugo+rwx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разрешить все для всех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Но права можно записывать не только таким способом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Есть еще восьмеричный формат записи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он более сложен для понимания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но пишется короче и проще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Я не буду рассказывать как считать эти цифры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просто запомните какая цифра за что отвечает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так проще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0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никаких прав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1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только выполнение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2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только запись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3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выполнение и запись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4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 - 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только чтение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5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чтение и выполнение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6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чтение и запись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after="72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7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чтение запись и выполнение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Права на папку </w:t>
      </w:r>
      <w:r>
        <w:rPr>
          <w:rFonts w:ascii="Arial" w:hAnsi="Arial"/>
          <w:outline w:val="0"/>
          <w:color w:val="44444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такие же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как и для файла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Во время установки прав сначала укажите цифру прав для владельца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затем для группы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а потом для остальных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Например</w:t>
      </w:r>
      <w:r>
        <w:rPr>
          <w:rFonts w:ascii="Arial" w:hAnsi="Arial"/>
          <w:outline w:val="0"/>
          <w:color w:val="44444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>, :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744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разрешить все для владельца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а остальным только чтение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755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все для владельца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остальным только чтение и выполнение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764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все для владельца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чтение и запись для группы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и только чтение для остальных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after="72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777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всем разрешено все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276" w:lineRule="auto"/>
        <w:rPr>
          <w:rFonts w:ascii="Arial" w:cs="Arial" w:hAnsi="Arial" w:eastAsia="Arial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Каждая из цифр не зависит от предыдущих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 вбираете именно то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что вам нужно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Теперь давайте рассмотрим несколько опций команды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которые нам понадобятся во время работы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700" w:line="276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-c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выводить информацию обо всех изменениях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da-DK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da-DK"/>
          <w14:textFill>
            <w14:solidFill>
              <w14:srgbClr w14:val="444444"/>
            </w14:solidFill>
          </w14:textFill>
        </w:rPr>
        <w:t>-f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не выводить сообщения об ошибках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da-DK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da-DK"/>
          <w14:textFill>
            <w14:solidFill>
              <w14:srgbClr w14:val="444444"/>
            </w14:solidFill>
          </w14:textFill>
        </w:rPr>
        <w:t>-v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выводить максимум информации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--preserve-root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не выполнять рекурсивные операции для корня 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"/";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--reference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взять маску прав из указанного файла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de-DE"/>
          <w14:textFill>
            <w14:solidFill>
              <w14:srgbClr w14:val="444444"/>
            </w14:solidFill>
          </w14:textFill>
        </w:rPr>
        <w:t>-R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включить поддержку рекурсии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line="276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--version</w:t>
      </w:r>
      <w:r>
        <w:rPr>
          <w:rFonts w:ascii="Arial" w:hAnsi="Arial"/>
          <w:outline w:val="0"/>
          <w:color w:val="44444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Fonts w:ascii="Arial" w:hAnsi="Arial" w:hint="default"/>
          <w:outline w:val="0"/>
          <w:color w:val="444444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вывести версию утилиты</w:t>
      </w:r>
      <w:r>
        <w:rPr>
          <w:rFonts w:ascii="Arial" w:hAnsi="Arial"/>
          <w:outline w:val="0"/>
          <w:color w:val="44444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2"/>
        </w:numPr>
        <w:shd w:val="clear" w:color="auto" w:fill="ffffff"/>
        <w:spacing w:after="720" w:line="276" w:lineRule="auto"/>
        <w:rPr>
          <w:rFonts w:ascii="Arial" w:cs="Arial" w:hAnsi="Arial" w:eastAsia="Arial"/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40"/>
          <w:szCs w:val="40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Fonts w:ascii="Arial" w:cs="Arial" w:hAnsi="Arial" w:eastAsia="Arial"/>
          <w:b w:val="1"/>
          <w:bCs w:val="1"/>
          <w:outline w:val="0"/>
          <w:color w:val="262626"/>
          <w:sz w:val="40"/>
          <w:szCs w:val="4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Подсказка по скобкам</w:t>
      </w:r>
      <w:r>
        <w:rPr>
          <w:rFonts w:ascii="Arial" w:hAnsi="Arial"/>
          <w:b w:val="1"/>
          <w:bCs w:val="1"/>
          <w:outline w:val="0"/>
          <w:color w:val="262626"/>
          <w:sz w:val="40"/>
          <w:szCs w:val="40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"https://www.opennet.ru/docs/RUS/bash_scripting_guide/c301.html"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https://www.opennet.ru/docs/RUS/bash_scripting_guide/c301.html</w:t>
      </w:r>
      <w:r>
        <w:rPr/>
        <w:fldChar w:fldCharType="end" w:fldLock="0"/>
      </w:r>
    </w:p>
    <w:p>
      <w:pPr>
        <w:pStyle w:val="Body"/>
        <w:rPr>
          <w:rStyle w:val="None"/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rFonts w:ascii="Arial" w:cs="Arial" w:hAnsi="Arial" w:eastAsia="Arial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b w:val="1"/>
          <w:bCs w:val="1"/>
          <w:sz w:val="40"/>
          <w:szCs w:val="40"/>
        </w:rPr>
      </w:pPr>
      <w:r>
        <w:rPr>
          <w:rStyle w:val="None"/>
          <w:rFonts w:ascii="Helvetica Neue" w:hAnsi="Helvetica Neue" w:hint="default"/>
          <w:b w:val="1"/>
          <w:bCs w:val="1"/>
          <w:sz w:val="40"/>
          <w:szCs w:val="40"/>
          <w:rtl w:val="0"/>
          <w:lang w:val="en-US"/>
        </w:rPr>
        <w:t xml:space="preserve">Подсказка по навигации </w:t>
      </w:r>
      <w:r>
        <w:rPr>
          <w:rStyle w:val="None"/>
          <w:rFonts w:ascii="Helvetica Neue" w:hAnsi="Helvetica Neue"/>
          <w:b w:val="1"/>
          <w:bCs w:val="1"/>
          <w:sz w:val="40"/>
          <w:szCs w:val="40"/>
          <w:rtl w:val="0"/>
        </w:rPr>
        <w:t>VI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sz w:val="60"/>
          <w:szCs w:val="60"/>
        </w:rPr>
      </w:pPr>
      <w:r>
        <w:rPr>
          <w:rStyle w:val="None"/>
          <w:rFonts w:ascii="Arial" w:hAnsi="Arial"/>
          <w:b w:val="1"/>
          <w:bCs w:val="1"/>
          <w:sz w:val="60"/>
          <w:szCs w:val="60"/>
          <w:rtl w:val="0"/>
          <w:lang w:val="da-DK"/>
        </w:rPr>
        <w:t xml:space="preserve">Vi </w:t>
      </w: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"/>
        <w:numPr>
          <w:ilvl w:val="0"/>
          <w:numId w:val="14"/>
        </w:numPr>
        <w:rPr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ZZ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(Note: capitals) - Save and exit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fr-FR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:q!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discard all changes, since the last save, and exit</w:t>
      </w:r>
    </w:p>
    <w:p>
      <w:pPr>
        <w:pStyle w:val="Body"/>
        <w:numPr>
          <w:ilvl w:val="0"/>
          <w:numId w:val="14"/>
        </w:numPr>
        <w:rPr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:w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save file but don't exit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:wq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again, save and exit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en-US"/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:x - again, save and exit</w:t>
      </w:r>
    </w:p>
    <w:p>
      <w:pPr>
        <w:pStyle w:val="Body"/>
        <w:numPr>
          <w:ilvl w:val="0"/>
          <w:numId w:val="14"/>
        </w:numPr>
        <w:rPr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G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(shift g) - move to the last line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en-US"/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/ - search (n - next) 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en-US"/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 - insert text, edit mode. ECS to exit </w:t>
      </w:r>
    </w:p>
    <w:p>
      <w:pPr>
        <w:pStyle w:val="Body"/>
        <w:numPr>
          <w:ilvl w:val="0"/>
          <w:numId w:val="14"/>
        </w:numPr>
        <w:rPr>
          <w:sz w:val="21"/>
          <w:szCs w:val="21"/>
          <w:lang w:val="de-DE"/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u - undo last action</w:t>
      </w:r>
    </w:p>
    <w:p>
      <w:pPr>
        <w:pStyle w:val="Body"/>
        <w:numPr>
          <w:ilvl w:val="0"/>
          <w:numId w:val="14"/>
        </w:numPr>
        <w:rPr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dd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delete the current line ( i mode not needed) </w:t>
      </w:r>
    </w:p>
    <w:p>
      <w:pPr>
        <w:pStyle w:val="Body"/>
        <w:numPr>
          <w:ilvl w:val="0"/>
          <w:numId w:val="14"/>
        </w:numPr>
        <w:spacing w:after="340"/>
        <w:rPr>
          <w:sz w:val="21"/>
          <w:szCs w:val="21"/>
          <w:lang w:val="en-US"/>
        </w:rPr>
      </w:pP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Del - delete single character ( i mode not needed)   </w:t>
      </w:r>
    </w:p>
    <w:p>
      <w:pPr>
        <w:pStyle w:val="Body"/>
        <w:rPr>
          <w:rStyle w:val="None"/>
          <w:rFonts w:ascii="Helvetica Neue" w:cs="Helvetica Neue" w:hAnsi="Helvetica Neue" w:eastAsia="Helvetica Neue"/>
          <w:b w:val="1"/>
          <w:bCs w:val="1"/>
          <w:sz w:val="40"/>
          <w:szCs w:val="4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sz w:val="40"/>
          <w:szCs w:val="40"/>
        </w:rPr>
      </w:pPr>
      <w:r>
        <w:rPr>
          <w:rStyle w:val="None"/>
          <w:rFonts w:ascii="Helvetica Neue" w:hAnsi="Helvetica Neue"/>
          <w:sz w:val="40"/>
          <w:szCs w:val="40"/>
          <w:rtl w:val="0"/>
          <w:lang w:val="en-US"/>
        </w:rPr>
        <w:t xml:space="preserve"> Homework 1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Создать текстовый файл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/home/user/start/1.txt ,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создав перед этим необходимую директорию</w:t>
      </w:r>
      <w:r>
        <w:rPr>
          <w:rStyle w:val="None"/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  Добавить слово </w:t>
      </w:r>
      <w:r>
        <w:rPr>
          <w:rStyle w:val="None"/>
          <w:rFonts w:ascii="Arial" w:hAnsi="Arial"/>
          <w:sz w:val="22"/>
          <w:szCs w:val="22"/>
          <w:rtl w:val="0"/>
          <w:lang w:val="de-DE"/>
        </w:rPr>
        <w:t xml:space="preserve">Start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в текстовый документ</w:t>
      </w:r>
      <w:r>
        <w:rPr>
          <w:rStyle w:val="None"/>
          <w:rFonts w:ascii="Arial" w:hAnsi="Arial"/>
          <w:sz w:val="22"/>
          <w:szCs w:val="22"/>
          <w:rtl w:val="0"/>
        </w:rPr>
        <w:t xml:space="preserve">,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созданный ранее</w:t>
      </w:r>
      <w:r>
        <w:rPr>
          <w:rStyle w:val="None"/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  Дописать в конец документа текущую дату</w:t>
      </w:r>
      <w:r>
        <w:rPr>
          <w:rStyle w:val="None"/>
          <w:rFonts w:ascii="Arial" w:hAnsi="Arial"/>
          <w:sz w:val="22"/>
          <w:szCs w:val="22"/>
          <w:rtl w:val="0"/>
        </w:rPr>
        <w:t xml:space="preserve">,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использовав 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date (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запуск командой </w:t>
      </w:r>
      <w:r>
        <w:rPr>
          <w:rStyle w:val="None"/>
          <w:rFonts w:ascii="Arial" w:hAnsi="Arial"/>
          <w:sz w:val="22"/>
          <w:szCs w:val="22"/>
          <w:rtl w:val="0"/>
          <w:lang w:val="nl-NL"/>
        </w:rPr>
        <w:t>date).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  Скопировать получившийся документ в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/opt/task/start.txt (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Предварительно создаем необходимую директорию</w:t>
      </w:r>
      <w:r>
        <w:rPr>
          <w:rStyle w:val="None"/>
          <w:rFonts w:ascii="Arial" w:hAnsi="Arial"/>
          <w:sz w:val="22"/>
          <w:szCs w:val="22"/>
          <w:rtl w:val="0"/>
        </w:rPr>
        <w:t>)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  В документ </w:t>
      </w:r>
      <w:r>
        <w:rPr>
          <w:rStyle w:val="None"/>
          <w:rFonts w:ascii="Arial" w:hAnsi="Arial"/>
          <w:sz w:val="22"/>
          <w:szCs w:val="22"/>
          <w:rtl w:val="0"/>
        </w:rPr>
        <w:t xml:space="preserve">/opt/task/start.txt 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дописать последние </w:t>
      </w:r>
      <w:r>
        <w:rPr>
          <w:rStyle w:val="None"/>
          <w:rFonts w:ascii="Arial" w:hAnsi="Arial"/>
          <w:sz w:val="22"/>
          <w:szCs w:val="22"/>
          <w:rtl w:val="0"/>
        </w:rPr>
        <w:t xml:space="preserve">8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строчек из списка всех файлов </w:t>
      </w:r>
      <w:r>
        <w:rPr>
          <w:rStyle w:val="None"/>
          <w:rFonts w:ascii="Arial" w:hAnsi="Arial"/>
          <w:sz w:val="22"/>
          <w:szCs w:val="22"/>
          <w:rtl w:val="0"/>
        </w:rPr>
        <w:t>(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и скрытых</w:t>
      </w:r>
      <w:r>
        <w:rPr>
          <w:rStyle w:val="None"/>
          <w:rFonts w:ascii="Arial" w:hAnsi="Arial"/>
          <w:sz w:val="22"/>
          <w:szCs w:val="22"/>
          <w:rtl w:val="0"/>
        </w:rPr>
        <w:t xml:space="preserve">),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лежащих в </w:t>
      </w:r>
      <w:r>
        <w:rPr>
          <w:rStyle w:val="None"/>
          <w:rFonts w:ascii="Arial" w:hAnsi="Arial"/>
          <w:sz w:val="22"/>
          <w:szCs w:val="22"/>
          <w:rtl w:val="0"/>
        </w:rPr>
        <w:t>/ (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корневая директория</w:t>
      </w:r>
      <w:r>
        <w:rPr>
          <w:rStyle w:val="None"/>
          <w:rFonts w:ascii="Arial" w:hAnsi="Arial"/>
          <w:sz w:val="22"/>
          <w:szCs w:val="22"/>
          <w:rtl w:val="0"/>
        </w:rPr>
        <w:t>)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Создайте текстовый документ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users 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в папке  </w:t>
      </w:r>
      <w:r>
        <w:rPr>
          <w:rStyle w:val="None"/>
          <w:rFonts w:ascii="Arial" w:hAnsi="Arial"/>
          <w:sz w:val="22"/>
          <w:szCs w:val="22"/>
          <w:rtl w:val="0"/>
        </w:rPr>
        <w:t xml:space="preserve">/opt. 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 Первой строкой добавьте дату использовав </w:t>
      </w:r>
      <w:r>
        <w:rPr>
          <w:rStyle w:val="None"/>
          <w:rFonts w:ascii="Arial" w:hAnsi="Arial"/>
          <w:sz w:val="22"/>
          <w:szCs w:val="22"/>
          <w:rtl w:val="0"/>
          <w:lang w:val="nl-NL"/>
        </w:rPr>
        <w:t>date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Добавьте последние </w:t>
      </w:r>
      <w:r>
        <w:rPr>
          <w:rStyle w:val="None"/>
          <w:rFonts w:ascii="Arial" w:hAnsi="Arial"/>
          <w:sz w:val="22"/>
          <w:szCs w:val="22"/>
          <w:rtl w:val="0"/>
        </w:rPr>
        <w:t xml:space="preserve">10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строчек из </w:t>
      </w:r>
      <w:r>
        <w:rPr>
          <w:rStyle w:val="None"/>
          <w:rFonts w:ascii="Arial" w:hAnsi="Arial"/>
          <w:sz w:val="22"/>
          <w:szCs w:val="22"/>
          <w:rtl w:val="0"/>
          <w:lang w:val="fr-FR"/>
        </w:rPr>
        <w:t>/etc/group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С помощью любого текстового редактора поменяйте слово </w:t>
      </w:r>
      <w:r>
        <w:rPr>
          <w:rStyle w:val="None"/>
          <w:rFonts w:ascii="Arial" w:hAnsi="Arial"/>
          <w:sz w:val="22"/>
          <w:szCs w:val="22"/>
          <w:rtl w:val="0"/>
        </w:rPr>
        <w:t xml:space="preserve">nobody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на Ваше имя</w:t>
      </w:r>
      <w:r>
        <w:rPr>
          <w:rStyle w:val="None"/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Файл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users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экспортируйте с помощью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export_file</w:t>
      </w:r>
    </w:p>
    <w:p>
      <w:pPr>
        <w:pStyle w:val="Body"/>
        <w:spacing w:line="276" w:lineRule="auto"/>
      </w:pPr>
      <w:r>
        <w:rPr>
          <w:rStyle w:val="None"/>
          <w:rFonts w:ascii="Arial" w:hAnsi="Arial"/>
          <w:sz w:val="22"/>
          <w:szCs w:val="22"/>
          <w:rtl w:val="0"/>
        </w:rPr>
        <w:t xml:space="preserve"> 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Numbered"/>
  </w:abstractNum>
  <w:abstractNum w:abstractNumId="11">
    <w:multiLevelType w:val="hybridMultilevel"/>
    <w:styleLink w:val="Numbered"/>
    <w:lvl w:ilvl="0">
      <w:start w:val="1"/>
      <w:numFmt w:val="bullet"/>
      <w:suff w:val="tab"/>
      <w:lvlText w:val="●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7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9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21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3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5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7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9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81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31" w:hanging="4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Numbered">
    <w:name w:val="Numbered"/>
    <w:pPr>
      <w:numPr>
        <w:numId w:val="1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6">
    <w:name w:val="Imported Style 6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