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5511FB" w14:textId="36D9252D" w:rsidR="00A61F12" w:rsidRPr="00A61F12" w:rsidRDefault="00A61F12" w:rsidP="00A61F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1F12">
        <w:rPr>
          <w:rFonts w:ascii="Times New Roman" w:hAnsi="Times New Roman" w:cs="Times New Roman"/>
          <w:b/>
          <w:bCs/>
          <w:sz w:val="28"/>
          <w:szCs w:val="28"/>
          <w:lang w:val="en-US"/>
        </w:rPr>
        <w:t>Use case</w:t>
      </w:r>
      <w:r w:rsidRPr="00A61F12">
        <w:rPr>
          <w:rFonts w:ascii="Times New Roman" w:hAnsi="Times New Roman" w:cs="Times New Roman"/>
          <w:b/>
          <w:bCs/>
          <w:sz w:val="28"/>
          <w:szCs w:val="28"/>
        </w:rPr>
        <w:t xml:space="preserve"> открытия вклада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D2371" w14:paraId="35241D05" w14:textId="77777777" w:rsidTr="009D2371">
        <w:tc>
          <w:tcPr>
            <w:tcW w:w="4672" w:type="dxa"/>
          </w:tcPr>
          <w:p w14:paraId="4077F981" w14:textId="19E3E1DD" w:rsidR="009D2371" w:rsidRPr="002C6C5A" w:rsidRDefault="009D2371" w:rsidP="009D2371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Название</w:t>
            </w:r>
          </w:p>
        </w:tc>
        <w:tc>
          <w:tcPr>
            <w:tcW w:w="4673" w:type="dxa"/>
          </w:tcPr>
          <w:p w14:paraId="55ABA6A0" w14:textId="678FB6D7" w:rsidR="009D2371" w:rsidRDefault="009D2371" w:rsidP="009D2371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Открытие вклада</w:t>
            </w:r>
          </w:p>
        </w:tc>
      </w:tr>
      <w:tr w:rsidR="009D2371" w14:paraId="5353300A" w14:textId="77777777" w:rsidTr="009D2371">
        <w:tc>
          <w:tcPr>
            <w:tcW w:w="4672" w:type="dxa"/>
          </w:tcPr>
          <w:p w14:paraId="457A1AF0" w14:textId="35ABA25A" w:rsidR="009D2371" w:rsidRDefault="009D2371" w:rsidP="009D2371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Актор</w:t>
            </w:r>
          </w:p>
        </w:tc>
        <w:tc>
          <w:tcPr>
            <w:tcW w:w="4673" w:type="dxa"/>
          </w:tcPr>
          <w:p w14:paraId="78684605" w14:textId="0B4C65E5" w:rsidR="009D2371" w:rsidRDefault="009D2371" w:rsidP="009D2371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Клиент</w:t>
            </w:r>
          </w:p>
        </w:tc>
      </w:tr>
      <w:tr w:rsidR="009D2371" w14:paraId="527952F4" w14:textId="77777777" w:rsidTr="009D2371">
        <w:tc>
          <w:tcPr>
            <w:tcW w:w="4672" w:type="dxa"/>
          </w:tcPr>
          <w:p w14:paraId="3966E426" w14:textId="0BFD26D0" w:rsidR="009D2371" w:rsidRDefault="009D2371" w:rsidP="009D2371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Предусловия</w:t>
            </w:r>
          </w:p>
        </w:tc>
        <w:tc>
          <w:tcPr>
            <w:tcW w:w="4673" w:type="dxa"/>
          </w:tcPr>
          <w:p w14:paraId="3B4B4A97" w14:textId="5FF96C30" w:rsidR="008B5285" w:rsidRDefault="009D2371" w:rsidP="009D2371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Клиент авторизован в системе</w:t>
            </w:r>
          </w:p>
        </w:tc>
      </w:tr>
      <w:tr w:rsidR="009D2371" w14:paraId="54EC60B7" w14:textId="77777777" w:rsidTr="009D2371">
        <w:tc>
          <w:tcPr>
            <w:tcW w:w="4672" w:type="dxa"/>
          </w:tcPr>
          <w:p w14:paraId="13703B27" w14:textId="6EFB6644" w:rsidR="009D2371" w:rsidRDefault="008B5285" w:rsidP="009D2371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Триггер</w:t>
            </w:r>
          </w:p>
        </w:tc>
        <w:tc>
          <w:tcPr>
            <w:tcW w:w="4673" w:type="dxa"/>
          </w:tcPr>
          <w:p w14:paraId="5399F8D8" w14:textId="7EB85FC6" w:rsidR="009D2371" w:rsidRDefault="00CF0A93" w:rsidP="009D2371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Клиент</w:t>
            </w:r>
            <w:r w:rsidR="008B5285">
              <w:rPr>
                <w:rFonts w:ascii="Times New Roman" w:hAnsi="Times New Roman"/>
                <w:sz w:val="28"/>
              </w:rPr>
              <w:t xml:space="preserve"> открыл калькулятор вкладов</w:t>
            </w:r>
          </w:p>
        </w:tc>
      </w:tr>
      <w:tr w:rsidR="009D2371" w14:paraId="54EE218C" w14:textId="77777777" w:rsidTr="009D2371">
        <w:tc>
          <w:tcPr>
            <w:tcW w:w="4672" w:type="dxa"/>
          </w:tcPr>
          <w:p w14:paraId="0B473C0D" w14:textId="18661868" w:rsidR="009D2371" w:rsidRDefault="008B5285" w:rsidP="009D2371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Основной сценарий</w:t>
            </w:r>
          </w:p>
        </w:tc>
        <w:tc>
          <w:tcPr>
            <w:tcW w:w="4673" w:type="dxa"/>
          </w:tcPr>
          <w:p w14:paraId="327F7346" w14:textId="72237807" w:rsidR="009D2371" w:rsidRDefault="00CF0A93" w:rsidP="008B528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Клиент</w:t>
            </w:r>
            <w:r w:rsidR="008B5285">
              <w:rPr>
                <w:rFonts w:ascii="Times New Roman" w:hAnsi="Times New Roman"/>
                <w:sz w:val="28"/>
              </w:rPr>
              <w:t xml:space="preserve"> вводит параметры вклада</w:t>
            </w:r>
            <w:r w:rsidR="00323D59">
              <w:rPr>
                <w:rFonts w:ascii="Times New Roman" w:hAnsi="Times New Roman"/>
                <w:sz w:val="28"/>
              </w:rPr>
              <w:t>.</w:t>
            </w:r>
          </w:p>
          <w:p w14:paraId="7816F0D7" w14:textId="6C23CC56" w:rsidR="00323D59" w:rsidRDefault="0039592B" w:rsidP="008B528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Мкс Вклады</w:t>
            </w:r>
            <w:r w:rsidR="00323D59">
              <w:rPr>
                <w:rFonts w:ascii="Times New Roman" w:hAnsi="Times New Roman"/>
                <w:sz w:val="28"/>
              </w:rPr>
              <w:t xml:space="preserve"> расчитывает условия вклада</w:t>
            </w:r>
            <w:r w:rsidR="009113CE">
              <w:rPr>
                <w:rFonts w:ascii="Times New Roman" w:hAnsi="Times New Roman"/>
                <w:sz w:val="28"/>
              </w:rPr>
              <w:t>.</w:t>
            </w:r>
          </w:p>
          <w:p w14:paraId="549DC375" w14:textId="35B9F694" w:rsidR="00DF5953" w:rsidRDefault="0039592B" w:rsidP="008B528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Мкс Вклады</w:t>
            </w:r>
            <w:r w:rsidR="00DF5953">
              <w:rPr>
                <w:rFonts w:ascii="Times New Roman" w:hAnsi="Times New Roman"/>
                <w:sz w:val="28"/>
              </w:rPr>
              <w:t xml:space="preserve"> отображает расчитанные условия клиенту</w:t>
            </w:r>
          </w:p>
          <w:p w14:paraId="708E9AEB" w14:textId="6F69BF97" w:rsidR="00EE028E" w:rsidRPr="00EE028E" w:rsidRDefault="00CF0A93" w:rsidP="00EE028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Клиент подтверждает условия вклада</w:t>
            </w:r>
            <w:r w:rsidR="009113CE">
              <w:rPr>
                <w:rFonts w:ascii="Times New Roman" w:hAnsi="Times New Roman"/>
                <w:sz w:val="28"/>
              </w:rPr>
              <w:t>.</w:t>
            </w:r>
          </w:p>
          <w:p w14:paraId="2C1AB4D6" w14:textId="51781E3F" w:rsidR="00CF5024" w:rsidRPr="00CF5024" w:rsidRDefault="0039592B" w:rsidP="00CF502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Мкс Вклады</w:t>
            </w:r>
            <w:r w:rsidR="00DC2966">
              <w:rPr>
                <w:rFonts w:ascii="Times New Roman" w:hAnsi="Times New Roman"/>
                <w:sz w:val="28"/>
              </w:rPr>
              <w:t xml:space="preserve"> запрашивает доп. данные</w:t>
            </w:r>
            <w:r w:rsidR="00DF5953">
              <w:rPr>
                <w:rFonts w:ascii="Times New Roman" w:hAnsi="Times New Roman"/>
                <w:sz w:val="28"/>
              </w:rPr>
              <w:t xml:space="preserve"> о клиенте</w:t>
            </w:r>
            <w:r w:rsidR="00DC2966">
              <w:rPr>
                <w:rFonts w:ascii="Times New Roman" w:hAnsi="Times New Roman"/>
                <w:sz w:val="28"/>
              </w:rPr>
              <w:t xml:space="preserve">: </w:t>
            </w:r>
            <w:r w:rsidR="00DC2966" w:rsidRPr="00DC2966">
              <w:rPr>
                <w:rFonts w:ascii="Times New Roman" w:hAnsi="Times New Roman" w:cs="Times New Roman"/>
                <w:sz w:val="28"/>
                <w:szCs w:val="28"/>
              </w:rPr>
              <w:t>ФИО клиента, паспортные данные и др.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 мкс Клиенты</w:t>
            </w:r>
          </w:p>
          <w:p w14:paraId="18B4E3BB" w14:textId="5AF52D3C" w:rsidR="00EE028E" w:rsidRPr="00CF5024" w:rsidRDefault="00CF5024" w:rsidP="00EE028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6"/>
                <w:szCs w:val="28"/>
              </w:rPr>
            </w:pPr>
            <w:r w:rsidRPr="00CF5024">
              <w:rPr>
                <w:rFonts w:ascii="Times New Roman" w:hAnsi="Times New Roman" w:cs="Times New Roman"/>
                <w:sz w:val="28"/>
                <w:szCs w:val="28"/>
              </w:rPr>
              <w:t>Мкс Вклады отправляет запрос в мкс Договоры на формирование договора на основе шаблона с подстановкой данных клиента и получает готовый договор для отправки на подпись клиенту.</w:t>
            </w:r>
          </w:p>
          <w:p w14:paraId="26D117F1" w14:textId="77777777" w:rsidR="006E00B0" w:rsidRDefault="00EE028E" w:rsidP="00EE028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Клиент подписывает договор</w:t>
            </w:r>
            <w:r w:rsidR="006E00B0">
              <w:rPr>
                <w:rFonts w:ascii="Times New Roman" w:hAnsi="Times New Roman"/>
                <w:sz w:val="28"/>
              </w:rPr>
              <w:t xml:space="preserve"> электронной подписью.</w:t>
            </w:r>
          </w:p>
          <w:p w14:paraId="04FB6457" w14:textId="7E39AEDC" w:rsidR="006E00B0" w:rsidRDefault="0039592B" w:rsidP="00EE028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Мкс Вклады</w:t>
            </w:r>
            <w:r w:rsidR="006E00B0">
              <w:rPr>
                <w:rFonts w:ascii="Times New Roman" w:hAnsi="Times New Roman"/>
                <w:sz w:val="28"/>
              </w:rPr>
              <w:t xml:space="preserve"> сохраняет информацию о договоре</w:t>
            </w:r>
            <w:r>
              <w:rPr>
                <w:rFonts w:ascii="Times New Roman" w:hAnsi="Times New Roman"/>
                <w:sz w:val="28"/>
              </w:rPr>
              <w:t xml:space="preserve"> в мкс Договоры</w:t>
            </w:r>
            <w:r w:rsidR="006E00B0">
              <w:rPr>
                <w:rFonts w:ascii="Times New Roman" w:hAnsi="Times New Roman"/>
                <w:sz w:val="28"/>
              </w:rPr>
              <w:t>.</w:t>
            </w:r>
          </w:p>
          <w:p w14:paraId="4131A2CD" w14:textId="1034AF9C" w:rsidR="006E00B0" w:rsidRDefault="0039592B" w:rsidP="00EE028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Мкс Вклады открывает счет вклада в мкс Счета</w:t>
            </w:r>
            <w:r w:rsidR="006E00B0">
              <w:rPr>
                <w:rFonts w:ascii="Times New Roman" w:hAnsi="Times New Roman"/>
                <w:sz w:val="28"/>
              </w:rPr>
              <w:t>.</w:t>
            </w:r>
          </w:p>
          <w:p w14:paraId="5041A127" w14:textId="111FFCAD" w:rsidR="0039592B" w:rsidRDefault="0039592B" w:rsidP="00EE028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Мкс Счета отправляет в мкс Вклады подтверждение об открытии счета.</w:t>
            </w:r>
          </w:p>
          <w:p w14:paraId="7B5AC090" w14:textId="77777777" w:rsidR="006E00B0" w:rsidRDefault="006E00B0" w:rsidP="00EE028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Клиент указывает счет для пополнения вклада.</w:t>
            </w:r>
          </w:p>
          <w:p w14:paraId="535D853B" w14:textId="69BD3238" w:rsidR="006E00B0" w:rsidRDefault="00DC1DF2" w:rsidP="00EE028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</w:t>
            </w:r>
            <w:r w:rsidR="0039592B">
              <w:rPr>
                <w:rFonts w:ascii="Times New Roman" w:hAnsi="Times New Roman"/>
                <w:sz w:val="28"/>
              </w:rPr>
              <w:t>Мкс Вклады</w:t>
            </w:r>
            <w:r w:rsidR="006E00B0">
              <w:rPr>
                <w:rFonts w:ascii="Times New Roman" w:hAnsi="Times New Roman"/>
                <w:sz w:val="28"/>
              </w:rPr>
              <w:t xml:space="preserve"> проверяет наличие необходимой суммы на счете и активирует вклад.</w:t>
            </w:r>
          </w:p>
          <w:p w14:paraId="46D783F5" w14:textId="45069560" w:rsidR="00EE028E" w:rsidRPr="00EE028E" w:rsidRDefault="00DC1DF2" w:rsidP="00EE028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</w:t>
            </w:r>
            <w:r w:rsidR="0039592B">
              <w:rPr>
                <w:rFonts w:ascii="Times New Roman" w:hAnsi="Times New Roman"/>
                <w:sz w:val="28"/>
              </w:rPr>
              <w:t>Мкс Вклады</w:t>
            </w:r>
            <w:r w:rsidR="006E00B0">
              <w:rPr>
                <w:rFonts w:ascii="Times New Roman" w:hAnsi="Times New Roman"/>
                <w:sz w:val="28"/>
              </w:rPr>
              <w:t xml:space="preserve"> передает</w:t>
            </w:r>
            <w:r w:rsidR="00EE028E">
              <w:rPr>
                <w:rFonts w:ascii="Times New Roman" w:hAnsi="Times New Roman"/>
                <w:sz w:val="28"/>
              </w:rPr>
              <w:t xml:space="preserve"> </w:t>
            </w:r>
            <w:r w:rsidR="006E00B0">
              <w:rPr>
                <w:rFonts w:ascii="Times New Roman" w:hAnsi="Times New Roman"/>
                <w:sz w:val="28"/>
              </w:rPr>
              <w:t>данные о вкладе в бухгалтерию банка и в ФНС.</w:t>
            </w:r>
          </w:p>
        </w:tc>
      </w:tr>
      <w:tr w:rsidR="009D2371" w14:paraId="6FF271C9" w14:textId="77777777" w:rsidTr="009D2371">
        <w:tc>
          <w:tcPr>
            <w:tcW w:w="4672" w:type="dxa"/>
          </w:tcPr>
          <w:p w14:paraId="4E89E601" w14:textId="651900CA" w:rsidR="009D2371" w:rsidRPr="00DC1DF2" w:rsidRDefault="00DC1DF2" w:rsidP="009D2371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Расширения</w:t>
            </w:r>
          </w:p>
        </w:tc>
        <w:tc>
          <w:tcPr>
            <w:tcW w:w="4673" w:type="dxa"/>
          </w:tcPr>
          <w:p w14:paraId="1B418925" w14:textId="011FF852" w:rsidR="009D2371" w:rsidRDefault="009113CE" w:rsidP="009D2371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</w:rPr>
              <w:t xml:space="preserve">. </w:t>
            </w:r>
            <w:r w:rsidR="0039592B">
              <w:rPr>
                <w:rFonts w:ascii="Times New Roman" w:hAnsi="Times New Roman"/>
                <w:sz w:val="28"/>
              </w:rPr>
              <w:t>Мкс Вклады</w:t>
            </w:r>
            <w:r>
              <w:rPr>
                <w:rFonts w:ascii="Times New Roman" w:hAnsi="Times New Roman"/>
                <w:sz w:val="28"/>
              </w:rPr>
              <w:t xml:space="preserve"> сообщает пользователю, что с заданными параметрами открыть вклад невозможно.</w:t>
            </w:r>
          </w:p>
          <w:p w14:paraId="2F3A48EF" w14:textId="7CAE2814" w:rsidR="009113CE" w:rsidRDefault="009113CE" w:rsidP="009D2371">
            <w:pPr>
              <w:rPr>
                <w:rFonts w:ascii="Times New Roman" w:hAnsi="Times New Roman"/>
                <w:sz w:val="28"/>
              </w:rPr>
            </w:pPr>
            <w:r w:rsidRPr="009113CE">
              <w:rPr>
                <w:rFonts w:ascii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  <w:lang w:val="en-US"/>
              </w:rPr>
              <w:t>b</w:t>
            </w:r>
            <w:r>
              <w:rPr>
                <w:rFonts w:ascii="Times New Roman" w:hAnsi="Times New Roman"/>
                <w:sz w:val="28"/>
              </w:rPr>
              <w:t xml:space="preserve">. </w:t>
            </w:r>
            <w:r w:rsidR="0039592B">
              <w:rPr>
                <w:rFonts w:ascii="Times New Roman" w:hAnsi="Times New Roman"/>
                <w:sz w:val="28"/>
              </w:rPr>
              <w:t>Мкс Вклады</w:t>
            </w:r>
            <w:r w:rsidR="001B2EDA">
              <w:rPr>
                <w:rFonts w:ascii="Times New Roman" w:hAnsi="Times New Roman"/>
                <w:sz w:val="28"/>
              </w:rPr>
              <w:t xml:space="preserve"> не смог выполнить расчет</w:t>
            </w:r>
            <w:r w:rsidR="0039592B">
              <w:rPr>
                <w:rFonts w:ascii="Times New Roman" w:hAnsi="Times New Roman"/>
                <w:sz w:val="28"/>
              </w:rPr>
              <w:t>.</w:t>
            </w:r>
          </w:p>
          <w:p w14:paraId="08765B62" w14:textId="77777777" w:rsidR="009113CE" w:rsidRDefault="009113CE" w:rsidP="009D2371">
            <w:pPr>
              <w:rPr>
                <w:rFonts w:ascii="Times New Roman" w:hAnsi="Times New Roman"/>
                <w:sz w:val="28"/>
              </w:rPr>
            </w:pPr>
          </w:p>
          <w:p w14:paraId="276C3D50" w14:textId="22134110" w:rsidR="009113CE" w:rsidRDefault="0039592B" w:rsidP="009D2371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  <w:r w:rsidR="009113CE">
              <w:rPr>
                <w:rFonts w:ascii="Times New Roman" w:hAnsi="Times New Roman"/>
                <w:sz w:val="28"/>
                <w:lang w:val="en-US"/>
              </w:rPr>
              <w:t>a</w:t>
            </w:r>
            <w:r w:rsidR="009113CE">
              <w:rPr>
                <w:rFonts w:ascii="Times New Roman" w:hAnsi="Times New Roman"/>
                <w:sz w:val="28"/>
              </w:rPr>
              <w:t>. Клиент не согласился с условиями вклада</w:t>
            </w:r>
            <w:r w:rsidR="009113CE" w:rsidRPr="009113CE">
              <w:rPr>
                <w:rFonts w:ascii="Times New Roman" w:hAnsi="Times New Roman"/>
                <w:sz w:val="28"/>
              </w:rPr>
              <w:t>;</w:t>
            </w:r>
            <w:r w:rsidR="009113CE">
              <w:rPr>
                <w:rFonts w:ascii="Times New Roman" w:hAnsi="Times New Roman"/>
                <w:sz w:val="28"/>
              </w:rPr>
              <w:t xml:space="preserve"> процесс прерван.</w:t>
            </w:r>
          </w:p>
          <w:p w14:paraId="79B7B63B" w14:textId="0F0DFB15" w:rsidR="00205FE7" w:rsidRDefault="00205FE7" w:rsidP="00205FE7">
            <w:pPr>
              <w:rPr>
                <w:rFonts w:ascii="Times New Roman" w:hAnsi="Times New Roman"/>
                <w:sz w:val="28"/>
              </w:rPr>
            </w:pPr>
          </w:p>
          <w:p w14:paraId="31250B63" w14:textId="2D40A6D4" w:rsidR="00CF5024" w:rsidRPr="00CF5024" w:rsidRDefault="00CF5024" w:rsidP="00CF5024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CF5024">
              <w:rPr>
                <w:rStyle w:val="a5"/>
                <w:b w:val="0"/>
                <w:bCs w:val="0"/>
                <w:color w:val="0F1115"/>
                <w:sz w:val="28"/>
                <w:szCs w:val="28"/>
              </w:rPr>
              <w:t>6a. Мкс Договоры не смог сформировать договор - процесс прерван, пользователю отображается сообщение об ошибке.</w:t>
            </w:r>
          </w:p>
          <w:p w14:paraId="7A7B8945" w14:textId="255AF39D" w:rsidR="00CF5024" w:rsidRPr="00CF5024" w:rsidRDefault="00CF5024" w:rsidP="00CF502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a5"/>
                <w:b w:val="0"/>
                <w:bCs w:val="0"/>
                <w:color w:val="0F1115"/>
                <w:sz w:val="28"/>
                <w:szCs w:val="28"/>
              </w:rPr>
            </w:pPr>
            <w:r w:rsidRPr="00CF5024">
              <w:rPr>
                <w:rStyle w:val="a5"/>
                <w:b w:val="0"/>
                <w:bCs w:val="0"/>
                <w:color w:val="0F1115"/>
                <w:sz w:val="28"/>
                <w:szCs w:val="28"/>
              </w:rPr>
              <w:t>7a1. Клиент не подписал договор в течение установленного времени — процесс прерван, договор аннулируется.</w:t>
            </w:r>
          </w:p>
          <w:p w14:paraId="2D5FDB44" w14:textId="27B589FD" w:rsidR="00CF5024" w:rsidRPr="00CF5024" w:rsidRDefault="00CF5024" w:rsidP="00CF502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8"/>
                <w:szCs w:val="28"/>
              </w:rPr>
            </w:pPr>
            <w:r w:rsidRPr="00CF5024">
              <w:rPr>
                <w:color w:val="0F1115"/>
                <w:sz w:val="28"/>
                <w:szCs w:val="28"/>
                <w:shd w:val="clear" w:color="auto" w:fill="FFFFFF"/>
              </w:rPr>
              <w:t>7a2. Клиент отказался подписывать договор — процесс прерван.</w:t>
            </w:r>
          </w:p>
          <w:p w14:paraId="1AA3C659" w14:textId="4643B574" w:rsidR="00CF5024" w:rsidRPr="00CF5024" w:rsidRDefault="00CF5024" w:rsidP="00CF5024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CF5024">
              <w:rPr>
                <w:rStyle w:val="a5"/>
                <w:b w:val="0"/>
                <w:bCs w:val="0"/>
                <w:color w:val="0F1115"/>
                <w:sz w:val="28"/>
                <w:szCs w:val="28"/>
              </w:rPr>
              <w:t>9a. Мкс Счета не смог открыть счет - процесс прерван, договор деактивируется, пользователю отображается сообщение.</w:t>
            </w:r>
          </w:p>
          <w:p w14:paraId="17FD0021" w14:textId="2C974D47" w:rsidR="00CF5024" w:rsidRPr="00CF5024" w:rsidRDefault="00CF5024" w:rsidP="00CF5024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CF5024">
              <w:rPr>
                <w:rStyle w:val="a5"/>
                <w:b w:val="0"/>
                <w:bCs w:val="0"/>
                <w:color w:val="0F1115"/>
                <w:sz w:val="28"/>
                <w:szCs w:val="28"/>
              </w:rPr>
              <w:t>11a. Клиент не указал счет для пополнения в течение установленного времени - процесс прерван, договор и счет деактивируются.</w:t>
            </w:r>
          </w:p>
          <w:p w14:paraId="280CD32C" w14:textId="77777777" w:rsidR="00CF5024" w:rsidRPr="00CF5024" w:rsidRDefault="00CF5024" w:rsidP="00205FE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6972F5" w14:textId="746BF471" w:rsidR="00205FE7" w:rsidRPr="00CF5024" w:rsidRDefault="00205FE7" w:rsidP="00205F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02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CF50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CF5024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CF5024" w:rsidRPr="00CF5024">
              <w:rPr>
                <w:rFonts w:ascii="Times New Roman" w:hAnsi="Times New Roman" w:cs="Times New Roman"/>
                <w:sz w:val="28"/>
                <w:szCs w:val="28"/>
              </w:rPr>
              <w:t xml:space="preserve">Мкс Вклады </w:t>
            </w:r>
            <w:r w:rsidRPr="00CF5024">
              <w:rPr>
                <w:rFonts w:ascii="Times New Roman" w:hAnsi="Times New Roman" w:cs="Times New Roman"/>
                <w:sz w:val="28"/>
                <w:szCs w:val="28"/>
              </w:rPr>
              <w:t>обнаруживает, что сумма на счете недостаточна.</w:t>
            </w:r>
          </w:p>
          <w:p w14:paraId="2C818471" w14:textId="7FC29F24" w:rsidR="00CF5024" w:rsidRDefault="00205FE7" w:rsidP="00CF5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02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CF50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CF5024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CF5024" w:rsidRPr="00CF5024">
              <w:rPr>
                <w:rFonts w:ascii="Times New Roman" w:hAnsi="Times New Roman" w:cs="Times New Roman"/>
                <w:sz w:val="28"/>
                <w:szCs w:val="28"/>
              </w:rPr>
              <w:t xml:space="preserve">Мкс Вклады </w:t>
            </w:r>
            <w:r w:rsidRPr="00CF5024">
              <w:rPr>
                <w:rFonts w:ascii="Times New Roman" w:hAnsi="Times New Roman" w:cs="Times New Roman"/>
                <w:sz w:val="28"/>
                <w:szCs w:val="28"/>
              </w:rPr>
              <w:t>просит клиента пополнить счет для успешной активации вклада</w:t>
            </w:r>
            <w:r w:rsidR="00CF502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2164964" w14:textId="68601BD7" w:rsidR="00CF5024" w:rsidRDefault="00CF5024" w:rsidP="00CF5024">
            <w:pPr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CF5024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12a3. Клиент не пополнил счет в течение установленного времени - процесс прерван, договор и счет деактивируются.</w:t>
            </w:r>
          </w:p>
          <w:p w14:paraId="4A18F95F" w14:textId="77777777" w:rsidR="00CF5024" w:rsidRPr="00CF5024" w:rsidRDefault="00CF5024" w:rsidP="00CF50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498EA8" w14:textId="3B238B6D" w:rsidR="00CF5024" w:rsidRPr="00CF5024" w:rsidRDefault="00CF5024" w:rsidP="00CF5024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CF5024">
              <w:rPr>
                <w:rStyle w:val="a5"/>
                <w:b w:val="0"/>
                <w:bCs w:val="0"/>
                <w:color w:val="0F1115"/>
                <w:sz w:val="28"/>
                <w:szCs w:val="28"/>
              </w:rPr>
              <w:lastRenderedPageBreak/>
              <w:t>13a. Бухгалтерия или ФНС недоступны - данные сохраняются для повторной отправки, пользователь видит успешное открытие.</w:t>
            </w:r>
          </w:p>
        </w:tc>
      </w:tr>
      <w:tr w:rsidR="00DC1DF2" w14:paraId="67E03F3C" w14:textId="77777777" w:rsidTr="00CF5024">
        <w:trPr>
          <w:trHeight w:val="63"/>
        </w:trPr>
        <w:tc>
          <w:tcPr>
            <w:tcW w:w="4672" w:type="dxa"/>
          </w:tcPr>
          <w:p w14:paraId="4304130C" w14:textId="41D592D9" w:rsidR="00DC1DF2" w:rsidRDefault="00DC1DF2" w:rsidP="00DC1DF2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Постусловия</w:t>
            </w:r>
          </w:p>
        </w:tc>
        <w:tc>
          <w:tcPr>
            <w:tcW w:w="4673" w:type="dxa"/>
          </w:tcPr>
          <w:p w14:paraId="0E5B83E9" w14:textId="5C95F587" w:rsidR="00DC1DF2" w:rsidRPr="00DC1DF2" w:rsidRDefault="00CF5024" w:rsidP="00DC1DF2">
            <w:pPr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</w:rPr>
              <w:t>Счет вклада открыт.</w:t>
            </w:r>
          </w:p>
        </w:tc>
      </w:tr>
    </w:tbl>
    <w:p w14:paraId="106310C5" w14:textId="16C81490" w:rsidR="009D2371" w:rsidRDefault="009D2371" w:rsidP="009D2371">
      <w:pPr>
        <w:rPr>
          <w:rFonts w:ascii="Times New Roman" w:hAnsi="Times New Roman"/>
          <w:sz w:val="28"/>
        </w:rPr>
      </w:pPr>
    </w:p>
    <w:p w14:paraId="14C989C5" w14:textId="12B6F98D" w:rsidR="00A61F12" w:rsidRDefault="00A61F12" w:rsidP="009D2371">
      <w:pPr>
        <w:rPr>
          <w:rFonts w:ascii="Times New Roman" w:hAnsi="Times New Roman"/>
          <w:sz w:val="28"/>
        </w:rPr>
      </w:pPr>
    </w:p>
    <w:p w14:paraId="09C45113" w14:textId="77777777" w:rsidR="00A61F12" w:rsidRDefault="00A61F12" w:rsidP="00A61F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3BA5">
        <w:rPr>
          <w:rFonts w:ascii="Times New Roman" w:hAnsi="Times New Roman" w:cs="Times New Roman"/>
          <w:b/>
          <w:bCs/>
          <w:sz w:val="28"/>
          <w:szCs w:val="28"/>
        </w:rPr>
        <w:t>User Story для подпроцесса расчета вклада.</w:t>
      </w:r>
    </w:p>
    <w:p w14:paraId="4B66FDA6" w14:textId="77777777" w:rsidR="00A61F12" w:rsidRDefault="00A61F12" w:rsidP="00A61F1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клиент, желающий открыть вклад, я хочу использовать калькулятор вкладов, чтобы рассчитать условия вклада при разных параметрах и выбрать наиболее подходящий для себя вариант. </w:t>
      </w:r>
    </w:p>
    <w:p w14:paraId="491DA88A" w14:textId="77777777" w:rsidR="00A61F12" w:rsidRDefault="00A61F12" w:rsidP="00A61F1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Критерии приемки: </w:t>
      </w:r>
    </w:p>
    <w:p w14:paraId="11D78ACE" w14:textId="77777777" w:rsidR="00A61F12" w:rsidRPr="00D92E49" w:rsidRDefault="00A61F12" w:rsidP="00A61F12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Калькулятор вкладов должен быть доступен к использованию во всех разделах сайта/приложения банка.</w:t>
      </w:r>
    </w:p>
    <w:p w14:paraId="14F4BE0E" w14:textId="77777777" w:rsidR="00A61F12" w:rsidRDefault="00A61F12" w:rsidP="00A61F12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корректных входных параметров система без дополнительных действий от пользователя отображает ему результат вычислений.</w:t>
      </w:r>
    </w:p>
    <w:p w14:paraId="0C2BE1ED" w14:textId="77777777" w:rsidR="00A61F12" w:rsidRDefault="00A61F12" w:rsidP="00A61F12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не валидных данных система отображает сообщение об ошибке и просит перепроверить и исправить входные данные.</w:t>
      </w:r>
    </w:p>
    <w:p w14:paraId="0A86F57A" w14:textId="77777777" w:rsidR="00A61F12" w:rsidRDefault="00A61F12" w:rsidP="00A61F12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расчета условий пользователь должен иметь возможность подтвердить условия вклада нажатием одной кнопки.</w:t>
      </w:r>
    </w:p>
    <w:p w14:paraId="7683FB85" w14:textId="77777777" w:rsidR="00A61F12" w:rsidRPr="00B81BEE" w:rsidRDefault="00A61F12" w:rsidP="00A61F12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не сохраняет персональные данные пользователя, если он не подтвердил условия вклада после расчета условий.</w:t>
      </w:r>
    </w:p>
    <w:p w14:paraId="1090456E" w14:textId="77777777" w:rsidR="00A61F12" w:rsidRPr="009D2371" w:rsidRDefault="00A61F12" w:rsidP="009D2371">
      <w:pPr>
        <w:rPr>
          <w:rFonts w:ascii="Times New Roman" w:hAnsi="Times New Roman"/>
          <w:sz w:val="28"/>
        </w:rPr>
      </w:pPr>
    </w:p>
    <w:sectPr w:rsidR="00A61F12" w:rsidRPr="009D2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7F1929"/>
    <w:multiLevelType w:val="hybridMultilevel"/>
    <w:tmpl w:val="DEA611E0"/>
    <w:lvl w:ilvl="0" w:tplc="FEA8257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CC75D6"/>
    <w:multiLevelType w:val="hybridMultilevel"/>
    <w:tmpl w:val="D400846E"/>
    <w:lvl w:ilvl="0" w:tplc="E806BA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21"/>
    <w:rsid w:val="000C02E6"/>
    <w:rsid w:val="00146549"/>
    <w:rsid w:val="00165C49"/>
    <w:rsid w:val="001B2EDA"/>
    <w:rsid w:val="00205FE7"/>
    <w:rsid w:val="002A672F"/>
    <w:rsid w:val="002C6C5A"/>
    <w:rsid w:val="00323D59"/>
    <w:rsid w:val="0036444A"/>
    <w:rsid w:val="0039592B"/>
    <w:rsid w:val="006561F8"/>
    <w:rsid w:val="006E00B0"/>
    <w:rsid w:val="008B5285"/>
    <w:rsid w:val="009113CE"/>
    <w:rsid w:val="00997B21"/>
    <w:rsid w:val="009D2371"/>
    <w:rsid w:val="00A61F12"/>
    <w:rsid w:val="00C21D9C"/>
    <w:rsid w:val="00CF0A93"/>
    <w:rsid w:val="00CF5024"/>
    <w:rsid w:val="00DC1DF2"/>
    <w:rsid w:val="00DC2966"/>
    <w:rsid w:val="00DF5953"/>
    <w:rsid w:val="00EE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EA2E"/>
  <w15:chartTrackingRefBased/>
  <w15:docId w15:val="{F5B2FF84-3CDB-4AA0-9AEE-2CC3990C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2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B5285"/>
    <w:pPr>
      <w:ind w:left="720"/>
      <w:contextualSpacing/>
    </w:pPr>
  </w:style>
  <w:style w:type="paragraph" w:customStyle="1" w:styleId="ds-markdown-paragraph">
    <w:name w:val="ds-markdown-paragraph"/>
    <w:basedOn w:val="a"/>
    <w:rsid w:val="00CF5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F50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75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6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Ревин</dc:creator>
  <cp:keywords/>
  <dc:description/>
  <cp:lastModifiedBy>Антон Ревин</cp:lastModifiedBy>
  <cp:revision>8</cp:revision>
  <dcterms:created xsi:type="dcterms:W3CDTF">2026-03-17T13:06:00Z</dcterms:created>
  <dcterms:modified xsi:type="dcterms:W3CDTF">2026-03-17T17:21:00Z</dcterms:modified>
</cp:coreProperties>
</file>