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CF40" w14:textId="5876F1B6" w:rsidR="00D64FE9" w:rsidRDefault="00C23631" w:rsidP="000404F4">
      <w:pPr>
        <w:pStyle w:val="4-1"/>
      </w:pPr>
      <w:r>
        <w:t>Введение</w:t>
      </w:r>
    </w:p>
    <w:p w14:paraId="26370113" w14:textId="77777777" w:rsidR="00065F7B" w:rsidRDefault="00D64FE9" w:rsidP="000404F4">
      <w:pPr>
        <w:pStyle w:val="1"/>
      </w:pPr>
      <w:r>
        <w:t>Геномные конвейеры обычно основаны на комбинации нескольких компонентов исследовательского программного обеспечения сторонних производителей. Эти приложения, как правило, представляют собой академические прототипы, которые часто трудно установить, настроить и развернуть. Программа, реализованная в данной среде, обычно имеет множество неявных зависимостей от программ, библиотек и других компонентов, присутствующих в этой среде. Как следствие, вычислительный рабочий процесс, построенный в</w:t>
      </w:r>
      <w:r w:rsidR="00065F7B">
        <w:t xml:space="preserve"> </w:t>
      </w:r>
      <w:r>
        <w:t>одной среде, имеет мало шансов на корректную работу в другой среде без</w:t>
      </w:r>
      <w:r w:rsidR="00065F7B">
        <w:t xml:space="preserve"> </w:t>
      </w:r>
      <w:r>
        <w:t>значительные усилия (Garijo et al., 2013). В прошлом технология виртуализации машин</w:t>
      </w:r>
      <w:r w:rsidR="00065F7B">
        <w:t xml:space="preserve"> </w:t>
      </w:r>
      <w:r>
        <w:t>предлагалась в качестве ответа на этот вопрос (Howe, 2012; Gent, 2013). Однако такой подход</w:t>
      </w:r>
      <w:r w:rsidR="00065F7B">
        <w:t xml:space="preserve"> </w:t>
      </w:r>
      <w:r>
        <w:t>имеет ряд существенных недостатков. Образы виртуальных машин имеют большой размер (обычно несколько</w:t>
      </w:r>
      <w:r w:rsidR="00065F7B">
        <w:t xml:space="preserve"> </w:t>
      </w:r>
      <w:r>
        <w:t>гигабайт), поскольку для них требуется полная копия файлов операционной системы (ОС). Даже для того, чтобы</w:t>
      </w:r>
      <w:r w:rsidR="00065F7B">
        <w:t xml:space="preserve"> </w:t>
      </w:r>
      <w:r>
        <w:t>добавить или изменить всего один файл, необходимо собрать</w:t>
      </w:r>
      <w:r w:rsidR="00065F7B">
        <w:t xml:space="preserve"> </w:t>
      </w:r>
      <w:r>
        <w:t>и развернуть полную копию виртуальной машины. Более того, трудно, если не невозможно, повторно использовать компоненты программного обеспечения или данные</w:t>
      </w:r>
      <w:r w:rsidR="00065F7B">
        <w:t xml:space="preserve"> </w:t>
      </w:r>
      <w:r>
        <w:t>внутри виртуальной машины. Их содержание, как правило, непрозрачно, т.е. систематически не описано</w:t>
      </w:r>
      <w:r w:rsidR="00065F7B">
        <w:t xml:space="preserve"> </w:t>
      </w:r>
      <w:r>
        <w:t>и не доступно с помощью стандартного инструмента/протокола (Хинсен, 2014).</w:t>
      </w:r>
      <w:r w:rsidR="00065F7B">
        <w:t xml:space="preserve"> </w:t>
      </w:r>
    </w:p>
    <w:p w14:paraId="0057E38D" w14:textId="591550F8" w:rsidR="00D64FE9" w:rsidRDefault="00D64FE9" w:rsidP="000404F4">
      <w:pPr>
        <w:pStyle w:val="1"/>
      </w:pPr>
      <w:r>
        <w:t>Технология контейнеров Docker (http://www.docker.com ) в последнее время привлекает</w:t>
      </w:r>
      <w:r w:rsidR="00065F7B">
        <w:t xml:space="preserve"> </w:t>
      </w:r>
      <w:r>
        <w:t>все большее внимание научного сообщества, поскольку позволяет запускать приложения в изолированном, автономном пакете, который может эффективно распространяться</w:t>
      </w:r>
      <w:r w:rsidR="00065F7B">
        <w:t xml:space="preserve"> </w:t>
      </w:r>
      <w:r>
        <w:t>и выполняться переносимым образом на широком спектре вычислительных платформ (Gerlach et</w:t>
      </w:r>
      <w:r w:rsidR="00065F7B">
        <w:t xml:space="preserve"> </w:t>
      </w:r>
      <w:r>
        <w:t>al., 2014; Boettiger, 2015).</w:t>
      </w:r>
    </w:p>
    <w:p w14:paraId="03DF299D" w14:textId="5F99F203" w:rsidR="00D64FE9" w:rsidRDefault="00D64FE9" w:rsidP="000404F4">
      <w:pPr>
        <w:pStyle w:val="1"/>
      </w:pPr>
      <w:r>
        <w:t>Наиболее очевидным преимуществом такого подхода является замена утомительной установки</w:t>
      </w:r>
      <w:r w:rsidR="00065F7B">
        <w:t xml:space="preserve"> </w:t>
      </w:r>
      <w:r>
        <w:t>многочисленных компонентов программного обеспечения со сложными зависимостями простой загрузкой единого</w:t>
      </w:r>
      <w:r w:rsidR="00065F7B">
        <w:t xml:space="preserve"> </w:t>
      </w:r>
      <w:r>
        <w:t>предварительно созданного готового к запуску образа, содержащего все программное обеспечение и требуемую конфигурацию.</w:t>
      </w:r>
    </w:p>
    <w:p w14:paraId="164F3922" w14:textId="7A809A33" w:rsidR="00D64FE9" w:rsidRDefault="00D64FE9" w:rsidP="000404F4">
      <w:pPr>
        <w:pStyle w:val="1"/>
      </w:pPr>
      <w:r>
        <w:t>Еще одним преимуществом Docker является то, что он запускает каждый процесс в изолированном контейнере, который создается, начиная с неизменяемого образа. Это предотвращает конфликты с другими</w:t>
      </w:r>
      <w:r w:rsidR="00065F7B">
        <w:t xml:space="preserve"> </w:t>
      </w:r>
      <w:r>
        <w:t>установленными программами в среде хостинга и гарантирует выполнение каждого процесса</w:t>
      </w:r>
      <w:r w:rsidR="00065F7B">
        <w:t xml:space="preserve"> </w:t>
      </w:r>
      <w:r>
        <w:t>в предсказуемой конфигурации системы, которая не может изменяться с течением времени из-за неправильно настроенного</w:t>
      </w:r>
      <w:r w:rsidR="00065F7B">
        <w:t xml:space="preserve"> </w:t>
      </w:r>
      <w:r>
        <w:t>программного обеспечения, системных обновлений или ошибок программирования.</w:t>
      </w:r>
      <w:r w:rsidR="00065F7B">
        <w:t xml:space="preserve"> </w:t>
      </w:r>
      <w:r>
        <w:t>Запуск контейнера занимает всего долю секунды, и многие экземпляры могут запускаться в</w:t>
      </w:r>
      <w:r w:rsidR="00065F7B">
        <w:t xml:space="preserve"> </w:t>
      </w:r>
      <w:r>
        <w:t>одной и той же среде хостинга. Это возможно, потому что он запускается как изолированный процесс в</w:t>
      </w:r>
      <w:r w:rsidR="00065F7B">
        <w:t xml:space="preserve"> </w:t>
      </w:r>
      <w:r>
        <w:t>пользовательском пространстве хост-операционной системы, совместно используя ядро с другими контейнерами.</w:t>
      </w:r>
    </w:p>
    <w:p w14:paraId="41F1BC2A" w14:textId="5B962B25" w:rsidR="00D64FE9" w:rsidRDefault="00D64FE9" w:rsidP="000404F4">
      <w:pPr>
        <w:pStyle w:val="1"/>
      </w:pPr>
      <w:r>
        <w:t>Исследование IBM Research показывает, что контейнеры Docker приводят к незначительным</w:t>
      </w:r>
      <w:r w:rsidR="00065F7B">
        <w:t xml:space="preserve"> </w:t>
      </w:r>
      <w:r>
        <w:t>накладным расходам на производительность процессора и памяти и что приложения, работающие в контейнере</w:t>
      </w:r>
      <w:r w:rsidR="00065F7B">
        <w:t xml:space="preserve"> </w:t>
      </w:r>
      <w:r>
        <w:t>работает одинаково или лучше по сравнению с традиционной технологией виртуальных машин во всех</w:t>
      </w:r>
      <w:r w:rsidR="00065F7B">
        <w:t xml:space="preserve"> </w:t>
      </w:r>
      <w:r>
        <w:t>тестах (Фелтерет и др., 2014).</w:t>
      </w:r>
    </w:p>
    <w:p w14:paraId="4FC3F8F6" w14:textId="2ABDD92A" w:rsidR="00D64FE9" w:rsidRDefault="00D64FE9" w:rsidP="000404F4">
      <w:pPr>
        <w:pStyle w:val="1"/>
      </w:pPr>
      <w:r>
        <w:t xml:space="preserve"> </w:t>
      </w:r>
    </w:p>
    <w:p w14:paraId="2C32E23D" w14:textId="77777777" w:rsidR="00D64FE9" w:rsidRDefault="00D64FE9" w:rsidP="000404F4">
      <w:pPr>
        <w:pStyle w:val="1"/>
      </w:pPr>
    </w:p>
    <w:p w14:paraId="6F734323" w14:textId="67EFA0F1" w:rsidR="00D64FE9" w:rsidRDefault="00D64FE9" w:rsidP="000404F4">
      <w:pPr>
        <w:pStyle w:val="1"/>
      </w:pPr>
      <w:r>
        <w:t>Список литературы 2</w:t>
      </w:r>
    </w:p>
    <w:p w14:paraId="33E37BB1" w14:textId="77777777" w:rsidR="00D64FE9" w:rsidRDefault="00D64FE9" w:rsidP="000404F4">
      <w:pPr>
        <w:pStyle w:val="1"/>
      </w:pPr>
    </w:p>
    <w:p w14:paraId="6B7667D3" w14:textId="43A19052" w:rsidR="00D64FE9" w:rsidRDefault="00D64FE9" w:rsidP="000404F4">
      <w:pPr>
        <w:pStyle w:val="1"/>
      </w:pPr>
      <w:r>
        <w:t>Облачные вычисления переживают стремительное распространение. Чтобы воспользоваться его</w:t>
      </w:r>
      <w:r w:rsidR="00065F7B">
        <w:t xml:space="preserve"> </w:t>
      </w:r>
      <w:r>
        <w:t>преимуществами, например масштабируемостью, эластичностью, гибкостью и экономичностью, все больше приложений</w:t>
      </w:r>
      <w:r w:rsidR="00065F7B">
        <w:t xml:space="preserve"> </w:t>
      </w:r>
      <w:r>
        <w:t>переносится из частных инфраструктур в облачные центры обработки данных. Благодаря</w:t>
      </w:r>
      <w:r w:rsidR="00065F7B">
        <w:t xml:space="preserve"> </w:t>
      </w:r>
      <w:r>
        <w:t>правильному распределению физических ресурсов в облаках, например центрального процессора, памяти,</w:t>
      </w:r>
      <w:r w:rsidR="00065F7B">
        <w:t xml:space="preserve"> </w:t>
      </w:r>
      <w:r>
        <w:t xml:space="preserve">хранилища и сетевых ресурсов, между различными облачными приложениями вычислительные ресурсы используются эффективно, а затраты на развертывание и </w:t>
      </w:r>
      <w:r>
        <w:lastRenderedPageBreak/>
        <w:t>эксплуатацию приложений снижаются. Тем не менее, экономическая эффективность развертывания</w:t>
      </w:r>
      <w:r w:rsidR="00065F7B">
        <w:t xml:space="preserve"> </w:t>
      </w:r>
      <w:r>
        <w:t>приложений в облаках является одной из самых больших проблем для</w:t>
      </w:r>
      <w:r w:rsidR="00065F7B">
        <w:t xml:space="preserve"> </w:t>
      </w:r>
      <w:r>
        <w:t>поставщики услуг и операторы облачных вычислений. Для достижения этой цели</w:t>
      </w:r>
      <w:r w:rsidR="00065F7B">
        <w:t xml:space="preserve"> </w:t>
      </w:r>
      <w:r>
        <w:t xml:space="preserve">были широко изучены вопросы распределения ресурсов и управления ими для </w:t>
      </w:r>
      <w:r w:rsidR="00065F7B">
        <w:t>приложений,</w:t>
      </w:r>
      <w:r>
        <w:t xml:space="preserve"> развернутых в рамках различных архитектур или парадигм.</w:t>
      </w:r>
    </w:p>
    <w:p w14:paraId="6F2D151A" w14:textId="2CE0BA81" w:rsidR="00D64FE9" w:rsidRDefault="00D64FE9" w:rsidP="000404F4">
      <w:pPr>
        <w:pStyle w:val="1"/>
      </w:pPr>
      <w:r>
        <w:t>Для поддержки эластичных вычислений в облаке с многоуровневой структурой</w:t>
      </w:r>
      <w:r w:rsidR="00065F7B">
        <w:t xml:space="preserve"> </w:t>
      </w:r>
      <w:r>
        <w:t>ресурсы можно масштабировать, регулируя объем физических ресурсов</w:t>
      </w:r>
      <w:r w:rsidR="00065F7B">
        <w:t xml:space="preserve"> </w:t>
      </w:r>
      <w:r>
        <w:t>, назначенных каждому развернутому приложению (Liu et al., 2015; Wei et al.,</w:t>
      </w:r>
      <w:r w:rsidR="00065F7B">
        <w:t xml:space="preserve"> </w:t>
      </w:r>
      <w:r>
        <w:t>2010). Существует два способа масштабирования ресурсов. Один из них заключается в добавлении дополнительных</w:t>
      </w:r>
      <w:r w:rsidR="00065F7B">
        <w:t xml:space="preserve"> </w:t>
      </w:r>
      <w:r>
        <w:t>виртуальных машин (ВМ) (Jiang et al., 2013), которые называются</w:t>
      </w:r>
      <w:r w:rsidR="00065F7B">
        <w:t xml:space="preserve"> </w:t>
      </w:r>
      <w:r>
        <w:t>горизонтальное масштабирование. Другой способ заключается в выделении большего количества ресурсов развернутым виртуальным машинам (Shi et al., 2016), что называется вертикальным масштабированием.</w:t>
      </w:r>
    </w:p>
    <w:p w14:paraId="3D897C73" w14:textId="61E6116E" w:rsidR="00D64FE9" w:rsidRDefault="00D64FE9" w:rsidP="000404F4">
      <w:pPr>
        <w:pStyle w:val="1"/>
      </w:pPr>
      <w:r>
        <w:t>Однако развертывание горизонтального масштабирования может занять десятки секунд</w:t>
      </w:r>
      <w:r w:rsidR="00065F7B">
        <w:t xml:space="preserve"> </w:t>
      </w:r>
      <w:r>
        <w:t>Виртуальные машины или разбудить физическую машину (PM). Для вертикального масштабирования</w:t>
      </w:r>
      <w:r w:rsidR="00065F7B">
        <w:t xml:space="preserve"> </w:t>
      </w:r>
      <w:r>
        <w:t>используются вспомогательные методы, например частота динамического напряжения</w:t>
      </w:r>
      <w:r w:rsidR="00065F7B">
        <w:t xml:space="preserve"> </w:t>
      </w:r>
      <w:r>
        <w:t>Масштабирование (DVFS) требует дополнительной поддержки как со стороны хост-операционной</w:t>
      </w:r>
      <w:r w:rsidR="00065F7B">
        <w:t xml:space="preserve"> </w:t>
      </w:r>
      <w:r>
        <w:t>системы (OS), так и гостевой ОС, что неизбежно приведет к дополнительной задержке (Baccarelli et al., 2015; Shojafar et al., 2016).</w:t>
      </w:r>
    </w:p>
    <w:p w14:paraId="407DE0C8" w14:textId="3BDD47E1" w:rsidR="00D64FE9" w:rsidRDefault="00D64FE9" w:rsidP="000404F4">
      <w:pPr>
        <w:pStyle w:val="1"/>
      </w:pPr>
      <w:r>
        <w:t>Изучаются различные архитектуры, парадигмы для ускорения процедур и оптимизации затрат на разработку и развертывание приложений в облаках. Появляющаяся виртуализация на основе контейнеров,</w:t>
      </w:r>
      <w:r w:rsidR="00065F7B">
        <w:t xml:space="preserve"> </w:t>
      </w:r>
      <w:r>
        <w:t>Docker, в частности, становится альтернативой для развертывания операционной системы приложений, а также поддерживающих библиотек, в то время как традиционные виртуальные машины на базе гипервизора предлагают абстракцию только на аппаратном уровне.</w:t>
      </w:r>
    </w:p>
    <w:p w14:paraId="33F84C26" w14:textId="2BA9A483" w:rsidR="00D64FE9" w:rsidRDefault="00D64FE9" w:rsidP="000404F4">
      <w:pPr>
        <w:pStyle w:val="1"/>
      </w:pPr>
      <w:r>
        <w:t>Тем временем архитектура микросервисов (Мартин и Джеймс) разъединяет</w:t>
      </w:r>
      <w:r w:rsidR="00065F7B">
        <w:t xml:space="preserve"> </w:t>
      </w:r>
      <w:r>
        <w:t>сложные приложения превращаются в легкие и слабо связанные компоненты. Каждый компонент независимо выполняет микросервис и</w:t>
      </w:r>
      <w:r w:rsidR="00065F7B">
        <w:t xml:space="preserve"> </w:t>
      </w:r>
      <w:r>
        <w:t xml:space="preserve">может быть заменен или обновлен </w:t>
      </w:r>
      <w:r w:rsidR="00065F7B">
        <w:t>без участия</w:t>
      </w:r>
      <w:r>
        <w:t xml:space="preserve"> других компонентов. Появление контейнерной и микросервисной архитектуры дает</w:t>
      </w:r>
      <w:r w:rsidR="00065F7B">
        <w:t xml:space="preserve"> </w:t>
      </w:r>
      <w:r>
        <w:t>возможность повысить масштабируемость и эластичность разработки приложений</w:t>
      </w:r>
      <w:r w:rsidR="00065F7B">
        <w:t xml:space="preserve"> </w:t>
      </w:r>
      <w:r>
        <w:t>. Тем не менее, из-за присущих им различий существующие</w:t>
      </w:r>
      <w:r w:rsidR="00065F7B">
        <w:t xml:space="preserve"> </w:t>
      </w:r>
      <w:r>
        <w:t>исследования и механизмы распределения ресурсов для гипервизора на основе</w:t>
      </w:r>
      <w:r w:rsidR="00065F7B">
        <w:t xml:space="preserve"> </w:t>
      </w:r>
      <w:r>
        <w:t>Виртуальная машина и монолитная архитектура не могут быть непосредственно применены для использования ресурсов</w:t>
      </w:r>
      <w:r w:rsidR="00065F7B">
        <w:t xml:space="preserve"> </w:t>
      </w:r>
      <w:r>
        <w:t>распределение с использованием контейнеров Docker и приложений на основе микросервисов.</w:t>
      </w:r>
    </w:p>
    <w:p w14:paraId="5CCE9E38" w14:textId="16F953A9" w:rsidR="00D64FE9" w:rsidRDefault="00D64FE9" w:rsidP="000404F4">
      <w:pPr>
        <w:pStyle w:val="1"/>
      </w:pPr>
      <w:r>
        <w:t>Была проделана определенная работа по использованию контейнеров для практического развертывания</w:t>
      </w:r>
      <w:r w:rsidR="00065F7B">
        <w:t xml:space="preserve"> </w:t>
      </w:r>
      <w:r>
        <w:t>приложений на основе микросервисов. Чжоу и др. (2018) изучали</w:t>
      </w:r>
      <w:r w:rsidR="00065F7B">
        <w:t xml:space="preserve"> </w:t>
      </w:r>
      <w:r>
        <w:t>проблему планирования микросервисов с целью получения максимального дохода</w:t>
      </w:r>
      <w:r w:rsidR="00065F7B">
        <w:t xml:space="preserve"> </w:t>
      </w:r>
      <w:r>
        <w:t>от развертывания микросервисов. Guerrero et al. (2018) разработали генетические</w:t>
      </w:r>
      <w:r w:rsidR="00065F7B">
        <w:t xml:space="preserve"> </w:t>
      </w:r>
      <w:r>
        <w:t>подходы для определения объема ресурсов, выделяемых каждому</w:t>
      </w:r>
      <w:r w:rsidR="00065F7B">
        <w:t xml:space="preserve"> </w:t>
      </w:r>
      <w:r>
        <w:t>микросервису, и способов эффективного масштабирования при изменении рабочей нагрузки.</w:t>
      </w:r>
      <w:r w:rsidR="00065F7B">
        <w:t xml:space="preserve"> </w:t>
      </w:r>
      <w:r>
        <w:t>Фацио и др. (2016) обобщили трудности планирования и управления ресурсами при развертывании микросервисов с динамическими запросами пользователей и разнородными настройками в облаках. Однако в большинстве существующих</w:t>
      </w:r>
      <w:r w:rsidR="00065F7B">
        <w:t xml:space="preserve"> </w:t>
      </w:r>
      <w:r>
        <w:t>работ не учитывались особенности контейнеров, например, динамическое</w:t>
      </w:r>
      <w:r w:rsidR="00065F7B">
        <w:t xml:space="preserve"> </w:t>
      </w:r>
      <w:r>
        <w:t>масштабирование ресурсов с высокой степенью детализации, наслоение изображений и повторное использование библиотек, что</w:t>
      </w:r>
      <w:r w:rsidR="00065F7B">
        <w:t xml:space="preserve"> </w:t>
      </w:r>
      <w:r>
        <w:t>повлияло бы на эффективность использования ресурсов и</w:t>
      </w:r>
      <w:r w:rsidR="00065F7B">
        <w:t xml:space="preserve"> </w:t>
      </w:r>
      <w:r>
        <w:t>стоимость развертывания приложений.</w:t>
      </w:r>
    </w:p>
    <w:p w14:paraId="24C7D9B2" w14:textId="2555BB9D" w:rsidR="00D64FE9" w:rsidRDefault="00D64FE9" w:rsidP="000404F4">
      <w:pPr>
        <w:pStyle w:val="1"/>
      </w:pPr>
      <w:r>
        <w:t>Мы обратили внимание на важность учета особенностей Docker</w:t>
      </w:r>
      <w:r w:rsidR="00065F7B">
        <w:t xml:space="preserve"> </w:t>
      </w:r>
      <w:r>
        <w:t>контейнеры и разработал предварительный подход к динамическому распределению ресурсов для приложений в центрах обработки данных с использованием контейнера docker</w:t>
      </w:r>
      <w:r w:rsidR="000404F4">
        <w:t xml:space="preserve"> </w:t>
      </w:r>
      <w:r>
        <w:t>(Гуань и др., 2017). Тем не менее (Guan et al., 2017) сосредоточились на</w:t>
      </w:r>
    </w:p>
    <w:p w14:paraId="21F73FDB" w14:textId="77777777" w:rsidR="00D64FE9" w:rsidRDefault="00D64FE9" w:rsidP="000404F4">
      <w:pPr>
        <w:pStyle w:val="1"/>
      </w:pPr>
      <w:r>
        <w:lastRenderedPageBreak/>
        <w:t>особенностях контейнеров Docker, но предположили, что приложения развертываются в монолитной архитектуре, так что контейнеры для одного приложения являются однородными. Ограничения монолитной архитектуры,</w:t>
      </w:r>
    </w:p>
    <w:p w14:paraId="25598542" w14:textId="77777777" w:rsidR="00D64FE9" w:rsidRDefault="00D64FE9" w:rsidP="000404F4">
      <w:pPr>
        <w:pStyle w:val="1"/>
      </w:pPr>
      <w:r>
        <w:t>такие как неэффективность обновления и доставки, заставляют нас изучить вопрос о распределении ресурсов для развертывания приложений на основе микросервисов.</w:t>
      </w:r>
    </w:p>
    <w:p w14:paraId="765A0080" w14:textId="77777777" w:rsidR="00D64FE9" w:rsidRDefault="00D64FE9" w:rsidP="000404F4">
      <w:pPr>
        <w:pStyle w:val="1"/>
      </w:pPr>
      <w:r>
        <w:t>Мы исследуем как возможности, так и проблемы при развертывании</w:t>
      </w:r>
    </w:p>
    <w:p w14:paraId="75D2324C" w14:textId="77777777" w:rsidR="00D64FE9" w:rsidRDefault="00D64FE9" w:rsidP="000404F4">
      <w:pPr>
        <w:pStyle w:val="1"/>
      </w:pPr>
      <w:r>
        <w:t>облачных приложений с использованием контейнеров Docker в рамках микросервисной архитектуры. В частности, мы рассматриваем следующие уникальные возможности для</w:t>
      </w:r>
    </w:p>
    <w:p w14:paraId="1BE07AEF" w14:textId="77777777" w:rsidR="00D64FE9" w:rsidRDefault="00D64FE9" w:rsidP="000404F4">
      <w:pPr>
        <w:pStyle w:val="1"/>
      </w:pPr>
      <w:r>
        <w:t>развертывания приложений с контейнерами Docker в рамках микросервисной</w:t>
      </w:r>
    </w:p>
    <w:p w14:paraId="0DD8D6E7" w14:textId="77777777" w:rsidR="00D64FE9" w:rsidRDefault="00D64FE9" w:rsidP="000404F4">
      <w:pPr>
        <w:pStyle w:val="1"/>
      </w:pPr>
      <w:r>
        <w:t>архитектуры:</w:t>
      </w:r>
    </w:p>
    <w:p w14:paraId="52B9189C" w14:textId="77777777" w:rsidR="00D64FE9" w:rsidRDefault="00D64FE9" w:rsidP="000404F4">
      <w:pPr>
        <w:pStyle w:val="1"/>
      </w:pPr>
      <w:r>
        <w:t>∙ Каждое приложение может состоять из разнородных микросервисов, каждый</w:t>
      </w:r>
    </w:p>
    <w:p w14:paraId="21F1F775" w14:textId="77777777" w:rsidR="00D64FE9" w:rsidRDefault="00D64FE9" w:rsidP="000404F4">
      <w:pPr>
        <w:pStyle w:val="1"/>
      </w:pPr>
      <w:r>
        <w:t>из которых требует разного объема ресурсов и поддерживающих библиотек.</w:t>
      </w:r>
    </w:p>
    <w:p w14:paraId="5AAF14BA" w14:textId="77777777" w:rsidR="00D64FE9" w:rsidRDefault="00D64FE9" w:rsidP="000404F4">
      <w:pPr>
        <w:pStyle w:val="1"/>
      </w:pPr>
      <w:r>
        <w:t>∙ Количество и вместимость контейнеров определяются адаптивно</w:t>
      </w:r>
    </w:p>
    <w:p w14:paraId="09BAF984" w14:textId="77777777" w:rsidR="00D64FE9" w:rsidRDefault="00D64FE9" w:rsidP="000404F4">
      <w:pPr>
        <w:pStyle w:val="1"/>
      </w:pPr>
      <w:r>
        <w:t>, исходя не только из требований приложений, но и из имеющихся ресурсов в PMs.</w:t>
      </w:r>
    </w:p>
    <w:p w14:paraId="6502FD8A" w14:textId="77777777" w:rsidR="00D64FE9" w:rsidRDefault="00D64FE9" w:rsidP="000404F4">
      <w:pPr>
        <w:pStyle w:val="1"/>
      </w:pPr>
      <w:r>
        <w:t>∙ Стоимость развертывания контейнеров связана с доступными вспомогательными</w:t>
      </w:r>
    </w:p>
    <w:p w14:paraId="3EC58700" w14:textId="77777777" w:rsidR="00D64FE9" w:rsidRDefault="00D64FE9" w:rsidP="000404F4">
      <w:pPr>
        <w:pStyle w:val="1"/>
      </w:pPr>
      <w:r>
        <w:t>библиотеками в PMs и необходимыми библиотеками приложений.</w:t>
      </w:r>
    </w:p>
    <w:p w14:paraId="3AD8EC1C" w14:textId="77777777" w:rsidR="00D64FE9" w:rsidRDefault="00D64FE9" w:rsidP="000404F4">
      <w:pPr>
        <w:pStyle w:val="1"/>
      </w:pPr>
      <w:r>
        <w:t>∙ Функции управления ресурсами и выполнения приложений разделены, и управление ресурсами осуществляется распределенным</w:t>
      </w:r>
    </w:p>
    <w:p w14:paraId="2EE6B13C" w14:textId="77777777" w:rsidR="00D64FE9" w:rsidRDefault="00D64FE9" w:rsidP="000404F4">
      <w:pPr>
        <w:pStyle w:val="1"/>
      </w:pPr>
      <w:r>
        <w:t>образом.</w:t>
      </w:r>
    </w:p>
    <w:p w14:paraId="632A1413" w14:textId="77777777" w:rsidR="00D64FE9" w:rsidRDefault="00D64FE9" w:rsidP="000404F4">
      <w:pPr>
        <w:pStyle w:val="1"/>
      </w:pPr>
      <w:r>
        <w:t>Учитывая вышеупомянутые особенности, мы стремимся оптимизировать</w:t>
      </w:r>
    </w:p>
    <w:p w14:paraId="60510F77" w14:textId="77777777" w:rsidR="00D64FE9" w:rsidRDefault="00D64FE9" w:rsidP="000404F4">
      <w:pPr>
        <w:pStyle w:val="1"/>
      </w:pPr>
      <w:r>
        <w:t>развертывание приложений на основе микросервисов с помощью контейнеров Docker путем минимизации затрат на развертывание приложений, а также эксплуатационных расходов. Решая проблему развертывания приложений, мы</w:t>
      </w:r>
    </w:p>
    <w:p w14:paraId="20CB3E05" w14:textId="77777777" w:rsidR="00D64FE9" w:rsidRDefault="00D64FE9" w:rsidP="000404F4">
      <w:pPr>
        <w:pStyle w:val="1"/>
      </w:pPr>
      <w:r>
        <w:t>цель - ответить на следующие вопросы: 1) Где разместить контейнерные микросервисы для каждого приложения, чтобы свести к минимуму затраты на развертывание и</w:t>
      </w:r>
    </w:p>
    <w:p w14:paraId="30170DF9" w14:textId="77777777" w:rsidR="00D64FE9" w:rsidRDefault="00D64FE9" w:rsidP="000404F4">
      <w:pPr>
        <w:pStyle w:val="1"/>
      </w:pPr>
      <w:r>
        <w:t>эксплуатацию? 2) Какой объем ресурсов,</w:t>
      </w:r>
    </w:p>
    <w:p w14:paraId="7F7FE038" w14:textId="77777777" w:rsidR="00D64FE9" w:rsidRDefault="00D64FE9" w:rsidP="000404F4">
      <w:pPr>
        <w:pStyle w:val="1"/>
      </w:pPr>
      <w:r>
        <w:t>включая вычислительные ресурсы и сетевые ресурсы, был бы</w:t>
      </w:r>
    </w:p>
    <w:p w14:paraId="67C9D195" w14:textId="77777777" w:rsidR="00D64FE9" w:rsidRDefault="00D64FE9" w:rsidP="000404F4">
      <w:pPr>
        <w:pStyle w:val="1"/>
      </w:pPr>
      <w:r>
        <w:t>назначен каждому контейнеру, не вступая в противоречие с ограничениями ресурсов и удовлетворяя требованиям пользователей? Кроме того, ожидается, что решение для развертывания приложений, применимое в крупномасштабных центрах обработки данных с изменяющимся объемом рабочих нагрузок,</w:t>
      </w:r>
    </w:p>
    <w:p w14:paraId="447A2A1A" w14:textId="77777777" w:rsidR="00D64FE9" w:rsidRDefault="00D64FE9" w:rsidP="000404F4">
      <w:pPr>
        <w:pStyle w:val="1"/>
      </w:pPr>
      <w:r>
        <w:t>будет масштабируемым и адаптивным к изменениям.</w:t>
      </w:r>
    </w:p>
    <w:p w14:paraId="1DAE13A5" w14:textId="77777777" w:rsidR="00D64FE9" w:rsidRDefault="00D64FE9" w:rsidP="000404F4">
      <w:pPr>
        <w:pStyle w:val="1"/>
      </w:pPr>
      <w:r>
        <w:t>Чтобы решить проблему развертывания приложений на практике,</w:t>
      </w:r>
    </w:p>
    <w:p w14:paraId="3A345F82" w14:textId="77777777" w:rsidR="00D64FE9" w:rsidRDefault="00D64FE9" w:rsidP="000404F4">
      <w:pPr>
        <w:pStyle w:val="1"/>
      </w:pPr>
      <w:r>
        <w:t>мы сначала предлагаем новый фреймворк под названием ADMD, в котором ресурс, назначенный каждому приложению, может быть адаптивно настроен контроллером</w:t>
      </w:r>
    </w:p>
    <w:p w14:paraId="0640CB68" w14:textId="77777777" w:rsidR="00D64FE9" w:rsidRDefault="00D64FE9" w:rsidP="000404F4">
      <w:pPr>
        <w:pStyle w:val="1"/>
      </w:pPr>
      <w:r>
        <w:t>микросервиса для приложения распределенным образом.</w:t>
      </w:r>
    </w:p>
    <w:p w14:paraId="7EC80BB3" w14:textId="77777777" w:rsidR="00D64FE9" w:rsidRDefault="00D64FE9" w:rsidP="000404F4">
      <w:pPr>
        <w:pStyle w:val="1"/>
      </w:pPr>
      <w:r>
        <w:t>Затем мы разрабатываем экономичный и масштабируемый алгоритм для каждого контроллера микросервиса, чтобы определить развертывание исполняемых контейнеров и назначение задач. Основной вклад этого документа</w:t>
      </w:r>
    </w:p>
    <w:p w14:paraId="5B75D7B3" w14:textId="77777777" w:rsidR="00D64FE9" w:rsidRDefault="00D64FE9" w:rsidP="000404F4">
      <w:pPr>
        <w:pStyle w:val="1"/>
      </w:pPr>
      <w:r>
        <w:t>кратко изложен ниже:</w:t>
      </w:r>
    </w:p>
    <w:p w14:paraId="52E0C9AA" w14:textId="77777777" w:rsidR="00D64FE9" w:rsidRDefault="00D64FE9" w:rsidP="000404F4">
      <w:pPr>
        <w:pStyle w:val="1"/>
      </w:pPr>
      <w:r>
        <w:t>∙ Мы математически моделируем проблему развертывания приложений на основе микросервисов, чтобы минимизировать общие затраты, учитывая особенности</w:t>
      </w:r>
    </w:p>
    <w:p w14:paraId="14A55E38" w14:textId="77777777" w:rsidR="00D64FE9" w:rsidRDefault="00D64FE9" w:rsidP="000404F4">
      <w:pPr>
        <w:pStyle w:val="1"/>
      </w:pPr>
      <w:r>
        <w:t>Принимается во внимание контейнер Docker.</w:t>
      </w:r>
    </w:p>
    <w:p w14:paraId="271C4D8E" w14:textId="77777777" w:rsidR="00D64FE9" w:rsidRDefault="00D64FE9" w:rsidP="000404F4">
      <w:pPr>
        <w:pStyle w:val="1"/>
      </w:pPr>
      <w:r>
        <w:t>∙ Для решения задачи представлена масштабируемая платформа, которая могла</w:t>
      </w:r>
    </w:p>
    <w:p w14:paraId="03D817CE" w14:textId="77777777" w:rsidR="00D64FE9" w:rsidRDefault="00D64FE9" w:rsidP="000404F4">
      <w:pPr>
        <w:pStyle w:val="1"/>
      </w:pPr>
      <w:r>
        <w:t>бы динамически корректировать объем ресурсов, выделяемых каждому приложению, в зависимости от его требований и статуса.</w:t>
      </w:r>
    </w:p>
    <w:p w14:paraId="1415FDCD" w14:textId="77777777" w:rsidR="00D64FE9" w:rsidRDefault="00D64FE9" w:rsidP="000404F4">
      <w:pPr>
        <w:pStyle w:val="1"/>
      </w:pPr>
      <w:r>
        <w:t>∙ Что касается трудностей, связанных с проблемой развертывания приложения, мы разбиваем исходную проблему на подзадачи небольшого размера, которые могли бы быть независимо решены в предлагаемой платформе распределенным образом.</w:t>
      </w:r>
    </w:p>
    <w:p w14:paraId="2AB64B49" w14:textId="77777777" w:rsidR="00D64FE9" w:rsidRDefault="00D64FE9" w:rsidP="000404F4">
      <w:pPr>
        <w:pStyle w:val="1"/>
      </w:pPr>
      <w:r>
        <w:lastRenderedPageBreak/>
        <w:t>Остальная часть этого документа организована следующим образом. В разделе 2 кратко описывается виртуализация на основе контейнеров и архитектура микросервисов.</w:t>
      </w:r>
    </w:p>
    <w:p w14:paraId="2E72F0A2" w14:textId="77777777" w:rsidR="00D64FE9" w:rsidRDefault="00D64FE9" w:rsidP="000404F4">
      <w:pPr>
        <w:pStyle w:val="1"/>
      </w:pPr>
      <w:r>
        <w:t>В разделе 3 кратко рассматриваются связанные технологии, включая соответствующие исследования, конкретно в контексте распределения ресурсов в облачных</w:t>
      </w:r>
    </w:p>
    <w:p w14:paraId="0A864AC6" w14:textId="77777777" w:rsidR="00D64FE9" w:rsidRDefault="00D64FE9" w:rsidP="000404F4">
      <w:pPr>
        <w:pStyle w:val="1"/>
      </w:pPr>
      <w:r>
        <w:t>центрах обработки данных. В разделе 4 мы формулируем стоимость развертывания приложений с использованием микросервисных приложений и контейнеров Docker в качестве задачи оптимизации. Из-за сложности этой задачи оптимизации мы</w:t>
      </w:r>
    </w:p>
    <w:p w14:paraId="5CEF5230" w14:textId="77777777" w:rsidR="00D64FE9" w:rsidRDefault="00D64FE9" w:rsidP="000404F4">
      <w:pPr>
        <w:pStyle w:val="1"/>
      </w:pPr>
      <w:r>
        <w:t>разложите его на подзадачи и решайте их с помощью масштабируемой структуры и эффективного для коммуникации алгоритма. В разделе 5 демонстрируется платформа развертывания приложений на основе микросервисов, а</w:t>
      </w:r>
    </w:p>
    <w:p w14:paraId="6430E77B" w14:textId="77777777" w:rsidR="00D64FE9" w:rsidRDefault="00D64FE9" w:rsidP="000404F4">
      <w:pPr>
        <w:pStyle w:val="1"/>
      </w:pPr>
      <w:r>
        <w:t>в разделе 6 подробно описываются алгоритмы распределения ресурсов.</w:t>
      </w:r>
    </w:p>
    <w:p w14:paraId="432D570A" w14:textId="77777777" w:rsidR="00D64FE9" w:rsidRDefault="00D64FE9" w:rsidP="000404F4">
      <w:pPr>
        <w:pStyle w:val="1"/>
      </w:pPr>
      <w:r>
        <w:t>Оценки приведены в разделе 7, а заключительные замечания</w:t>
      </w:r>
    </w:p>
    <w:p w14:paraId="3D70F00D" w14:textId="77777777" w:rsidR="00D64FE9" w:rsidRDefault="00D64FE9" w:rsidP="000404F4">
      <w:pPr>
        <w:pStyle w:val="1"/>
      </w:pPr>
      <w:r>
        <w:t>кратко изложены в разделе 8.</w:t>
      </w:r>
    </w:p>
    <w:p w14:paraId="30B5FF43" w14:textId="77777777" w:rsidR="00D64FE9" w:rsidRDefault="00D64FE9" w:rsidP="000404F4">
      <w:pPr>
        <w:pStyle w:val="1"/>
      </w:pPr>
    </w:p>
    <w:p w14:paraId="510E6D54" w14:textId="77777777" w:rsidR="00D64FE9" w:rsidRDefault="00D64FE9" w:rsidP="000404F4">
      <w:pPr>
        <w:pStyle w:val="1"/>
      </w:pPr>
      <w:r>
        <w:t>Литература 3</w:t>
      </w:r>
    </w:p>
    <w:p w14:paraId="3FE15B09" w14:textId="77777777" w:rsidR="0016181A" w:rsidRDefault="0016181A">
      <w:pPr>
        <w:rPr>
          <w:rFonts w:ascii="Times New Roman" w:hAnsi="Times New Roman"/>
          <w:sz w:val="24"/>
        </w:rPr>
      </w:pPr>
      <w:r>
        <w:br w:type="page"/>
      </w:r>
    </w:p>
    <w:p w14:paraId="0C55BDFE" w14:textId="77777777" w:rsidR="0016181A" w:rsidRDefault="0016181A" w:rsidP="000404F4">
      <w:pPr>
        <w:pStyle w:val="4-1"/>
      </w:pPr>
      <w:r>
        <w:lastRenderedPageBreak/>
        <w:t>Описание</w:t>
      </w:r>
    </w:p>
    <w:p w14:paraId="4C11205F" w14:textId="45BA9684" w:rsidR="00C23631" w:rsidRDefault="00C17F0E" w:rsidP="000404F4">
      <w:pPr>
        <w:pStyle w:val="1"/>
      </w:pPr>
      <w:r>
        <w:t xml:space="preserve">При проектировании роботов широко используется Фреймворк </w:t>
      </w:r>
      <w:r>
        <w:rPr>
          <w:lang w:val="en-US"/>
        </w:rPr>
        <w:t>ROS</w:t>
      </w:r>
      <w:r>
        <w:t xml:space="preserve">. В </w:t>
      </w:r>
      <w:r w:rsidR="00354649">
        <w:t>качестве</w:t>
      </w:r>
      <w:r>
        <w:t xml:space="preserve"> операционной системы использую преимущественно </w:t>
      </w:r>
      <w:r>
        <w:rPr>
          <w:lang w:val="en-US"/>
        </w:rPr>
        <w:t>Linux</w:t>
      </w:r>
      <w:r w:rsidRPr="00C17F0E">
        <w:t xml:space="preserve"> </w:t>
      </w:r>
      <w:r>
        <w:rPr>
          <w:lang w:val="en-US"/>
        </w:rPr>
        <w:t>Ubuntu</w:t>
      </w:r>
      <w:r w:rsidRPr="00C17F0E">
        <w:t xml:space="preserve"> (</w:t>
      </w:r>
      <w:r>
        <w:t xml:space="preserve">реже </w:t>
      </w:r>
      <w:r>
        <w:rPr>
          <w:lang w:val="en-US"/>
        </w:rPr>
        <w:t>Windows</w:t>
      </w:r>
      <w:r w:rsidRPr="00C17F0E">
        <w:t xml:space="preserve"> или</w:t>
      </w:r>
      <w:r>
        <w:t xml:space="preserve"> </w:t>
      </w:r>
      <w:r>
        <w:rPr>
          <w:lang w:val="en-US"/>
        </w:rPr>
        <w:t>MacOS</w:t>
      </w:r>
      <w:r w:rsidRPr="00C17F0E">
        <w:t>).</w:t>
      </w:r>
      <w:r>
        <w:t xml:space="preserve"> Стоит отметить, что существует разная версионность фреймворка </w:t>
      </w:r>
      <w:r>
        <w:rPr>
          <w:lang w:val="en-US"/>
        </w:rPr>
        <w:t>ROS</w:t>
      </w:r>
      <w:r w:rsidRPr="00C17F0E">
        <w:t xml:space="preserve">. </w:t>
      </w:r>
      <w:r w:rsidR="00057CE5">
        <w:t>К примеру,</w:t>
      </w:r>
      <w:r>
        <w:t xml:space="preserve"> </w:t>
      </w:r>
      <w:r>
        <w:rPr>
          <w:lang w:val="en-US"/>
        </w:rPr>
        <w:t>ROS</w:t>
      </w:r>
      <w:r w:rsidRPr="00057CE5">
        <w:t xml:space="preserve"> 1 </w:t>
      </w:r>
      <w:r>
        <w:rPr>
          <w:lang w:val="en-US"/>
        </w:rPr>
        <w:t>Noetic</w:t>
      </w:r>
      <w:r w:rsidRPr="00057CE5">
        <w:t xml:space="preserve"> </w:t>
      </w:r>
      <w:r w:rsidR="00057CE5">
        <w:t>должна соответствовать версия</w:t>
      </w:r>
      <w:r>
        <w:t xml:space="preserve"> </w:t>
      </w:r>
      <w:r>
        <w:rPr>
          <w:lang w:val="en-US"/>
        </w:rPr>
        <w:t>Linux</w:t>
      </w:r>
      <w:r w:rsidRPr="00057CE5">
        <w:t xml:space="preserve"> </w:t>
      </w:r>
      <w:r>
        <w:rPr>
          <w:lang w:val="en-US"/>
        </w:rPr>
        <w:t>Ubuntu</w:t>
      </w:r>
      <w:r w:rsidRPr="00057CE5">
        <w:t xml:space="preserve"> </w:t>
      </w:r>
      <w:r>
        <w:t xml:space="preserve">от </w:t>
      </w:r>
      <w:r w:rsidR="00057CE5" w:rsidRPr="00057CE5">
        <w:t xml:space="preserve">18.0 </w:t>
      </w:r>
      <w:r w:rsidR="00057CE5">
        <w:t xml:space="preserve">до 20.04, а </w:t>
      </w:r>
      <w:r w:rsidR="00057CE5">
        <w:rPr>
          <w:lang w:val="en-US"/>
        </w:rPr>
        <w:t>ROS</w:t>
      </w:r>
      <w:r w:rsidR="00057CE5" w:rsidRPr="00057CE5">
        <w:t xml:space="preserve">  2 </w:t>
      </w:r>
      <w:r w:rsidR="00057CE5">
        <w:rPr>
          <w:lang w:val="en-US"/>
        </w:rPr>
        <w:t>Humble</w:t>
      </w:r>
      <w:r w:rsidR="00057CE5" w:rsidRPr="00057CE5">
        <w:t xml:space="preserve"> </w:t>
      </w:r>
      <w:r w:rsidR="00057CE5">
        <w:t xml:space="preserve">должна соответствовать версия </w:t>
      </w:r>
      <w:r w:rsidR="00057CE5" w:rsidRPr="00057CE5">
        <w:t xml:space="preserve">22.04. </w:t>
      </w:r>
      <w:r w:rsidR="00057CE5">
        <w:t xml:space="preserve">Что делать в случаях, когда необходимо взаимодействовать сразу с несколькими версиями </w:t>
      </w:r>
      <w:r w:rsidR="00057CE5">
        <w:rPr>
          <w:lang w:val="en-US"/>
        </w:rPr>
        <w:t>ROS</w:t>
      </w:r>
      <w:r w:rsidR="00057CE5">
        <w:t xml:space="preserve">?  Можно, конечно, иметь множество компьютеров или виртуальных машин с разными операционными системами, однако такой подход не рациональный, ведь хотелось бы иметь </w:t>
      </w:r>
      <w:r w:rsidR="00354649">
        <w:t xml:space="preserve">централизованную систему для быстрого и удобного доступа к нужному проекту, независимости от операционной системы. </w:t>
      </w:r>
      <w:r w:rsidR="00065F7B">
        <w:t>Проблему</w:t>
      </w:r>
      <w:r w:rsidR="00354649">
        <w:t xml:space="preserve"> может решить </w:t>
      </w:r>
      <w:r w:rsidR="00354649">
        <w:rPr>
          <w:lang w:val="en-US"/>
        </w:rPr>
        <w:t>Docker</w:t>
      </w:r>
      <w:r w:rsidR="00354649" w:rsidRPr="00E23E87">
        <w:t xml:space="preserve">. </w:t>
      </w:r>
    </w:p>
    <w:p w14:paraId="5B4730EC" w14:textId="0FF47B50" w:rsidR="00065F7B" w:rsidRDefault="00065F7B" w:rsidP="000404F4">
      <w:pPr>
        <w:pStyle w:val="1"/>
      </w:pPr>
      <w:r w:rsidRPr="00065F7B">
        <w:rPr>
          <w:highlight w:val="yellow"/>
        </w:rPr>
        <w:t>Контейнеризация является отличной альтернативой аппаратной виртуализации. Все процессы в ней протекают на уровне операционной системы, что позволяет существенно экономить ресурсы и увеличивать эффективность работы с приложениями. Одним из наиболее популярных инструментов для программной виртуализации является Docker — автоматизированное средство управления виртуальными контейнерами. Он решает множество задач, связанных с созданием контейнеров, размещением в них приложений, управлением процессами, а также тестированием ПО и его отдельных компонентов.</w:t>
      </w:r>
    </w:p>
    <w:p w14:paraId="7B417599" w14:textId="77777777" w:rsidR="000404F4" w:rsidRDefault="000404F4" w:rsidP="000404F4">
      <w:pPr>
        <w:pStyle w:val="1"/>
      </w:pPr>
      <w:r>
        <w:t>Docker (Докер) — программное обеспечение с открытым исходным кодом, применяемое для разработки, тестирования, доставки и запуска веб-приложений в средах с поддержкой контейнеризации. Он нужен для более эффективного использование системы и ресурсов, быстрого развертывания готовых программных продуктов, а также для их масштабирования и переноса в другие среды с гарантированным сохранением стабильной работы.</w:t>
      </w:r>
    </w:p>
    <w:p w14:paraId="00142F82" w14:textId="5CBAB142" w:rsidR="000404F4" w:rsidRDefault="000404F4" w:rsidP="000404F4">
      <w:pPr>
        <w:pStyle w:val="1"/>
      </w:pPr>
      <w:r>
        <w:t>Docker-контейнеры работают в разных средах: локальном центре обработки информации, облаке, персональных компьютерах и т. д.</w:t>
      </w:r>
    </w:p>
    <w:p w14:paraId="4512DE3C" w14:textId="3B277E13" w:rsidR="000404F4" w:rsidRDefault="000404F4" w:rsidP="000404F4">
      <w:pPr>
        <w:pStyle w:val="1"/>
      </w:pPr>
      <w:r>
        <w:t>Преимущества использования Docker:</w:t>
      </w:r>
    </w:p>
    <w:p w14:paraId="7FE48487" w14:textId="77777777" w:rsidR="000404F4" w:rsidRDefault="000404F4" w:rsidP="000404F4">
      <w:pPr>
        <w:pStyle w:val="1"/>
        <w:numPr>
          <w:ilvl w:val="0"/>
          <w:numId w:val="1"/>
        </w:numPr>
        <w:ind w:left="0" w:firstLine="709"/>
      </w:pPr>
      <w:r>
        <w:t>Минимальное потребление ресурсов — контейнеры не виртуализируют всю операционную систему (ОС), а используют ядро хоста и изолируют программу на уровне процесса. Последний потребляет намного меньше ресурсов локального компьютера, чем виртуальная машина.</w:t>
      </w:r>
    </w:p>
    <w:p w14:paraId="7CBD1BFC" w14:textId="77777777" w:rsidR="000404F4" w:rsidRDefault="000404F4" w:rsidP="000404F4">
      <w:pPr>
        <w:pStyle w:val="1"/>
        <w:numPr>
          <w:ilvl w:val="0"/>
          <w:numId w:val="1"/>
        </w:numPr>
        <w:ind w:left="0" w:firstLine="709"/>
      </w:pPr>
      <w:r>
        <w:t>Скоростное развертывание — вспомогательные компоненты можно не устанавливать, а использовать уже готовые docker-образы (шаблоны). Например, не имеет смысла постоянно устанавливать и настраивать Linux Ubuntu. Достаточно 1 раз ее инсталлировать, создать образ и постоянно использовать, лишь обновляя версию при необходимости.</w:t>
      </w:r>
    </w:p>
    <w:p w14:paraId="7DE796F1" w14:textId="77777777" w:rsidR="000404F4" w:rsidRDefault="000404F4" w:rsidP="000404F4">
      <w:pPr>
        <w:pStyle w:val="1"/>
        <w:numPr>
          <w:ilvl w:val="0"/>
          <w:numId w:val="1"/>
        </w:numPr>
        <w:ind w:left="0" w:firstLine="709"/>
      </w:pPr>
      <w:r>
        <w:t>Удобное скрытие процессов — для каждого контейнера можно использовать разные методы обработки данных, скрывая фоновые процессы.</w:t>
      </w:r>
    </w:p>
    <w:p w14:paraId="38969A41" w14:textId="77777777" w:rsidR="000404F4" w:rsidRDefault="000404F4" w:rsidP="000404F4">
      <w:pPr>
        <w:pStyle w:val="1"/>
        <w:numPr>
          <w:ilvl w:val="0"/>
          <w:numId w:val="1"/>
        </w:numPr>
        <w:ind w:left="0" w:firstLine="709"/>
      </w:pPr>
      <w:r>
        <w:t>Работа с небезопасным кодом — технология изоляции контейнеров позволяет запускать любой код без вреда для ОС.</w:t>
      </w:r>
    </w:p>
    <w:p w14:paraId="04A88F73" w14:textId="77777777" w:rsidR="000404F4" w:rsidRDefault="000404F4" w:rsidP="000404F4">
      <w:pPr>
        <w:pStyle w:val="1"/>
        <w:numPr>
          <w:ilvl w:val="0"/>
          <w:numId w:val="1"/>
        </w:numPr>
        <w:ind w:left="0" w:firstLine="709"/>
      </w:pPr>
      <w:r>
        <w:t>Простое масштабирование — любой проект можно расширить, внедрив новые контейнеры.</w:t>
      </w:r>
    </w:p>
    <w:p w14:paraId="5193EE77" w14:textId="77777777" w:rsidR="000404F4" w:rsidRDefault="000404F4" w:rsidP="000404F4">
      <w:pPr>
        <w:pStyle w:val="1"/>
        <w:numPr>
          <w:ilvl w:val="0"/>
          <w:numId w:val="1"/>
        </w:numPr>
        <w:ind w:left="0" w:firstLine="709"/>
      </w:pPr>
      <w:r>
        <w:t>Удобный запуск — приложение, находящееся внутри контейнера, можно запустить на любом docker-хосте.</w:t>
      </w:r>
    </w:p>
    <w:p w14:paraId="38BFFB6D" w14:textId="050EE53A" w:rsidR="00C227ED" w:rsidRDefault="000404F4" w:rsidP="000404F4">
      <w:pPr>
        <w:pStyle w:val="1"/>
        <w:numPr>
          <w:ilvl w:val="0"/>
          <w:numId w:val="1"/>
        </w:numPr>
        <w:ind w:left="0" w:firstLine="709"/>
      </w:pPr>
      <w:r>
        <w:t>Оптимизация файловой системы — образ состоит из слоев, которые позволяют очень эффективно использовать файловую систему.</w:t>
      </w:r>
    </w:p>
    <w:p w14:paraId="277C9759" w14:textId="77777777" w:rsidR="00C227ED" w:rsidRDefault="00C227ED">
      <w:pPr>
        <w:rPr>
          <w:rFonts w:ascii="Times New Roman" w:hAnsi="Times New Roman"/>
          <w:sz w:val="24"/>
        </w:rPr>
      </w:pPr>
      <w:r>
        <w:br w:type="page"/>
      </w:r>
    </w:p>
    <w:p w14:paraId="43B4AAF2" w14:textId="32F02BEF" w:rsidR="00C23631" w:rsidRPr="00422DAE" w:rsidRDefault="00C227ED" w:rsidP="00C227ED">
      <w:pPr>
        <w:pStyle w:val="1"/>
        <w:rPr>
          <w:lang w:val="en-US"/>
        </w:rPr>
      </w:pPr>
      <w:r>
        <w:lastRenderedPageBreak/>
        <w:t>Наброски действий:</w:t>
      </w:r>
    </w:p>
    <w:p w14:paraId="16E281A2" w14:textId="77777777" w:rsidR="00C227ED" w:rsidRDefault="00C227ED" w:rsidP="00C227ED">
      <w:pPr>
        <w:pStyle w:val="1"/>
      </w:pPr>
    </w:p>
    <w:p w14:paraId="664DD0F3" w14:textId="16FAFECA" w:rsidR="00C227ED" w:rsidRDefault="00484D25" w:rsidP="00C227ED">
      <w:pPr>
        <w:pStyle w:val="1"/>
      </w:pPr>
      <w:r>
        <w:t xml:space="preserve">подготовить докер, скачать икслаунч, установить </w:t>
      </w:r>
      <w:r>
        <w:rPr>
          <w:lang w:val="en-US"/>
        </w:rPr>
        <w:t>WSL</w:t>
      </w:r>
      <w:r w:rsidRPr="00484D25">
        <w:t>.</w:t>
      </w:r>
    </w:p>
    <w:p w14:paraId="35F1E6EE" w14:textId="77777777" w:rsidR="00484D25" w:rsidRDefault="00484D25" w:rsidP="00C227ED">
      <w:pPr>
        <w:pStyle w:val="1"/>
      </w:pPr>
    </w:p>
    <w:p w14:paraId="39D8537C" w14:textId="2CDB754F" w:rsidR="00484D25" w:rsidRDefault="00484D25" w:rsidP="00C227ED">
      <w:pPr>
        <w:pStyle w:val="1"/>
      </w:pPr>
      <w:r>
        <w:t xml:space="preserve">Странички на имиджы контейнеров рос: </w:t>
      </w:r>
      <w:r>
        <w:rPr>
          <w:lang w:val="en-US"/>
        </w:rPr>
        <w:t>osrf</w:t>
      </w:r>
      <w:r w:rsidRPr="00484D25">
        <w:t>/</w:t>
      </w:r>
      <w:r>
        <w:rPr>
          <w:lang w:val="en-US"/>
        </w:rPr>
        <w:t>ros</w:t>
      </w:r>
      <w:r w:rsidRPr="00484D25">
        <w:t xml:space="preserve"> (</w:t>
      </w:r>
      <w:r>
        <w:t>хороший</w:t>
      </w:r>
      <w:r w:rsidRPr="00484D25">
        <w:t>)</w:t>
      </w:r>
      <w:r>
        <w:t xml:space="preserve">, </w:t>
      </w:r>
      <w:r>
        <w:rPr>
          <w:lang w:val="en-US"/>
        </w:rPr>
        <w:t>ros</w:t>
      </w:r>
      <w:r w:rsidRPr="00484D25">
        <w:t xml:space="preserve"> (</w:t>
      </w:r>
      <w:r>
        <w:t>базовый</w:t>
      </w:r>
      <w:r w:rsidRPr="00484D25">
        <w:t>)</w:t>
      </w:r>
      <w:r>
        <w:t>.</w:t>
      </w:r>
    </w:p>
    <w:p w14:paraId="2411E204" w14:textId="77777777" w:rsidR="00484D25" w:rsidRDefault="00484D25" w:rsidP="00C227ED">
      <w:pPr>
        <w:pStyle w:val="1"/>
      </w:pPr>
    </w:p>
    <w:p w14:paraId="0FB261C9" w14:textId="1A960673" w:rsidR="00484D25" w:rsidRDefault="00484D25" w:rsidP="00C227ED">
      <w:pPr>
        <w:pStyle w:val="1"/>
      </w:pPr>
      <w:r>
        <w:t>Установить</w:t>
      </w:r>
      <w:r w:rsidRPr="00484D25">
        <w:t xml:space="preserve"> (</w:t>
      </w:r>
      <w:r w:rsidRPr="00484D25">
        <w:rPr>
          <w:lang w:val="en-US"/>
        </w:rPr>
        <w:t>docker</w:t>
      </w:r>
      <w:r w:rsidRPr="00484D25">
        <w:t xml:space="preserve"> </w:t>
      </w:r>
      <w:r w:rsidRPr="00484D25">
        <w:rPr>
          <w:lang w:val="en-US"/>
        </w:rPr>
        <w:t>pull</w:t>
      </w:r>
      <w:r w:rsidRPr="00484D25">
        <w:t xml:space="preserve"> </w:t>
      </w:r>
      <w:r w:rsidRPr="00484D25">
        <w:rPr>
          <w:lang w:val="en-US"/>
        </w:rPr>
        <w:t>osrf</w:t>
      </w:r>
      <w:r w:rsidRPr="00484D25">
        <w:t>/</w:t>
      </w:r>
      <w:r w:rsidRPr="00484D25">
        <w:rPr>
          <w:lang w:val="en-US"/>
        </w:rPr>
        <w:t>ros</w:t>
      </w:r>
      <w:r w:rsidRPr="00484D25">
        <w:t>:</w:t>
      </w:r>
      <w:r w:rsidRPr="00484D25">
        <w:rPr>
          <w:lang w:val="en-US"/>
        </w:rPr>
        <w:t>humble</w:t>
      </w:r>
      <w:r w:rsidRPr="00484D25">
        <w:t>-</w:t>
      </w:r>
      <w:r w:rsidRPr="00484D25">
        <w:rPr>
          <w:lang w:val="en-US"/>
        </w:rPr>
        <w:t>desktop</w:t>
      </w:r>
      <w:r w:rsidRPr="00484D25">
        <w:t>-</w:t>
      </w:r>
      <w:r w:rsidRPr="00484D25">
        <w:rPr>
          <w:lang w:val="en-US"/>
        </w:rPr>
        <w:t>full</w:t>
      </w:r>
      <w:r w:rsidRPr="00484D25">
        <w:t xml:space="preserve">) </w:t>
      </w:r>
      <w:r>
        <w:t>в</w:t>
      </w:r>
      <w:r w:rsidRPr="00484D25">
        <w:t xml:space="preserve"> </w:t>
      </w:r>
      <w:r>
        <w:t>командной</w:t>
      </w:r>
      <w:r w:rsidRPr="00484D25">
        <w:t xml:space="preserve"> </w:t>
      </w:r>
      <w:r>
        <w:t>строке</w:t>
      </w:r>
    </w:p>
    <w:p w14:paraId="3DB1211A" w14:textId="77777777" w:rsidR="00422DAE" w:rsidRDefault="00422DAE" w:rsidP="00C227ED">
      <w:pPr>
        <w:pStyle w:val="1"/>
      </w:pPr>
    </w:p>
    <w:p w14:paraId="415BA9AA" w14:textId="52287211" w:rsidR="00422DAE" w:rsidRPr="00422DAE" w:rsidRDefault="00422DAE" w:rsidP="00C227ED">
      <w:pPr>
        <w:pStyle w:val="1"/>
      </w:pPr>
      <w:r>
        <w:t>Можно настроить докер файл</w:t>
      </w:r>
    </w:p>
    <w:p w14:paraId="01FCA00C" w14:textId="77777777" w:rsidR="00484D25" w:rsidRDefault="00484D25" w:rsidP="00C227ED">
      <w:pPr>
        <w:pStyle w:val="1"/>
      </w:pPr>
    </w:p>
    <w:p w14:paraId="0A42C9B6" w14:textId="77777777" w:rsidR="00484D25" w:rsidRPr="00484D25" w:rsidRDefault="00484D25" w:rsidP="00C227ED">
      <w:pPr>
        <w:pStyle w:val="1"/>
      </w:pPr>
    </w:p>
    <w:sectPr w:rsidR="00484D25" w:rsidRPr="00484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EB4"/>
    <w:multiLevelType w:val="hybridMultilevel"/>
    <w:tmpl w:val="8548A9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4417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B3"/>
    <w:rsid w:val="000404F4"/>
    <w:rsid w:val="00057CE5"/>
    <w:rsid w:val="00065F7B"/>
    <w:rsid w:val="00102B51"/>
    <w:rsid w:val="0016181A"/>
    <w:rsid w:val="001F61C2"/>
    <w:rsid w:val="00354649"/>
    <w:rsid w:val="00422DAE"/>
    <w:rsid w:val="00484D25"/>
    <w:rsid w:val="0067723D"/>
    <w:rsid w:val="00B33D37"/>
    <w:rsid w:val="00C17F0E"/>
    <w:rsid w:val="00C227ED"/>
    <w:rsid w:val="00C23631"/>
    <w:rsid w:val="00D64FE9"/>
    <w:rsid w:val="00D955F7"/>
    <w:rsid w:val="00DA1635"/>
    <w:rsid w:val="00DB13B3"/>
    <w:rsid w:val="00E23E87"/>
    <w:rsid w:val="00EB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A362"/>
  <w15:chartTrackingRefBased/>
  <w15:docId w15:val="{12F65C13-C491-4971-BA59-17FBBB3B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Основной"/>
    <w:basedOn w:val="a3"/>
    <w:link w:val="10"/>
    <w:autoRedefine/>
    <w:qFormat/>
    <w:rsid w:val="000404F4"/>
    <w:pPr>
      <w:tabs>
        <w:tab w:val="left" w:pos="0"/>
      </w:tabs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10">
    <w:name w:val="1 Основной Знак"/>
    <w:basedOn w:val="a4"/>
    <w:link w:val="1"/>
    <w:rsid w:val="000404F4"/>
    <w:rPr>
      <w:rFonts w:ascii="Times New Roman" w:hAnsi="Times New Roman"/>
      <w:sz w:val="24"/>
    </w:rPr>
  </w:style>
  <w:style w:type="paragraph" w:styleId="a3">
    <w:name w:val="Body Text"/>
    <w:basedOn w:val="a"/>
    <w:link w:val="a4"/>
    <w:uiPriority w:val="99"/>
    <w:semiHidden/>
    <w:unhideWhenUsed/>
    <w:rsid w:val="00B33D3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33D37"/>
  </w:style>
  <w:style w:type="paragraph" w:customStyle="1" w:styleId="2">
    <w:name w:val="2 Рисунки"/>
    <w:basedOn w:val="1"/>
    <w:next w:val="1"/>
    <w:link w:val="20"/>
    <w:autoRedefine/>
    <w:qFormat/>
    <w:rsid w:val="00B33D37"/>
    <w:pPr>
      <w:spacing w:after="120"/>
      <w:ind w:firstLine="0"/>
      <w:jc w:val="center"/>
    </w:pPr>
  </w:style>
  <w:style w:type="character" w:customStyle="1" w:styleId="20">
    <w:name w:val="2 Рисунки Знак"/>
    <w:basedOn w:val="10"/>
    <w:link w:val="2"/>
    <w:rsid w:val="00B33D37"/>
    <w:rPr>
      <w:rFonts w:ascii="Times New Roman" w:hAnsi="Times New Roman"/>
      <w:sz w:val="24"/>
    </w:rPr>
  </w:style>
  <w:style w:type="paragraph" w:customStyle="1" w:styleId="3">
    <w:name w:val="3 Таблица"/>
    <w:basedOn w:val="1"/>
    <w:next w:val="a"/>
    <w:link w:val="30"/>
    <w:autoRedefine/>
    <w:qFormat/>
    <w:rsid w:val="00B33D37"/>
    <w:pPr>
      <w:jc w:val="right"/>
    </w:pPr>
    <w:rPr>
      <w:sz w:val="22"/>
    </w:rPr>
  </w:style>
  <w:style w:type="character" w:customStyle="1" w:styleId="30">
    <w:name w:val="3 Таблица Знак"/>
    <w:basedOn w:val="10"/>
    <w:link w:val="3"/>
    <w:rsid w:val="00B33D37"/>
    <w:rPr>
      <w:rFonts w:ascii="Times New Roman" w:hAnsi="Times New Roman"/>
      <w:sz w:val="24"/>
    </w:rPr>
  </w:style>
  <w:style w:type="paragraph" w:customStyle="1" w:styleId="31">
    <w:name w:val="3.1 Текст табл"/>
    <w:basedOn w:val="3"/>
    <w:autoRedefine/>
    <w:qFormat/>
    <w:rsid w:val="00B33D37"/>
    <w:pPr>
      <w:ind w:firstLine="0"/>
      <w:contextualSpacing/>
      <w:jc w:val="left"/>
    </w:pPr>
    <w:rPr>
      <w:rFonts w:eastAsia="Times New Roman" w:cs="Times New Roman"/>
      <w:szCs w:val="28"/>
      <w:lang w:eastAsia="ru-RU"/>
    </w:rPr>
  </w:style>
  <w:style w:type="paragraph" w:customStyle="1" w:styleId="32">
    <w:name w:val="3.2 Название"/>
    <w:basedOn w:val="31"/>
    <w:next w:val="31"/>
    <w:autoRedefine/>
    <w:qFormat/>
    <w:rsid w:val="00B33D37"/>
    <w:pPr>
      <w:jc w:val="center"/>
    </w:pPr>
  </w:style>
  <w:style w:type="paragraph" w:customStyle="1" w:styleId="4-1">
    <w:name w:val="4 - 1 Уровень"/>
    <w:basedOn w:val="1"/>
    <w:next w:val="1"/>
    <w:link w:val="4-10"/>
    <w:autoRedefine/>
    <w:qFormat/>
    <w:rsid w:val="00D955F7"/>
    <w:pPr>
      <w:spacing w:after="120"/>
      <w:ind w:firstLine="0"/>
      <w:jc w:val="center"/>
      <w:outlineLvl w:val="0"/>
    </w:pPr>
    <w:rPr>
      <w:sz w:val="28"/>
    </w:rPr>
  </w:style>
  <w:style w:type="character" w:customStyle="1" w:styleId="4-10">
    <w:name w:val="4 - 1 Уровень Знак"/>
    <w:basedOn w:val="10"/>
    <w:link w:val="4-1"/>
    <w:rsid w:val="00D955F7"/>
    <w:rPr>
      <w:rFonts w:ascii="Times New Roman" w:hAnsi="Times New Roman"/>
      <w:sz w:val="28"/>
    </w:rPr>
  </w:style>
  <w:style w:type="paragraph" w:customStyle="1" w:styleId="5-2">
    <w:name w:val="5 - 2 Уровень"/>
    <w:basedOn w:val="4-1"/>
    <w:next w:val="1"/>
    <w:link w:val="5-20"/>
    <w:autoRedefine/>
    <w:qFormat/>
    <w:rsid w:val="00EB22C5"/>
    <w:pPr>
      <w:outlineLvl w:val="1"/>
    </w:pPr>
    <w:rPr>
      <w:sz w:val="24"/>
    </w:rPr>
  </w:style>
  <w:style w:type="character" w:customStyle="1" w:styleId="5-20">
    <w:name w:val="5 - 2 Уровень Знак"/>
    <w:basedOn w:val="4-10"/>
    <w:link w:val="5-2"/>
    <w:rsid w:val="00EB22C5"/>
    <w:rPr>
      <w:rFonts w:ascii="Times New Roman" w:hAnsi="Times New Roman"/>
      <w:sz w:val="24"/>
    </w:rPr>
  </w:style>
  <w:style w:type="paragraph" w:customStyle="1" w:styleId="a5">
    <w:name w:val="Формулы"/>
    <w:basedOn w:val="1"/>
    <w:next w:val="1"/>
    <w:link w:val="a6"/>
    <w:qFormat/>
    <w:rsid w:val="00102B51"/>
    <w:pPr>
      <w:tabs>
        <w:tab w:val="clear" w:pos="0"/>
        <w:tab w:val="left" w:pos="3402"/>
        <w:tab w:val="left" w:pos="9072"/>
      </w:tabs>
      <w:ind w:firstLine="0"/>
      <w:jc w:val="center"/>
    </w:pPr>
  </w:style>
  <w:style w:type="character" w:customStyle="1" w:styleId="a6">
    <w:name w:val="Формулы Знак"/>
    <w:basedOn w:val="10"/>
    <w:link w:val="a5"/>
    <w:rsid w:val="00102B51"/>
    <w:rPr>
      <w:rFonts w:ascii="Times New Roman" w:hAnsi="Times New Roman"/>
      <w:sz w:val="24"/>
    </w:rPr>
  </w:style>
  <w:style w:type="paragraph" w:customStyle="1" w:styleId="6">
    <w:name w:val="6 Формулы"/>
    <w:basedOn w:val="1"/>
    <w:next w:val="1"/>
    <w:link w:val="60"/>
    <w:qFormat/>
    <w:rsid w:val="00102B51"/>
    <w:pPr>
      <w:tabs>
        <w:tab w:val="clear" w:pos="0"/>
        <w:tab w:val="left" w:pos="3402"/>
        <w:tab w:val="left" w:pos="8505"/>
      </w:tabs>
    </w:pPr>
  </w:style>
  <w:style w:type="character" w:customStyle="1" w:styleId="60">
    <w:name w:val="6 Формулы Знак"/>
    <w:basedOn w:val="10"/>
    <w:link w:val="6"/>
    <w:rsid w:val="00102B5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6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Pisarenko</cp:lastModifiedBy>
  <cp:revision>8</cp:revision>
  <dcterms:created xsi:type="dcterms:W3CDTF">2023-05-31T15:23:00Z</dcterms:created>
  <dcterms:modified xsi:type="dcterms:W3CDTF">2023-06-29T11:27:00Z</dcterms:modified>
</cp:coreProperties>
</file>