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F6B6E" w14:textId="77777777" w:rsidR="00951921" w:rsidRPr="00377DAF" w:rsidRDefault="0022710D" w:rsidP="00951921">
      <w:pPr>
        <w:spacing w:line="360" w:lineRule="auto"/>
        <w:jc w:val="center"/>
        <w:rPr>
          <w:b/>
          <w:caps/>
          <w:sz w:val="28"/>
          <w:szCs w:val="28"/>
        </w:rPr>
      </w:pPr>
      <w:r w:rsidRPr="00377DAF">
        <w:rPr>
          <w:b/>
          <w:caps/>
          <w:sz w:val="28"/>
          <w:szCs w:val="28"/>
        </w:rPr>
        <w:t>минобрнауки</w:t>
      </w:r>
      <w:r w:rsidR="00951921" w:rsidRPr="00377DAF">
        <w:rPr>
          <w:b/>
          <w:caps/>
          <w:sz w:val="28"/>
          <w:szCs w:val="28"/>
        </w:rPr>
        <w:t xml:space="preserve"> </w:t>
      </w:r>
      <w:r w:rsidRPr="00377DAF">
        <w:rPr>
          <w:b/>
          <w:caps/>
          <w:sz w:val="28"/>
          <w:szCs w:val="28"/>
        </w:rPr>
        <w:t>России</w:t>
      </w:r>
    </w:p>
    <w:p w14:paraId="78194A4D" w14:textId="77777777" w:rsidR="00377DAF" w:rsidRDefault="0022710D" w:rsidP="00951921">
      <w:pPr>
        <w:spacing w:line="360" w:lineRule="auto"/>
        <w:jc w:val="center"/>
        <w:rPr>
          <w:b/>
          <w:caps/>
          <w:sz w:val="28"/>
          <w:szCs w:val="28"/>
        </w:rPr>
      </w:pPr>
      <w:r w:rsidRPr="00377DAF">
        <w:rPr>
          <w:b/>
          <w:caps/>
          <w:sz w:val="28"/>
          <w:szCs w:val="28"/>
        </w:rPr>
        <w:t xml:space="preserve">Санкт-Петербугский государственный электротехнический университет </w:t>
      </w:r>
    </w:p>
    <w:p w14:paraId="7D44692D" w14:textId="77777777" w:rsidR="00951921" w:rsidRPr="00377DAF" w:rsidRDefault="0022710D" w:rsidP="00951921">
      <w:pPr>
        <w:spacing w:line="360" w:lineRule="auto"/>
        <w:jc w:val="center"/>
        <w:rPr>
          <w:b/>
          <w:caps/>
          <w:sz w:val="28"/>
          <w:szCs w:val="28"/>
        </w:rPr>
      </w:pPr>
      <w:r w:rsidRPr="00377DAF">
        <w:rPr>
          <w:b/>
          <w:caps/>
          <w:sz w:val="28"/>
          <w:szCs w:val="28"/>
        </w:rPr>
        <w:t>«ЛЭТИ» Им. В.И. Ульянова (Ленина)</w:t>
      </w:r>
    </w:p>
    <w:p w14:paraId="4483D144" w14:textId="77777777" w:rsidR="00951921" w:rsidRPr="00683549" w:rsidRDefault="00951921" w:rsidP="00951921">
      <w:pPr>
        <w:spacing w:line="360" w:lineRule="auto"/>
        <w:jc w:val="center"/>
        <w:rPr>
          <w:b/>
          <w:sz w:val="28"/>
          <w:szCs w:val="28"/>
        </w:rPr>
      </w:pPr>
      <w:r w:rsidRPr="00377DAF">
        <w:rPr>
          <w:b/>
          <w:sz w:val="28"/>
          <w:szCs w:val="28"/>
        </w:rPr>
        <w:t xml:space="preserve">Кафедра </w:t>
      </w:r>
      <w:r w:rsidR="00707F78">
        <w:rPr>
          <w:b/>
          <w:sz w:val="28"/>
          <w:szCs w:val="28"/>
        </w:rPr>
        <w:t>ф</w:t>
      </w:r>
      <w:r w:rsidR="00602715">
        <w:rPr>
          <w:b/>
          <w:sz w:val="28"/>
          <w:szCs w:val="28"/>
        </w:rPr>
        <w:t>изики</w:t>
      </w:r>
    </w:p>
    <w:p w14:paraId="10000987" w14:textId="77777777" w:rsidR="00BA7F65" w:rsidRPr="00951921" w:rsidRDefault="00BA7F65" w:rsidP="00951921">
      <w:pPr>
        <w:spacing w:line="360" w:lineRule="auto"/>
        <w:jc w:val="center"/>
        <w:rPr>
          <w:sz w:val="28"/>
          <w:szCs w:val="28"/>
        </w:rPr>
      </w:pPr>
    </w:p>
    <w:p w14:paraId="6C7A4221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2947CDC5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42ADDA0E" w14:textId="77777777" w:rsid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22931C9C" w14:textId="77777777" w:rsidR="00177374" w:rsidRPr="00951921" w:rsidRDefault="00177374" w:rsidP="00951921">
      <w:pPr>
        <w:spacing w:line="360" w:lineRule="auto"/>
        <w:jc w:val="center"/>
        <w:rPr>
          <w:sz w:val="28"/>
          <w:szCs w:val="28"/>
        </w:rPr>
      </w:pPr>
    </w:p>
    <w:p w14:paraId="00BD5821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7AEA9A17" w14:textId="77777777" w:rsidR="00951921" w:rsidRPr="00683549" w:rsidRDefault="005B01A0" w:rsidP="0095192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Физика</w:t>
      </w:r>
    </w:p>
    <w:p w14:paraId="152655BA" w14:textId="77777777" w:rsidR="00951921" w:rsidRPr="00683549" w:rsidRDefault="00E17A5C" w:rsidP="0095192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5D66EF" w:rsidRPr="00683549">
        <w:rPr>
          <w:b/>
          <w:sz w:val="28"/>
          <w:szCs w:val="28"/>
        </w:rPr>
        <w:t xml:space="preserve"> № 1 по теме</w:t>
      </w:r>
    </w:p>
    <w:p w14:paraId="7AB378D7" w14:textId="77102F0B" w:rsidR="00951921" w:rsidRPr="00683549" w:rsidRDefault="00951921" w:rsidP="001443FE">
      <w:pPr>
        <w:spacing w:line="360" w:lineRule="auto"/>
        <w:jc w:val="center"/>
        <w:rPr>
          <w:b/>
          <w:sz w:val="28"/>
          <w:szCs w:val="28"/>
        </w:rPr>
      </w:pPr>
      <w:r w:rsidRPr="00683549">
        <w:rPr>
          <w:b/>
          <w:sz w:val="28"/>
          <w:szCs w:val="28"/>
        </w:rPr>
        <w:t>«</w:t>
      </w:r>
      <w:r w:rsidR="00006E0A">
        <w:rPr>
          <w:b/>
          <w:sz w:val="28"/>
          <w:szCs w:val="28"/>
        </w:rPr>
        <w:t>Определение длины световой волны с использованием биопризмы</w:t>
      </w:r>
      <w:r w:rsidRPr="00683549">
        <w:rPr>
          <w:b/>
          <w:sz w:val="28"/>
          <w:szCs w:val="28"/>
        </w:rPr>
        <w:t>»</w:t>
      </w:r>
    </w:p>
    <w:p w14:paraId="522FB9C1" w14:textId="2E426C78" w:rsidR="00951921" w:rsidRPr="00AD20FE" w:rsidRDefault="00AD20FE" w:rsidP="0095192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 13</w:t>
      </w:r>
    </w:p>
    <w:p w14:paraId="0BF5FF74" w14:textId="77777777" w:rsid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7755AC8D" w14:textId="77777777" w:rsidR="00077F6C" w:rsidRPr="00951921" w:rsidRDefault="00077F6C" w:rsidP="00951921">
      <w:pPr>
        <w:spacing w:line="360" w:lineRule="auto"/>
        <w:jc w:val="center"/>
        <w:rPr>
          <w:sz w:val="28"/>
          <w:szCs w:val="28"/>
        </w:rPr>
      </w:pPr>
    </w:p>
    <w:p w14:paraId="2CC98BE5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4B088E9B" w14:textId="77777777" w:rsidR="00951921" w:rsidRPr="00951921" w:rsidRDefault="00951921" w:rsidP="00951921">
      <w:pPr>
        <w:spacing w:line="360" w:lineRule="auto"/>
        <w:jc w:val="center"/>
        <w:rPr>
          <w:sz w:val="28"/>
          <w:szCs w:val="28"/>
        </w:rPr>
      </w:pPr>
    </w:p>
    <w:p w14:paraId="2253B5EA" w14:textId="77777777" w:rsidR="00067D0F" w:rsidRPr="0078725A" w:rsidRDefault="00951921" w:rsidP="0078725A">
      <w:pPr>
        <w:tabs>
          <w:tab w:val="left" w:pos="4395"/>
          <w:tab w:val="left" w:pos="6096"/>
        </w:tabs>
        <w:spacing w:line="360" w:lineRule="auto"/>
        <w:jc w:val="both"/>
        <w:rPr>
          <w:sz w:val="28"/>
          <w:szCs w:val="28"/>
        </w:rPr>
      </w:pPr>
      <w:r w:rsidRPr="00951921">
        <w:rPr>
          <w:sz w:val="28"/>
          <w:szCs w:val="28"/>
        </w:rPr>
        <w:t>Выполнил: студент гр. №</w:t>
      </w:r>
      <w:r w:rsidR="00D975B2">
        <w:rPr>
          <w:sz w:val="28"/>
          <w:szCs w:val="28"/>
        </w:rPr>
        <w:t>3586</w:t>
      </w:r>
      <w:r w:rsidRPr="00951921">
        <w:rPr>
          <w:sz w:val="28"/>
          <w:szCs w:val="28"/>
        </w:rPr>
        <w:t xml:space="preserve"> </w:t>
      </w:r>
      <w:r w:rsidR="0078725A">
        <w:rPr>
          <w:sz w:val="28"/>
          <w:szCs w:val="28"/>
        </w:rPr>
        <w:tab/>
      </w:r>
      <w:r w:rsidR="0078725A" w:rsidRPr="009A13BA">
        <w:rPr>
          <w:sz w:val="28"/>
          <w:szCs w:val="28"/>
        </w:rPr>
        <w:t>___________</w:t>
      </w:r>
      <w:r w:rsidR="0078725A" w:rsidRPr="009A13BA">
        <w:rPr>
          <w:sz w:val="28"/>
          <w:szCs w:val="28"/>
        </w:rPr>
        <w:tab/>
      </w:r>
      <w:r w:rsidR="0078725A">
        <w:rPr>
          <w:sz w:val="28"/>
          <w:szCs w:val="28"/>
        </w:rPr>
        <w:t>Сидоров Антон Дмитриевич</w:t>
      </w:r>
    </w:p>
    <w:p w14:paraId="0076912D" w14:textId="16517F63" w:rsidR="008576A0" w:rsidRPr="00951921" w:rsidRDefault="00951921" w:rsidP="008576A0">
      <w:pPr>
        <w:tabs>
          <w:tab w:val="left" w:pos="4395"/>
          <w:tab w:val="left" w:pos="6096"/>
        </w:tabs>
        <w:spacing w:line="360" w:lineRule="auto"/>
        <w:jc w:val="both"/>
        <w:rPr>
          <w:sz w:val="28"/>
          <w:szCs w:val="28"/>
        </w:rPr>
      </w:pPr>
      <w:r w:rsidRPr="00951921">
        <w:rPr>
          <w:sz w:val="28"/>
          <w:szCs w:val="28"/>
        </w:rPr>
        <w:t>Проверил</w:t>
      </w:r>
      <w:r w:rsidR="00605C95">
        <w:rPr>
          <w:sz w:val="28"/>
          <w:szCs w:val="28"/>
        </w:rPr>
        <w:t>а</w:t>
      </w:r>
      <w:r w:rsidR="007E7829">
        <w:rPr>
          <w:sz w:val="28"/>
          <w:szCs w:val="28"/>
        </w:rPr>
        <w:t xml:space="preserve">: </w:t>
      </w:r>
      <w:r w:rsidR="0078725A">
        <w:rPr>
          <w:sz w:val="28"/>
          <w:szCs w:val="28"/>
        </w:rPr>
        <w:tab/>
        <w:t>___________</w:t>
      </w:r>
      <w:r w:rsidR="008576A0">
        <w:rPr>
          <w:sz w:val="28"/>
          <w:szCs w:val="28"/>
        </w:rPr>
        <w:tab/>
      </w:r>
      <w:r w:rsidR="00DE32A6">
        <w:rPr>
          <w:sz w:val="28"/>
          <w:szCs w:val="28"/>
        </w:rPr>
        <w:t>Посредник Олеся Валерьевна</w:t>
      </w:r>
    </w:p>
    <w:p w14:paraId="5FAC238B" w14:textId="77777777" w:rsidR="00951921" w:rsidRPr="00951921" w:rsidRDefault="00951921" w:rsidP="00951921">
      <w:pPr>
        <w:rPr>
          <w:sz w:val="28"/>
          <w:szCs w:val="28"/>
        </w:rPr>
      </w:pPr>
    </w:p>
    <w:p w14:paraId="69DC6E2D" w14:textId="77777777" w:rsidR="00951921" w:rsidRDefault="00951921" w:rsidP="00951921">
      <w:pPr>
        <w:rPr>
          <w:sz w:val="28"/>
          <w:szCs w:val="28"/>
        </w:rPr>
      </w:pPr>
    </w:p>
    <w:p w14:paraId="487BA21E" w14:textId="77777777" w:rsidR="00BA7F65" w:rsidRPr="00951921" w:rsidRDefault="00BA7F65" w:rsidP="00951921">
      <w:pPr>
        <w:rPr>
          <w:sz w:val="28"/>
          <w:szCs w:val="28"/>
        </w:rPr>
      </w:pPr>
    </w:p>
    <w:p w14:paraId="4A0736B5" w14:textId="77777777" w:rsidR="00951921" w:rsidRPr="00951921" w:rsidRDefault="00951921" w:rsidP="00951921">
      <w:pPr>
        <w:rPr>
          <w:sz w:val="28"/>
          <w:szCs w:val="28"/>
        </w:rPr>
      </w:pPr>
    </w:p>
    <w:p w14:paraId="11CAA77B" w14:textId="77777777" w:rsidR="00951921" w:rsidRPr="00951921" w:rsidRDefault="00951921" w:rsidP="00951921">
      <w:pPr>
        <w:rPr>
          <w:sz w:val="28"/>
          <w:szCs w:val="28"/>
        </w:rPr>
      </w:pPr>
    </w:p>
    <w:p w14:paraId="2687D87A" w14:textId="77777777" w:rsidR="00951921" w:rsidRPr="00951921" w:rsidRDefault="00951921" w:rsidP="00951921">
      <w:pPr>
        <w:rPr>
          <w:sz w:val="28"/>
          <w:szCs w:val="28"/>
        </w:rPr>
      </w:pPr>
    </w:p>
    <w:p w14:paraId="44887C0A" w14:textId="77777777" w:rsidR="00951921" w:rsidRPr="00951921" w:rsidRDefault="00951921" w:rsidP="00951921">
      <w:pPr>
        <w:rPr>
          <w:sz w:val="28"/>
          <w:szCs w:val="28"/>
        </w:rPr>
      </w:pPr>
    </w:p>
    <w:p w14:paraId="430B5C8E" w14:textId="77777777" w:rsidR="00951921" w:rsidRPr="00951921" w:rsidRDefault="00951921" w:rsidP="00951921">
      <w:pPr>
        <w:rPr>
          <w:sz w:val="28"/>
          <w:szCs w:val="28"/>
        </w:rPr>
      </w:pPr>
    </w:p>
    <w:p w14:paraId="25EA9405" w14:textId="77777777" w:rsidR="00951921" w:rsidRDefault="00951921" w:rsidP="00951921">
      <w:pPr>
        <w:rPr>
          <w:sz w:val="28"/>
          <w:szCs w:val="28"/>
        </w:rPr>
      </w:pPr>
    </w:p>
    <w:p w14:paraId="0FFE41F7" w14:textId="77777777" w:rsidR="00BF31FE" w:rsidRDefault="00BF31FE" w:rsidP="00951921">
      <w:pPr>
        <w:rPr>
          <w:sz w:val="28"/>
          <w:szCs w:val="28"/>
        </w:rPr>
      </w:pPr>
    </w:p>
    <w:p w14:paraId="3C6F07B8" w14:textId="77777777" w:rsidR="00DB049F" w:rsidRPr="00951921" w:rsidRDefault="00DB049F" w:rsidP="00951921">
      <w:pPr>
        <w:rPr>
          <w:sz w:val="28"/>
          <w:szCs w:val="28"/>
        </w:rPr>
      </w:pPr>
    </w:p>
    <w:p w14:paraId="2151B893" w14:textId="77777777" w:rsidR="00951921" w:rsidRPr="00951921" w:rsidRDefault="00951921" w:rsidP="00951921">
      <w:pPr>
        <w:tabs>
          <w:tab w:val="left" w:pos="2905"/>
        </w:tabs>
        <w:jc w:val="center"/>
        <w:rPr>
          <w:sz w:val="28"/>
          <w:szCs w:val="28"/>
        </w:rPr>
      </w:pPr>
      <w:r w:rsidRPr="00951921">
        <w:rPr>
          <w:sz w:val="28"/>
          <w:szCs w:val="28"/>
        </w:rPr>
        <w:t>Санкт-Петербург</w:t>
      </w:r>
    </w:p>
    <w:p w14:paraId="5722A828" w14:textId="2E663E4E" w:rsidR="00951921" w:rsidRPr="00DE32A6" w:rsidRDefault="00F549D7" w:rsidP="00951921">
      <w:pPr>
        <w:tabs>
          <w:tab w:val="left" w:pos="290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Pr="00DE32A6">
        <w:rPr>
          <w:sz w:val="28"/>
          <w:szCs w:val="28"/>
        </w:rPr>
        <w:t>2</w:t>
      </w:r>
      <w:r w:rsidR="001B271B">
        <w:rPr>
          <w:sz w:val="28"/>
          <w:szCs w:val="28"/>
        </w:rPr>
        <w:t>4</w:t>
      </w:r>
    </w:p>
    <w:p w14:paraId="6799EEAE" w14:textId="77777777" w:rsidR="003D575D" w:rsidRDefault="003D575D">
      <w:pPr>
        <w:sectPr w:rsidR="003D575D" w:rsidSect="00760EFD">
          <w:footerReference w:type="default" r:id="rId8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925528837"/>
        <w:docPartObj>
          <w:docPartGallery w:val="Table of Contents"/>
          <w:docPartUnique/>
        </w:docPartObj>
      </w:sdtPr>
      <w:sdtEndPr>
        <w:rPr>
          <w:rFonts w:eastAsia="Times New Roman"/>
          <w:sz w:val="28"/>
          <w:szCs w:val="28"/>
        </w:rPr>
      </w:sdtEndPr>
      <w:sdtContent>
        <w:p w14:paraId="1766757C" w14:textId="77777777" w:rsidR="003D34A3" w:rsidRPr="003D34A3" w:rsidRDefault="003D34A3" w:rsidP="003D34A3">
          <w:pPr>
            <w:pStyle w:val="a3"/>
            <w:jc w:val="center"/>
            <w:rPr>
              <w:rFonts w:ascii="Times New Roman" w:hAnsi="Times New Roman" w:cs="Times New Roman"/>
              <w:b/>
              <w:bCs/>
              <w:caps/>
              <w:color w:val="000000" w:themeColor="text1"/>
              <w:spacing w:val="20"/>
            </w:rPr>
          </w:pPr>
          <w:r w:rsidRPr="003D34A3">
            <w:rPr>
              <w:rFonts w:ascii="Times New Roman" w:hAnsi="Times New Roman" w:cs="Times New Roman"/>
              <w:b/>
              <w:bCs/>
              <w:caps/>
              <w:color w:val="000000" w:themeColor="text1"/>
              <w:spacing w:val="20"/>
            </w:rPr>
            <w:t>Содержание</w:t>
          </w:r>
        </w:p>
        <w:p w14:paraId="19A5714E" w14:textId="296320FF" w:rsidR="00DF2C41" w:rsidRPr="00ED40EE" w:rsidRDefault="0068209C" w:rsidP="00DF2C41">
          <w:pPr>
            <w:pStyle w:val="11"/>
            <w:tabs>
              <w:tab w:val="left" w:pos="48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D40EE">
            <w:rPr>
              <w:sz w:val="28"/>
              <w:szCs w:val="28"/>
            </w:rPr>
            <w:fldChar w:fldCharType="begin"/>
          </w:r>
          <w:r w:rsidR="003D34A3" w:rsidRPr="00ED40EE">
            <w:rPr>
              <w:sz w:val="28"/>
              <w:szCs w:val="28"/>
            </w:rPr>
            <w:instrText xml:space="preserve"> TOC \o "1-3" \h \z \u </w:instrText>
          </w:r>
          <w:r w:rsidRPr="00ED40EE">
            <w:rPr>
              <w:sz w:val="28"/>
              <w:szCs w:val="28"/>
            </w:rPr>
            <w:fldChar w:fldCharType="separate"/>
          </w:r>
          <w:hyperlink w:anchor="_Toc176640489" w:history="1">
            <w:r w:rsidR="00DF2C41" w:rsidRPr="00ED40EE">
              <w:rPr>
                <w:rStyle w:val="a4"/>
                <w:caps/>
                <w:noProof/>
                <w:sz w:val="28"/>
                <w:szCs w:val="28"/>
              </w:rPr>
              <w:t>1</w:t>
            </w:r>
            <w:r w:rsidR="00DF2C41"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DF2C41" w:rsidRPr="00ED40EE">
              <w:rPr>
                <w:rStyle w:val="a4"/>
                <w:caps/>
                <w:noProof/>
                <w:sz w:val="28"/>
                <w:szCs w:val="28"/>
              </w:rPr>
              <w:t>Общие положения</w:t>
            </w:r>
            <w:r w:rsidR="00DF2C41" w:rsidRPr="00ED40EE">
              <w:rPr>
                <w:noProof/>
                <w:webHidden/>
                <w:sz w:val="28"/>
                <w:szCs w:val="28"/>
              </w:rPr>
              <w:tab/>
            </w:r>
            <w:r w:rsidR="00DF2C41"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="00DF2C41" w:rsidRPr="00ED40EE">
              <w:rPr>
                <w:noProof/>
                <w:webHidden/>
                <w:sz w:val="28"/>
                <w:szCs w:val="28"/>
              </w:rPr>
              <w:instrText xml:space="preserve"> PAGEREF _Toc176640489 \h </w:instrText>
            </w:r>
            <w:r w:rsidR="00DF2C41" w:rsidRPr="00ED40EE">
              <w:rPr>
                <w:noProof/>
                <w:webHidden/>
                <w:sz w:val="28"/>
                <w:szCs w:val="28"/>
              </w:rPr>
            </w:r>
            <w:r w:rsidR="00DF2C41"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3</w:t>
            </w:r>
            <w:r w:rsidR="00DF2C41"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87741" w14:textId="55F63F77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0" w:history="1">
            <w:r w:rsidRPr="00ED40EE">
              <w:rPr>
                <w:rStyle w:val="a4"/>
                <w:noProof/>
                <w:sz w:val="28"/>
                <w:szCs w:val="28"/>
              </w:rPr>
              <w:t>1.1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Цель работы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_Toc176640490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3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3E21D" w14:textId="4FB8E652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1" w:history="1">
            <w:r w:rsidRPr="00ED40EE">
              <w:rPr>
                <w:rStyle w:val="a4"/>
                <w:noProof/>
                <w:sz w:val="28"/>
                <w:szCs w:val="28"/>
              </w:rPr>
              <w:t>1.2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Приборы и принадлежности (Экспериментальная установка)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_Toc176640491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3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642C9" w14:textId="64F44252" w:rsidR="00DF2C41" w:rsidRPr="00ED40EE" w:rsidRDefault="00DF2C41" w:rsidP="00DF2C41">
          <w:pPr>
            <w:pStyle w:val="11"/>
            <w:tabs>
              <w:tab w:val="left" w:pos="48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2" w:history="1">
            <w:r w:rsidRPr="00ED40EE">
              <w:rPr>
                <w:rStyle w:val="a4"/>
                <w:caps/>
                <w:noProof/>
                <w:sz w:val="28"/>
                <w:szCs w:val="28"/>
              </w:rPr>
              <w:t>2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caps/>
                <w:noProof/>
                <w:sz w:val="28"/>
                <w:szCs w:val="28"/>
              </w:rPr>
              <w:t>Основные теоретические положения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_Toc176640492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4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3CE11A" w14:textId="052B58F7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3" w:history="1">
            <w:r w:rsidRPr="00ED40EE">
              <w:rPr>
                <w:rStyle w:val="a4"/>
                <w:noProof/>
                <w:sz w:val="28"/>
                <w:szCs w:val="28"/>
              </w:rPr>
              <w:t>2.1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Общие сведения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_Toc176640493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4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4723F" w14:textId="153CEB32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4" w:history="1">
            <w:r w:rsidRPr="00ED40EE">
              <w:rPr>
                <w:rStyle w:val="a4"/>
                <w:noProof/>
                <w:sz w:val="28"/>
                <w:szCs w:val="28"/>
              </w:rPr>
              <w:t>2.2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Ответы на контрольные вопросы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_Toc176640494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8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F9F85" w14:textId="6C81F055" w:rsidR="00DF2C41" w:rsidRPr="00ED40EE" w:rsidRDefault="00DF2C41" w:rsidP="00DF2C41">
          <w:pPr>
            <w:pStyle w:val="31"/>
            <w:tabs>
              <w:tab w:val="left" w:pos="144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5" w:history="1">
            <w:r w:rsidRPr="00ED40EE">
              <w:rPr>
                <w:rStyle w:val="a4"/>
                <w:noProof/>
                <w:sz w:val="28"/>
                <w:szCs w:val="28"/>
              </w:rPr>
              <w:t>2.2.</w:t>
            </w:r>
            <w:r w:rsidRPr="00ED40EE">
              <w:rPr>
                <w:rStyle w:val="a4"/>
                <w:noProof/>
                <w:sz w:val="28"/>
                <w:szCs w:val="28"/>
                <w:lang w:val="en-US"/>
              </w:rPr>
              <w:t>1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Вопрос 1 – Вопрос 39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_Toc176640495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8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799D7" w14:textId="75231695" w:rsidR="00DF2C41" w:rsidRPr="00ED40EE" w:rsidRDefault="00DF2C41" w:rsidP="00DF2C41">
          <w:pPr>
            <w:pStyle w:val="31"/>
            <w:tabs>
              <w:tab w:val="left" w:pos="144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6" w:history="1">
            <w:r w:rsidRPr="00ED40EE">
              <w:rPr>
                <w:rStyle w:val="a4"/>
                <w:noProof/>
                <w:sz w:val="28"/>
                <w:szCs w:val="28"/>
              </w:rPr>
              <w:t>2.2.</w:t>
            </w:r>
            <w:r w:rsidRPr="00ED40EE">
              <w:rPr>
                <w:rStyle w:val="a4"/>
                <w:noProof/>
                <w:sz w:val="28"/>
                <w:szCs w:val="28"/>
                <w:lang w:val="en-US"/>
              </w:rPr>
              <w:t>2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Вопрос </w:t>
            </w:r>
            <w:r w:rsidRPr="00ED40EE">
              <w:rPr>
                <w:rStyle w:val="a4"/>
                <w:noProof/>
                <w:sz w:val="28"/>
                <w:szCs w:val="28"/>
                <w:lang w:val="en-US"/>
              </w:rPr>
              <w:t>2</w:t>
            </w:r>
            <w:r w:rsidRPr="00ED40EE">
              <w:rPr>
                <w:rStyle w:val="a4"/>
                <w:noProof/>
                <w:sz w:val="28"/>
                <w:szCs w:val="28"/>
              </w:rPr>
              <w:t xml:space="preserve"> – Вопрос </w:t>
            </w:r>
            <w:r w:rsidRPr="00ED40EE">
              <w:rPr>
                <w:rStyle w:val="a4"/>
                <w:noProof/>
                <w:sz w:val="28"/>
                <w:szCs w:val="28"/>
                <w:lang w:val="en-US"/>
              </w:rPr>
              <w:t>45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_Toc176640496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12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5B5EF" w14:textId="7B51A551" w:rsidR="00DF2C41" w:rsidRPr="00ED40EE" w:rsidRDefault="00DF2C41" w:rsidP="00DF2C41">
          <w:pPr>
            <w:pStyle w:val="11"/>
            <w:tabs>
              <w:tab w:val="left" w:pos="48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7" w:history="1">
            <w:r w:rsidRPr="00ED40EE">
              <w:rPr>
                <w:rStyle w:val="a4"/>
                <w:caps/>
                <w:noProof/>
                <w:sz w:val="28"/>
                <w:szCs w:val="28"/>
              </w:rPr>
              <w:t>3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caps/>
                <w:noProof/>
                <w:sz w:val="28"/>
                <w:szCs w:val="28"/>
              </w:rPr>
              <w:t>Результаты работы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_Toc176640497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13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149B8" w14:textId="6002FD3C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8" w:history="1">
            <w:r w:rsidRPr="00ED40EE">
              <w:rPr>
                <w:rStyle w:val="a4"/>
                <w:noProof/>
                <w:sz w:val="28"/>
                <w:szCs w:val="28"/>
              </w:rPr>
              <w:t>3.1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Наблюдения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_Toc176640498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13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60503" w14:textId="0E10F17F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499" w:history="1">
            <w:r w:rsidRPr="00ED40EE">
              <w:rPr>
                <w:rStyle w:val="a4"/>
                <w:noProof/>
                <w:sz w:val="28"/>
                <w:szCs w:val="28"/>
              </w:rPr>
              <w:t>3.2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Расчёты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_Toc176640499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14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B36F4" w14:textId="094B2DD4" w:rsidR="00DF2C41" w:rsidRPr="00ED40EE" w:rsidRDefault="00DF2C41" w:rsidP="00DF2C41">
          <w:pPr>
            <w:pStyle w:val="21"/>
            <w:tabs>
              <w:tab w:val="left" w:pos="96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500" w:history="1">
            <w:r w:rsidRPr="00ED40EE">
              <w:rPr>
                <w:rStyle w:val="a4"/>
                <w:noProof/>
                <w:sz w:val="28"/>
                <w:szCs w:val="28"/>
              </w:rPr>
              <w:t>3.3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noProof/>
                <w:sz w:val="28"/>
                <w:szCs w:val="28"/>
              </w:rPr>
              <w:t>Погрешности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_Toc176640500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15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81A03" w14:textId="75170C44" w:rsidR="00DF2C41" w:rsidRPr="00ED40EE" w:rsidRDefault="00DF2C41" w:rsidP="00DF2C41">
          <w:pPr>
            <w:pStyle w:val="11"/>
            <w:tabs>
              <w:tab w:val="left" w:pos="480"/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640501" w:history="1">
            <w:r w:rsidRPr="00ED40EE">
              <w:rPr>
                <w:rStyle w:val="a4"/>
                <w:caps/>
                <w:noProof/>
                <w:sz w:val="28"/>
                <w:szCs w:val="28"/>
              </w:rPr>
              <w:t>4</w:t>
            </w:r>
            <w:r w:rsidRPr="00ED40E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ED40EE">
              <w:rPr>
                <w:rStyle w:val="a4"/>
                <w:caps/>
                <w:noProof/>
                <w:sz w:val="28"/>
                <w:szCs w:val="28"/>
              </w:rPr>
              <w:t>Вывод</w:t>
            </w:r>
            <w:r w:rsidRPr="00ED40EE">
              <w:rPr>
                <w:noProof/>
                <w:webHidden/>
                <w:sz w:val="28"/>
                <w:szCs w:val="28"/>
              </w:rPr>
              <w:tab/>
            </w:r>
            <w:r w:rsidRPr="00ED40E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40EE">
              <w:rPr>
                <w:noProof/>
                <w:webHidden/>
                <w:sz w:val="28"/>
                <w:szCs w:val="28"/>
              </w:rPr>
              <w:instrText xml:space="preserve"> PAGEREF _Toc176640501 \h </w:instrText>
            </w:r>
            <w:r w:rsidRPr="00ED40EE">
              <w:rPr>
                <w:noProof/>
                <w:webHidden/>
                <w:sz w:val="28"/>
                <w:szCs w:val="28"/>
              </w:rPr>
            </w:r>
            <w:r w:rsidRPr="00ED40E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B049F">
              <w:rPr>
                <w:noProof/>
                <w:webHidden/>
                <w:sz w:val="28"/>
                <w:szCs w:val="28"/>
              </w:rPr>
              <w:t>17</w:t>
            </w:r>
            <w:r w:rsidRPr="00ED40E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97D7BE" w14:textId="0CBACA2C" w:rsidR="002C7C55" w:rsidRPr="00ED40EE" w:rsidRDefault="0068209C" w:rsidP="00DF2C41">
          <w:pPr>
            <w:spacing w:line="360" w:lineRule="auto"/>
            <w:jc w:val="both"/>
            <w:rPr>
              <w:sz w:val="28"/>
              <w:szCs w:val="28"/>
            </w:rPr>
          </w:pPr>
          <w:r w:rsidRPr="00ED40EE">
            <w:rPr>
              <w:sz w:val="28"/>
              <w:szCs w:val="28"/>
            </w:rPr>
            <w:fldChar w:fldCharType="end"/>
          </w:r>
        </w:p>
      </w:sdtContent>
    </w:sdt>
    <w:p w14:paraId="793C61A6" w14:textId="77777777" w:rsidR="009F0EC5" w:rsidRPr="00776EC6" w:rsidRDefault="003D6FC8" w:rsidP="002C7C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B150B" w14:textId="77777777" w:rsidR="00CD5242" w:rsidRDefault="00CD5242" w:rsidP="00143B0F">
      <w:pPr>
        <w:pStyle w:val="1"/>
        <w:numPr>
          <w:ilvl w:val="0"/>
          <w:numId w:val="2"/>
        </w:numPr>
        <w:tabs>
          <w:tab w:val="left" w:pos="907"/>
        </w:tabs>
        <w:spacing w:before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0" w:name="_Toc176640489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Общие положения</w:t>
      </w:r>
      <w:bookmarkEnd w:id="0"/>
    </w:p>
    <w:p w14:paraId="38E304AA" w14:textId="77777777" w:rsidR="00143B0F" w:rsidRPr="004A0200" w:rsidRDefault="004A0200" w:rsidP="00143B0F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описаны общие положения, связанные с заданием</w:t>
      </w:r>
      <w:r w:rsidR="00D77CDD">
        <w:rPr>
          <w:sz w:val="28"/>
          <w:szCs w:val="28"/>
        </w:rPr>
        <w:t>.</w:t>
      </w:r>
    </w:p>
    <w:p w14:paraId="7836B40A" w14:textId="77777777" w:rsidR="009F0EC5" w:rsidRPr="00085A03" w:rsidRDefault="00085A03" w:rsidP="00063344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66404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76EC6" w:rsidRPr="00085A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14:paraId="65A5CC02" w14:textId="0B2B361F" w:rsidR="00AA0ED8" w:rsidRDefault="00037EB3" w:rsidP="003804D9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3804D9" w:rsidRPr="003804D9">
        <w:rPr>
          <w:sz w:val="28"/>
          <w:szCs w:val="28"/>
        </w:rPr>
        <w:t>пределение длины световой волны интерференционным</w:t>
      </w:r>
      <w:r w:rsidR="003804D9">
        <w:rPr>
          <w:sz w:val="28"/>
          <w:szCs w:val="28"/>
        </w:rPr>
        <w:t xml:space="preserve"> </w:t>
      </w:r>
      <w:r w:rsidR="003804D9" w:rsidRPr="003804D9">
        <w:rPr>
          <w:sz w:val="28"/>
          <w:szCs w:val="28"/>
        </w:rPr>
        <w:t>методом.</w:t>
      </w:r>
    </w:p>
    <w:p w14:paraId="2490439E" w14:textId="0DED7FDE" w:rsidR="005420F9" w:rsidRPr="00776EC6" w:rsidRDefault="00AD0069" w:rsidP="00063344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766404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542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5420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70C99" w:rsidRPr="00070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Приборы и принадлежности</w:t>
      </w:r>
      <w:r w:rsid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="00FA5080" w:rsidRP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Экспериментальная установка</w:t>
      </w:r>
      <w:r w:rsidR="00FA50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2"/>
    </w:p>
    <w:p w14:paraId="4D7EC489" w14:textId="6D557309" w:rsidR="002D4A46" w:rsidRDefault="00C06BA3" w:rsidP="000909F0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C06BA3">
        <w:rPr>
          <w:sz w:val="28"/>
          <w:szCs w:val="28"/>
        </w:rPr>
        <w:t>Экспериментальная установка состоит из оптической скамьи с мерной линейкой; бипризмы Френеля, закреплённой в держателе; источника света со светофильтром; раздвижной щели; окуляра со шкалой. Взаимное расположение элементов установки соответствует схеме, приведенной на рис. 2.1. Источником света служит лампа накаливания. Светофильтр, расположенный перед лампой, пропускает определенную часть спектра излучения лампы, которую и надлежит изучить.</w:t>
      </w:r>
    </w:p>
    <w:p w14:paraId="1346A832" w14:textId="526EC548" w:rsidR="00171D77" w:rsidRDefault="007C0699" w:rsidP="006D7735">
      <w:pPr>
        <w:tabs>
          <w:tab w:val="left" w:pos="907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C0699">
        <w:rPr>
          <w:sz w:val="28"/>
          <w:szCs w:val="28"/>
        </w:rPr>
        <w:t>На оптической скамье, снабженной линейкой с миллиметровой шкалой, помещены укрепленные на держателях вертикальная щель S, бипризма Р и окуляр О. Ширину щели можно изменять с помощью винта, находящегося в верхней части его оправы. Щель и бипризма могут быть повернуты вокруг горизонтальной оси, а бипризма также и вокруг вертикальной оси. Для получения отчетливых интерференционных полос необходимо, чтобы плоскости щели и основания бипризмы были параллельны. Это достигается соответствующим поворотом бипризмы и/или щели. Окуляр О служит для наблюдения интерференционной картины. Для измерения расстояния между полосами он снабжен шкалой, цена малого деления которой составляет 0.1 мм.</w:t>
      </w:r>
    </w:p>
    <w:p w14:paraId="2D6C8AC9" w14:textId="77777777" w:rsidR="00F0598A" w:rsidRDefault="00767EE9" w:rsidP="007C0699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1066" w:hanging="35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3" w:name="_Toc176640492"/>
      <w:r w:rsidRPr="007B427C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Основные теоретические положения</w:t>
      </w:r>
      <w:bookmarkEnd w:id="3"/>
    </w:p>
    <w:p w14:paraId="38151C35" w14:textId="77777777" w:rsidR="00C15328" w:rsidRDefault="00C15328" w:rsidP="00C15328">
      <w:pPr>
        <w:pStyle w:val="a9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представлены теоретические сведения для выполнения работы.</w:t>
      </w:r>
    </w:p>
    <w:p w14:paraId="1CE7F945" w14:textId="5F9AF364" w:rsidR="00105875" w:rsidRPr="00776EC6" w:rsidRDefault="00105875" w:rsidP="00105875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66404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C628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B745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Общие </w:t>
      </w:r>
      <w:r w:rsidR="009713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сведения</w:t>
      </w:r>
      <w:bookmarkEnd w:id="4"/>
    </w:p>
    <w:p w14:paraId="0A5281A5" w14:textId="3913856F" w:rsidR="004C044D" w:rsidRDefault="002D4963" w:rsidP="004C044D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D4963">
        <w:rPr>
          <w:sz w:val="28"/>
          <w:szCs w:val="28"/>
        </w:rPr>
        <w:t xml:space="preserve">Один из способов наблюдения интерференции световых волн основан на использовании бипризмы Френеля. Бипризма Френеля представляет собой две призмы с очень малым преломляющим углом </w:t>
      </w:r>
      <w:r w:rsidRPr="002D4963">
        <w:rPr>
          <w:sz w:val="28"/>
          <w:szCs w:val="28"/>
        </w:rPr>
        <w:sym w:font="Symbol" w:char="F071"/>
      </w:r>
      <w:r w:rsidRPr="002D4963">
        <w:rPr>
          <w:sz w:val="28"/>
          <w:szCs w:val="28"/>
        </w:rPr>
        <w:t xml:space="preserve">, сложенные основаниями. Схема наблюдения интерференционной картины с помощью бипризмы показана на рис. 2.1. От источника света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2D4963">
        <w:rPr>
          <w:sz w:val="28"/>
          <w:szCs w:val="28"/>
        </w:rPr>
        <w:t xml:space="preserve"> (щели) лучи падают на обе половины бипризмы Р, преломляются в ней и за призмой распространяются так, как если бы исходили из двух мнимых источников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D4963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D4963">
        <w:rPr>
          <w:sz w:val="28"/>
          <w:szCs w:val="28"/>
        </w:rPr>
        <w:t xml:space="preserve">. Действительно, если смотреть через верхнюю половину бипризмы, то светящаяся щель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2D4963">
        <w:rPr>
          <w:sz w:val="28"/>
          <w:szCs w:val="28"/>
        </w:rPr>
        <w:t xml:space="preserve"> будет казаться расположенной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2D4963">
        <w:rPr>
          <w:sz w:val="28"/>
          <w:szCs w:val="28"/>
        </w:rPr>
        <w:t xml:space="preserve">, а если смотреть через нижнюю половину бипризмы, то расположенной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2D4963">
        <w:rPr>
          <w:sz w:val="28"/>
          <w:szCs w:val="28"/>
        </w:rPr>
        <w:t>. За призмой имеется область пространства, в которой световые волны, преломлённые верхней и нижней половинами бипризмы, перекрываются (на рис</w:t>
      </w:r>
      <w:r>
        <w:rPr>
          <w:sz w:val="28"/>
          <w:szCs w:val="28"/>
        </w:rPr>
        <w:t>унке</w:t>
      </w:r>
      <w:r w:rsidR="0095298E">
        <w:rPr>
          <w:sz w:val="28"/>
          <w:szCs w:val="28"/>
        </w:rPr>
        <w:t> </w:t>
      </w:r>
      <w:r>
        <w:rPr>
          <w:sz w:val="28"/>
          <w:szCs w:val="28"/>
        </w:rPr>
        <w:t>1</w:t>
      </w:r>
      <w:r w:rsidRPr="002D4963">
        <w:rPr>
          <w:sz w:val="28"/>
          <w:szCs w:val="28"/>
        </w:rPr>
        <w:t xml:space="preserve"> эта область заштрихована).</w:t>
      </w:r>
    </w:p>
    <w:p w14:paraId="1A44458D" w14:textId="77777777" w:rsidR="004C044D" w:rsidRDefault="00357362" w:rsidP="00255108">
      <w:pPr>
        <w:tabs>
          <w:tab w:val="left" w:pos="1049"/>
        </w:tabs>
        <w:suppressAutoHyphens/>
        <w:spacing w:line="360" w:lineRule="auto"/>
        <w:jc w:val="center"/>
      </w:pPr>
      <w:r w:rsidRPr="00357362">
        <w:rPr>
          <w:noProof/>
        </w:rPr>
        <w:drawing>
          <wp:inline distT="0" distB="0" distL="0" distR="0" wp14:anchorId="6D0C2BD2" wp14:editId="744F94EE">
            <wp:extent cx="4296955" cy="2716530"/>
            <wp:effectExtent l="19050" t="19050" r="8890" b="7620"/>
            <wp:docPr id="459050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5060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69" cy="27219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E4F3" w14:textId="085291DB" w:rsidR="00255108" w:rsidRDefault="00357362" w:rsidP="00255108">
      <w:pPr>
        <w:tabs>
          <w:tab w:val="left" w:pos="1049"/>
        </w:tabs>
        <w:suppressAutoHyphens/>
        <w:spacing w:line="360" w:lineRule="auto"/>
        <w:jc w:val="center"/>
      </w:pPr>
      <w:r>
        <w:t>Рисунок </w:t>
      </w:r>
      <w:r w:rsidR="00AF4CC7">
        <w:t>1</w:t>
      </w:r>
      <w:r>
        <w:t xml:space="preserve"> – </w:t>
      </w:r>
      <w:r w:rsidR="003D2258" w:rsidRPr="003D2258">
        <w:t>Получение интерференционной картины с использованием бипризмы Френеля</w:t>
      </w:r>
    </w:p>
    <w:p w14:paraId="7D5816FD" w14:textId="77777777" w:rsidR="00255108" w:rsidRPr="00255108" w:rsidRDefault="00255108" w:rsidP="00255108">
      <w:pPr>
        <w:tabs>
          <w:tab w:val="left" w:pos="1049"/>
        </w:tabs>
        <w:suppressAutoHyphens/>
        <w:spacing w:line="360" w:lineRule="auto"/>
        <w:jc w:val="center"/>
        <w:rPr>
          <w:i/>
          <w:iCs/>
        </w:rPr>
      </w:pPr>
    </w:p>
    <w:p w14:paraId="3776EA83" w14:textId="03E6016F" w:rsidR="007D1FFA" w:rsidRDefault="00BB705A" w:rsidP="00FE0D1A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B705A">
        <w:rPr>
          <w:sz w:val="28"/>
          <w:szCs w:val="28"/>
        </w:rPr>
        <w:lastRenderedPageBreak/>
        <w:t xml:space="preserve">В этой области пространства сводятся воедино две части каждого цуга волн от источника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BB705A">
        <w:rPr>
          <w:sz w:val="28"/>
          <w:szCs w:val="28"/>
        </w:rPr>
        <w:t>, прошедшие разные оптические пути, способные при выполнении условия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BB705A">
        <w:rPr>
          <w:sz w:val="28"/>
          <w:szCs w:val="28"/>
        </w:rPr>
        <w:t xml:space="preserve"> интерферировать, где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BB705A">
        <w:rPr>
          <w:sz w:val="28"/>
          <w:szCs w:val="28"/>
        </w:rPr>
        <w:t xml:space="preserve"> – оптическая разность хода лучей,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 w:rsidRPr="00BB705A">
        <w:rPr>
          <w:sz w:val="28"/>
          <w:szCs w:val="28"/>
        </w:rPr>
        <w:t xml:space="preserve"> – длина когерентности,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BB705A">
        <w:rPr>
          <w:sz w:val="28"/>
          <w:szCs w:val="28"/>
        </w:rPr>
        <w:t xml:space="preserve"> – средняя длина волны излучения, </w:t>
      </w:r>
      <m:oMath>
        <m:r>
          <w:rPr>
            <w:rFonts w:ascii="Cambria Math" w:hAnsi="Cambria Math"/>
            <w:sz w:val="28"/>
            <w:szCs w:val="28"/>
          </w:rPr>
          <m:t>Δλ</m:t>
        </m:r>
      </m:oMath>
      <w:r w:rsidRPr="00BB705A">
        <w:rPr>
          <w:sz w:val="28"/>
          <w:szCs w:val="28"/>
        </w:rPr>
        <w:t xml:space="preserve"> – интервал длин волн, представленных в данной волне. При этом колебания в точках, удалённых на расстояние большее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 w:rsidRPr="00BB705A">
        <w:rPr>
          <w:sz w:val="28"/>
          <w:szCs w:val="28"/>
        </w:rPr>
        <w:t xml:space="preserve"> вдоль распространения волны, оказываются некогерентными. Для обычных источников в оптике длина когерентности составляет 3–30 см.</w:t>
      </w:r>
    </w:p>
    <w:p w14:paraId="680F6E24" w14:textId="0A925896" w:rsidR="001C7567" w:rsidRDefault="00D00E8E" w:rsidP="00AB338D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00E8E">
        <w:rPr>
          <w:sz w:val="28"/>
          <w:szCs w:val="28"/>
        </w:rPr>
        <w:t xml:space="preserve">Интерференционная картина, получающаяся при этом, соответствует интерференции волн, исходящих из двух когерентных источников, расположенных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00E8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00E8E">
        <w:rPr>
          <w:sz w:val="28"/>
          <w:szCs w:val="28"/>
        </w:rPr>
        <w:t xml:space="preserve">, и на экране Э в области АВ наблюдается тогда ряд светлых и тёмных полос, параллельных ребру бипризмы. Светлые полосы лежат в тех местах экрана, куда приходят волны от источников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00E8E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00E8E">
        <w:rPr>
          <w:sz w:val="28"/>
          <w:szCs w:val="28"/>
        </w:rPr>
        <w:t xml:space="preserve"> с разностью хода, равному чётному числу длин полуволн, тёмные </w:t>
      </w:r>
      <w:r w:rsidR="00E0618C" w:rsidRPr="00301456">
        <w:rPr>
          <w:sz w:val="28"/>
          <w:szCs w:val="28"/>
        </w:rPr>
        <w:t>–</w:t>
      </w:r>
      <w:r w:rsidRPr="00D00E8E">
        <w:rPr>
          <w:sz w:val="28"/>
          <w:szCs w:val="28"/>
        </w:rPr>
        <w:t xml:space="preserve"> в тех местах, куда приходят волны с разностью хода, равной нечётному числу полуволн. Расстояние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44"/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D00E8E">
        <w:rPr>
          <w:sz w:val="28"/>
          <w:szCs w:val="28"/>
        </w:rPr>
        <w:t xml:space="preserve"> между светлыми (или тёмными) полосами интерференционной картины составляет</w:t>
      </w:r>
    </w:p>
    <w:p w14:paraId="5718E2A5" w14:textId="57CC75E6" w:rsidR="005433A8" w:rsidRDefault="005433A8" w:rsidP="00A9088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i/>
            <w:sz w:val="28"/>
            <w:szCs w:val="28"/>
          </w:rPr>
          <w:sym w:font="Symbol" w:char="F044"/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</m:oMath>
      <w:r w:rsidRPr="00A90888">
        <w:rPr>
          <w:iCs/>
          <w:sz w:val="28"/>
          <w:szCs w:val="28"/>
          <w:lang w:val="en-US"/>
        </w:rPr>
        <w:t>,</w:t>
      </w:r>
      <w:r w:rsidR="00A90888">
        <w:rPr>
          <w:iCs/>
          <w:sz w:val="28"/>
          <w:szCs w:val="28"/>
          <w:lang w:val="en-US"/>
        </w:rPr>
        <w:t xml:space="preserve"> </w:t>
      </w:r>
      <w:r w:rsidR="00A90888">
        <w:rPr>
          <w:iCs/>
          <w:sz w:val="28"/>
          <w:szCs w:val="28"/>
          <w:lang w:val="en-US"/>
        </w:rPr>
        <w:tab/>
        <w:t>(2.1)</w:t>
      </w:r>
    </w:p>
    <w:p w14:paraId="7C6A3DEE" w14:textId="77777777" w:rsidR="00A93ECD" w:rsidRDefault="003268C4" w:rsidP="00A9088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403F4E">
        <w:rPr>
          <w:iCs/>
          <w:sz w:val="28"/>
          <w:szCs w:val="28"/>
          <w:lang w:val="en-US"/>
        </w:rPr>
        <w:t>гд</w:t>
      </w:r>
      <w:r w:rsidRPr="003268C4">
        <w:rPr>
          <w:iCs/>
          <w:sz w:val="28"/>
          <w:szCs w:val="28"/>
        </w:rPr>
        <w:t xml:space="preserve">е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268C4">
        <w:rPr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268C4">
        <w:rPr>
          <w:iCs/>
          <w:sz w:val="28"/>
          <w:szCs w:val="28"/>
        </w:rPr>
        <w:t xml:space="preserve"> ― соответственно расстояния от щели до бипризмы и от бипризмы до экрана</w:t>
      </w:r>
      <w:r w:rsidR="00A64F27">
        <w:rPr>
          <w:iCs/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a+b</m:t>
        </m:r>
      </m:oMath>
      <w:r w:rsidRPr="003268C4">
        <w:rPr>
          <w:i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3268C4">
        <w:rPr>
          <w:iCs/>
          <w:sz w:val="28"/>
          <w:szCs w:val="28"/>
        </w:rPr>
        <w:t xml:space="preserve"> </w:t>
      </w:r>
      <w:r w:rsidR="0057424F" w:rsidRPr="0057424F">
        <w:rPr>
          <w:iCs/>
          <w:sz w:val="28"/>
          <w:szCs w:val="28"/>
        </w:rPr>
        <w:t>–</w:t>
      </w:r>
      <w:r w:rsidRPr="003268C4">
        <w:rPr>
          <w:iCs/>
          <w:sz w:val="28"/>
          <w:szCs w:val="28"/>
        </w:rPr>
        <w:t xml:space="preserve"> длина волны излучения источника в вакууме;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3268C4">
        <w:rPr>
          <w:iCs/>
          <w:sz w:val="28"/>
          <w:szCs w:val="28"/>
        </w:rPr>
        <w:t xml:space="preserve"> ― расстояние между мнимыми источниками, равное (см.</w:t>
      </w:r>
      <w:r w:rsidR="00EC33CD" w:rsidRPr="00EC33CD">
        <w:rPr>
          <w:iCs/>
          <w:sz w:val="28"/>
          <w:szCs w:val="28"/>
        </w:rPr>
        <w:t xml:space="preserve"> </w:t>
      </w:r>
      <w:r w:rsidR="00EC33CD">
        <w:rPr>
          <w:iCs/>
          <w:sz w:val="28"/>
          <w:szCs w:val="28"/>
        </w:rPr>
        <w:t>рисунок 1</w:t>
      </w:r>
      <w:r w:rsidRPr="003268C4">
        <w:rPr>
          <w:iCs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>d=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φ</m:t>
            </m:r>
          </m:e>
        </m:func>
        <m:r>
          <w:rPr>
            <w:rFonts w:ascii="Cambria Math" w:hAnsi="Cambria Math"/>
            <w:sz w:val="28"/>
            <w:szCs w:val="28"/>
          </w:rPr>
          <m:t>≅2</m:t>
        </m:r>
        <m:r>
          <w:rPr>
            <w:rFonts w:ascii="Cambria Math" w:hAnsi="Cambria Math"/>
            <w:sz w:val="28"/>
            <w:szCs w:val="28"/>
            <w:lang w:val="en-US"/>
          </w:rPr>
          <m:t>aφ</m:t>
        </m:r>
      </m:oMath>
      <w:r w:rsidRPr="003268C4">
        <w:rPr>
          <w:iCs/>
          <w:sz w:val="28"/>
          <w:szCs w:val="28"/>
        </w:rPr>
        <w:t xml:space="preserve">. Докажите, что в случае, когда преломляющий угол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Pr="003268C4">
        <w:rPr>
          <w:iCs/>
          <w:sz w:val="28"/>
          <w:szCs w:val="28"/>
        </w:rPr>
        <w:t xml:space="preserve"> призмы мал, и углы падения на грань призмы не очень велики, все лучи отклоняются каждой из половин бипризмы на практически одинаковый угол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 w:rsidRPr="003268C4">
        <w:rPr>
          <w:iCs/>
          <w:sz w:val="28"/>
          <w:szCs w:val="28"/>
        </w:rPr>
        <w:t xml:space="preserve">, равный </w:t>
      </w:r>
      <m:oMath>
        <m:r>
          <w:rPr>
            <w:rFonts w:ascii="Cambria Math" w:hAnsi="Cambria Math"/>
            <w:i/>
            <w:iCs/>
            <w:sz w:val="28"/>
            <w:szCs w:val="28"/>
          </w:rPr>
          <w:sym w:font="Symbol" w:char="F06A"/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71"/>
        </m:r>
        <m:r>
          <w:rPr>
            <w:rFonts w:ascii="Cambria Math" w:hAnsi="Cambria Math"/>
            <w:sz w:val="28"/>
            <w:szCs w:val="28"/>
          </w:rPr>
          <m:t xml:space="preserve">  (n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 xml:space="preserve"> 1)</m:t>
        </m:r>
      </m:oMath>
      <w:r w:rsidRPr="003268C4">
        <w:rPr>
          <w:iCs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3268C4">
        <w:rPr>
          <w:iCs/>
          <w:sz w:val="28"/>
          <w:szCs w:val="28"/>
        </w:rPr>
        <w:t xml:space="preserve"> – показатель преломления материала призмы (стекла)). </w:t>
      </w:r>
    </w:p>
    <w:p w14:paraId="253A33E9" w14:textId="54E50520" w:rsidR="003111FC" w:rsidRPr="00F9164C" w:rsidRDefault="003268C4" w:rsidP="00A9088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3B7D3C">
        <w:rPr>
          <w:iCs/>
          <w:sz w:val="28"/>
          <w:szCs w:val="28"/>
          <w:lang w:val="en-US"/>
        </w:rPr>
        <w:t>Тогда</w:t>
      </w:r>
      <w:r w:rsidRPr="003268C4">
        <w:rPr>
          <w:iCs/>
          <w:sz w:val="28"/>
          <w:szCs w:val="28"/>
        </w:rPr>
        <w:t xml:space="preserve"> для расстояния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3268C4">
        <w:rPr>
          <w:iCs/>
          <w:sz w:val="28"/>
          <w:szCs w:val="28"/>
        </w:rPr>
        <w:t xml:space="preserve"> получаем </w:t>
      </w:r>
    </w:p>
    <w:p w14:paraId="3BF696AF" w14:textId="7776FD21" w:rsidR="005433A8" w:rsidRDefault="008B5744" w:rsidP="00403F4E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d=2aθ(n-1)</m:t>
        </m:r>
      </m:oMath>
      <w:r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ab/>
        <w:t>(2.2)</w:t>
      </w:r>
    </w:p>
    <w:p w14:paraId="01AF64A7" w14:textId="6779ACA9" w:rsidR="008B5744" w:rsidRDefault="00440B53" w:rsidP="00403F4E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 учётом этого соотношения вместо выражения (2.1) имеем</w:t>
      </w:r>
    </w:p>
    <w:p w14:paraId="0B84B92F" w14:textId="364D701F" w:rsidR="00440B53" w:rsidRDefault="00FF40A3" w:rsidP="00403F4E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∆</m:t>
        </m:r>
        <m:r>
          <w:rPr>
            <w:rFonts w:ascii="Cambria Math" w:hAnsi="Cambria Math"/>
            <w:sz w:val="28"/>
            <w:szCs w:val="28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2aθ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n-1</m:t>
                </m:r>
              </m:e>
            </m:d>
          </m:den>
        </m:f>
      </m:oMath>
      <w:r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ab/>
        <w:t>(2.3)</w:t>
      </w:r>
    </w:p>
    <w:p w14:paraId="67BFEA3F" w14:textId="1EE08775" w:rsidR="00FF40A3" w:rsidRDefault="009347B0" w:rsidP="00403F4E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Или</w:t>
      </w:r>
    </w:p>
    <w:p w14:paraId="71313A65" w14:textId="0374F06B" w:rsidR="009347B0" w:rsidRDefault="00ED0E4A" w:rsidP="00403F4E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2aθ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∆x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>
        <w:rPr>
          <w:iCs/>
          <w:sz w:val="28"/>
          <w:szCs w:val="28"/>
        </w:rPr>
        <w:t>.</w:t>
      </w:r>
      <w:r>
        <w:rPr>
          <w:iCs/>
          <w:sz w:val="28"/>
          <w:szCs w:val="28"/>
        </w:rPr>
        <w:tab/>
        <w:t>(2.4)</w:t>
      </w:r>
    </w:p>
    <w:p w14:paraId="56756CDA" w14:textId="2AAC8787" w:rsidR="00ED0E4A" w:rsidRPr="00ED0E4A" w:rsidRDefault="00CF4420" w:rsidP="00403F4E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CF4420">
        <w:rPr>
          <w:iCs/>
          <w:sz w:val="28"/>
          <w:szCs w:val="28"/>
        </w:rPr>
        <w:t>Выражения (2.3) или (2.4) устанавливают связь между длиной световой волны и геометрическими размерами системы (т. е. источник света – бипризма Френеля – экран), в которой реализуется явление интерференции.</w:t>
      </w:r>
    </w:p>
    <w:p w14:paraId="33015104" w14:textId="77777777" w:rsidR="00B248B4" w:rsidRDefault="00B248B4" w:rsidP="00B248B4">
      <w:pPr>
        <w:tabs>
          <w:tab w:val="left" w:pos="1049"/>
        </w:tabs>
        <w:suppressAutoHyphens/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0A3771D" wp14:editId="4BBA91E2">
            <wp:extent cx="4903783" cy="2091690"/>
            <wp:effectExtent l="19050" t="19050" r="0" b="381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425" cy="2094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DDC8B" w14:textId="39836173" w:rsidR="00B248B4" w:rsidRDefault="00B248B4" w:rsidP="00E57635">
      <w:pPr>
        <w:tabs>
          <w:tab w:val="left" w:pos="1049"/>
        </w:tabs>
        <w:suppressAutoHyphens/>
        <w:spacing w:line="360" w:lineRule="auto"/>
        <w:jc w:val="center"/>
        <w:rPr>
          <w:szCs w:val="28"/>
        </w:rPr>
      </w:pPr>
      <w:r>
        <w:rPr>
          <w:szCs w:val="28"/>
        </w:rPr>
        <w:t>Рисунок </w:t>
      </w:r>
      <w:r w:rsidR="00E57635">
        <w:rPr>
          <w:szCs w:val="28"/>
        </w:rPr>
        <w:t>2</w:t>
      </w:r>
      <w:r>
        <w:rPr>
          <w:szCs w:val="28"/>
        </w:rPr>
        <w:t xml:space="preserve"> – </w:t>
      </w:r>
      <w:r w:rsidR="00E57635" w:rsidRPr="00E57635">
        <w:rPr>
          <w:szCs w:val="28"/>
        </w:rPr>
        <w:t>Определение апертуры и угла схождения лучей</w:t>
      </w:r>
      <w:r w:rsidR="00E57635">
        <w:rPr>
          <w:szCs w:val="28"/>
        </w:rPr>
        <w:t xml:space="preserve"> </w:t>
      </w:r>
      <w:r w:rsidR="00E57635" w:rsidRPr="00E57635">
        <w:rPr>
          <w:szCs w:val="28"/>
        </w:rPr>
        <w:t>в опыте с бипризмой Френеля</w:t>
      </w:r>
    </w:p>
    <w:p w14:paraId="6152B562" w14:textId="77777777" w:rsidR="00B248B4" w:rsidRPr="00B248B4" w:rsidRDefault="00B248B4" w:rsidP="00B248B4">
      <w:pPr>
        <w:tabs>
          <w:tab w:val="left" w:pos="1049"/>
        </w:tabs>
        <w:suppressAutoHyphens/>
        <w:spacing w:line="360" w:lineRule="auto"/>
        <w:jc w:val="center"/>
        <w:rPr>
          <w:szCs w:val="28"/>
        </w:rPr>
      </w:pPr>
    </w:p>
    <w:p w14:paraId="3D05583A" w14:textId="7DE186B0" w:rsidR="007C2BC8" w:rsidRPr="00CF4420" w:rsidRDefault="00FE3F2B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FE3F2B">
        <w:rPr>
          <w:iCs/>
          <w:sz w:val="28"/>
          <w:szCs w:val="28"/>
        </w:rPr>
        <w:t xml:space="preserve">Видимость интерференционной картины зависит от размеров источника света, в чём нетрудно убедиться, изменяя ширину щели. Существенным являются, однако, не сами по себе размеры щели, а угол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</m:oMath>
      <w:r w:rsidRPr="00FE3F2B">
        <w:rPr>
          <w:iCs/>
          <w:sz w:val="28"/>
          <w:szCs w:val="28"/>
        </w:rPr>
        <w:t xml:space="preserve"> (рис</w:t>
      </w:r>
      <w:r>
        <w:rPr>
          <w:iCs/>
          <w:sz w:val="28"/>
          <w:szCs w:val="28"/>
        </w:rPr>
        <w:t>унок 2</w:t>
      </w:r>
      <w:r w:rsidRPr="00FE3F2B">
        <w:rPr>
          <w:iCs/>
          <w:sz w:val="28"/>
          <w:szCs w:val="28"/>
        </w:rPr>
        <w:t xml:space="preserve">). Угол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</m:oMath>
      <w:r w:rsidRPr="00FE3F2B">
        <w:rPr>
          <w:iCs/>
          <w:sz w:val="28"/>
          <w:szCs w:val="28"/>
        </w:rPr>
        <w:t xml:space="preserve"> между соответствующими лучами, идущими от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FE3F2B">
        <w:rPr>
          <w:iCs/>
          <w:sz w:val="28"/>
          <w:szCs w:val="28"/>
        </w:rPr>
        <w:t xml:space="preserve"> через каждую из двух ветвей интерферометра к </w:t>
      </w:r>
      <m:oMath>
        <m:r>
          <w:rPr>
            <w:rFonts w:ascii="Cambria Math" w:hAnsi="Cambria Math"/>
            <w:sz w:val="28"/>
            <w:szCs w:val="28"/>
          </w:rPr>
          <m:t>О</m:t>
        </m:r>
      </m:oMath>
      <w:r w:rsidRPr="00FE3F2B">
        <w:rPr>
          <w:iCs/>
          <w:sz w:val="28"/>
          <w:szCs w:val="28"/>
        </w:rPr>
        <w:t xml:space="preserve">, представляет собой угол раскрытия лучей, определяющий интерференционный эффект в точке </w:t>
      </w:r>
      <m:oMath>
        <m:r>
          <w:rPr>
            <w:rFonts w:ascii="Cambria Math" w:hAnsi="Cambria Math"/>
            <w:sz w:val="28"/>
            <w:szCs w:val="28"/>
          </w:rPr>
          <m:t>О</m:t>
        </m:r>
      </m:oMath>
      <w:r w:rsidRPr="00FE3F2B">
        <w:rPr>
          <w:iCs/>
          <w:sz w:val="28"/>
          <w:szCs w:val="28"/>
        </w:rPr>
        <w:t xml:space="preserve">. Практически то же значение </w:t>
      </w:r>
      <w:r w:rsidR="00CB59B7" w:rsidRPr="00CB59B7">
        <w:rPr>
          <w:iCs/>
          <w:sz w:val="28"/>
          <w:szCs w:val="28"/>
        </w:rPr>
        <w:t xml:space="preserve">имеет этот угол и для любой другой точки интерференционного поля. Этот угол называется апертурой интерференции. Ему соответствует в поле интерференции угол схождения лучей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2"/>
        </m:r>
      </m:oMath>
      <w:r w:rsidR="00CB59B7" w:rsidRPr="00CB59B7">
        <w:rPr>
          <w:iCs/>
          <w:sz w:val="28"/>
          <w:szCs w:val="28"/>
        </w:rPr>
        <w:t xml:space="preserve">, величина которого связана с углом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</m:oMath>
      <w:r w:rsidR="00CB59B7" w:rsidRPr="00CB59B7">
        <w:rPr>
          <w:iCs/>
          <w:sz w:val="28"/>
          <w:szCs w:val="28"/>
        </w:rPr>
        <w:t xml:space="preserve"> правилами построения изображений. При неизменном расстоянии до экрана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2"/>
        </m:r>
      </m:oMath>
      <w:r w:rsidR="00CB59B7" w:rsidRPr="00CB59B7">
        <w:rPr>
          <w:iCs/>
          <w:sz w:val="28"/>
          <w:szCs w:val="28"/>
        </w:rPr>
        <w:t xml:space="preserve"> тем больше, чем больше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</m:oMath>
      <w:r w:rsidR="00CB59B7" w:rsidRPr="00CB59B7">
        <w:rPr>
          <w:iCs/>
          <w:sz w:val="28"/>
          <w:szCs w:val="28"/>
        </w:rPr>
        <w:t>.</w:t>
      </w:r>
    </w:p>
    <w:p w14:paraId="692D52A0" w14:textId="1BCC50B3" w:rsidR="00CF4420" w:rsidRDefault="00573F7C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573F7C">
        <w:rPr>
          <w:iCs/>
          <w:sz w:val="28"/>
          <w:szCs w:val="28"/>
        </w:rPr>
        <w:t xml:space="preserve">Из </w:t>
      </w:r>
      <w:r>
        <w:rPr>
          <w:iCs/>
          <w:sz w:val="28"/>
          <w:szCs w:val="28"/>
        </w:rPr>
        <w:t>рисунка 2</w:t>
      </w:r>
      <w:r w:rsidRPr="00573F7C">
        <w:rPr>
          <w:iCs/>
          <w:sz w:val="28"/>
          <w:szCs w:val="28"/>
        </w:rPr>
        <w:t xml:space="preserve"> видно, что</w:t>
      </w:r>
    </w:p>
    <w:p w14:paraId="6B350238" w14:textId="7EA27E65" w:rsidR="00C56BEF" w:rsidRDefault="006B45D9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2"/>
        </m:r>
        <m:r>
          <w:rPr>
            <w:rFonts w:ascii="Cambria Math" w:hAnsi="Cambria Math"/>
            <w:sz w:val="28"/>
            <w:szCs w:val="28"/>
          </w:rPr>
          <m:t>≅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den>
        </m:f>
      </m:oMath>
      <w:r w:rsidRPr="006B45D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ab/>
        <w:t>(2.5)</w:t>
      </w:r>
    </w:p>
    <w:p w14:paraId="08A3E438" w14:textId="0DE5A45C" w:rsidR="006B45D9" w:rsidRDefault="002D74B7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D74B7">
        <w:rPr>
          <w:sz w:val="28"/>
          <w:szCs w:val="28"/>
        </w:rPr>
        <w:lastRenderedPageBreak/>
        <w:t>Подставляя выражение (2.5) в (2.1), получаем для расстояния между интерференционными полосами</w:t>
      </w:r>
      <w:r>
        <w:rPr>
          <w:sz w:val="28"/>
          <w:szCs w:val="28"/>
        </w:rPr>
        <w:t xml:space="preserve">, </w:t>
      </w:r>
    </w:p>
    <w:p w14:paraId="575FC6D6" w14:textId="72299B28" w:rsidR="002D74B7" w:rsidRDefault="00B7337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∆β≅λ/(2β)</m:t>
        </m:r>
      </m:oMath>
      <w:r>
        <w:rPr>
          <w:sz w:val="28"/>
          <w:szCs w:val="28"/>
        </w:rPr>
        <w:t>.</w:t>
      </w:r>
      <w:r>
        <w:rPr>
          <w:sz w:val="28"/>
          <w:szCs w:val="28"/>
        </w:rPr>
        <w:tab/>
        <w:t>(2.6)</w:t>
      </w:r>
    </w:p>
    <w:p w14:paraId="5375102B" w14:textId="77777777" w:rsidR="00065758" w:rsidRDefault="00065758" w:rsidP="0006575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573F7C">
        <w:rPr>
          <w:iCs/>
          <w:sz w:val="28"/>
          <w:szCs w:val="28"/>
        </w:rPr>
        <w:t xml:space="preserve">Из </w:t>
      </w:r>
      <w:r>
        <w:rPr>
          <w:iCs/>
          <w:sz w:val="28"/>
          <w:szCs w:val="28"/>
        </w:rPr>
        <w:t>рисунка 2</w:t>
      </w:r>
      <w:r w:rsidRPr="00573F7C">
        <w:rPr>
          <w:iCs/>
          <w:sz w:val="28"/>
          <w:szCs w:val="28"/>
        </w:rPr>
        <w:t xml:space="preserve"> видно, что</w:t>
      </w:r>
    </w:p>
    <w:p w14:paraId="3FF44D08" w14:textId="2C224954" w:rsidR="00B73378" w:rsidRDefault="0006575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α+β=φ=θ(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-1)</m:t>
        </m:r>
      </m:oMath>
      <w:r w:rsidRPr="00065758">
        <w:rPr>
          <w:iCs/>
          <w:sz w:val="28"/>
          <w:szCs w:val="28"/>
        </w:rPr>
        <w:tab/>
        <w:t>(</w:t>
      </w:r>
      <w:r>
        <w:rPr>
          <w:iCs/>
          <w:sz w:val="28"/>
          <w:szCs w:val="28"/>
          <w:lang w:val="en-US"/>
        </w:rPr>
        <w:t>2.7)</w:t>
      </w:r>
    </w:p>
    <w:p w14:paraId="27529B09" w14:textId="43419E8B" w:rsidR="00065758" w:rsidRDefault="00000EEE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И, кроме того,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≅</m:t>
        </m:r>
        <m:r>
          <w:rPr>
            <w:rFonts w:ascii="Cambria Math" w:hAnsi="Cambria Math"/>
            <w:sz w:val="28"/>
            <w:szCs w:val="28"/>
          </w:rPr>
          <m:t>α</m:t>
        </m:r>
      </m:oMath>
      <w:r w:rsidRPr="00000EEE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h/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≅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</m:oMath>
      <w:r w:rsidRPr="00000EEE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Исключая из двух последних выражений величину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000EEE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>получаем</w:t>
      </w:r>
    </w:p>
    <w:p w14:paraId="18B99464" w14:textId="43F3638A" w:rsidR="00000EEE" w:rsidRDefault="00461BC5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β=α</m:t>
        </m:r>
        <m:r>
          <w:rPr>
            <w:rFonts w:ascii="Cambria Math" w:hAnsi="Cambria Math"/>
            <w:sz w:val="28"/>
            <w:szCs w:val="28"/>
            <w:lang w:val="en-US"/>
          </w:rPr>
          <m:t>a/b</m:t>
        </m:r>
      </m:oMath>
      <w:r>
        <w:rPr>
          <w:i/>
          <w:iCs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  <w:t>(2.8)</w:t>
      </w:r>
    </w:p>
    <w:p w14:paraId="56F04FC2" w14:textId="637A91E5" w:rsidR="00461BC5" w:rsidRDefault="004E30A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E30A8">
        <w:rPr>
          <w:sz w:val="28"/>
          <w:szCs w:val="28"/>
        </w:rPr>
        <w:t xml:space="preserve">Из совместного рассмотрения выражений (2.7) и (2.8) для углов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1"/>
        </m:r>
      </m:oMath>
      <w:r w:rsidRPr="004E30A8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i/>
            <w:sz w:val="28"/>
            <w:szCs w:val="28"/>
          </w:rPr>
          <w:sym w:font="Symbol" w:char="F062"/>
        </m:r>
      </m:oMath>
      <w:r w:rsidRPr="004E30A8">
        <w:rPr>
          <w:sz w:val="28"/>
          <w:szCs w:val="28"/>
        </w:rPr>
        <w:t xml:space="preserve"> находим</w:t>
      </w:r>
    </w:p>
    <w:p w14:paraId="2A5E7542" w14:textId="710AD20C" w:rsidR="004E30A8" w:rsidRDefault="004E30A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i/>
            <w:sz w:val="28"/>
            <w:szCs w:val="28"/>
          </w:rPr>
          <w:sym w:font="Symbol" w:char="F061"/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b/(a+b)</m:t>
        </m:r>
      </m:oMath>
      <w:r>
        <w:rPr>
          <w:iCs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ab/>
        <w:t>(2.9)</w:t>
      </w:r>
    </w:p>
    <w:p w14:paraId="56B19EC0" w14:textId="0744288F" w:rsidR="004E30A8" w:rsidRPr="00C50B69" w:rsidRDefault="00D639B8" w:rsidP="004E30A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4E30A8" w:rsidRPr="00C50B69">
        <w:rPr>
          <w:iCs/>
          <w:sz w:val="28"/>
          <w:szCs w:val="28"/>
        </w:rPr>
        <w:t>,</w:t>
      </w:r>
      <w:r w:rsidR="004E30A8" w:rsidRPr="00C50B69">
        <w:rPr>
          <w:iCs/>
          <w:sz w:val="28"/>
          <w:szCs w:val="28"/>
        </w:rPr>
        <w:tab/>
        <w:t>(2.</w:t>
      </w:r>
      <w:r w:rsidR="00694C59">
        <w:rPr>
          <w:iCs/>
          <w:sz w:val="28"/>
          <w:szCs w:val="28"/>
          <w:lang w:val="en-US"/>
        </w:rPr>
        <w:t>10</w:t>
      </w:r>
      <w:r w:rsidR="004E30A8" w:rsidRPr="00C50B69">
        <w:rPr>
          <w:iCs/>
          <w:sz w:val="28"/>
          <w:szCs w:val="28"/>
        </w:rPr>
        <w:t>)</w:t>
      </w:r>
    </w:p>
    <w:p w14:paraId="77241399" w14:textId="1C25882F" w:rsidR="004E30A8" w:rsidRDefault="00C50B69" w:rsidP="004E30A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C50B69">
        <w:rPr>
          <w:iCs/>
          <w:sz w:val="28"/>
          <w:szCs w:val="28"/>
        </w:rPr>
        <w:t>Эти соотношения используются в последующем для расчётов.</w:t>
      </w:r>
    </w:p>
    <w:p w14:paraId="61B1A03E" w14:textId="0EE5DCD9" w:rsidR="00C50B69" w:rsidRDefault="00101CD5" w:rsidP="004E30A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101CD5">
        <w:rPr>
          <w:iCs/>
          <w:sz w:val="28"/>
          <w:szCs w:val="28"/>
        </w:rPr>
        <w:t xml:space="preserve">Величина апертуры интерференции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1"/>
        </m:r>
      </m:oMath>
      <w:r w:rsidRPr="00101CD5">
        <w:rPr>
          <w:iCs/>
          <w:sz w:val="28"/>
          <w:szCs w:val="28"/>
        </w:rPr>
        <w:t xml:space="preserve"> тесно связана с допустимыми размерами источника. Теория и опыт показывают, что с увеличением апертуры интерференции уменьшаются допустимые размеры ширины источника, при которых ещё имеет место отчётливая интерференционная картина. Условие хорошего наблюдения интерференции от протяжённого источника ширины s можно записать в виде:</w:t>
      </w:r>
    </w:p>
    <w:p w14:paraId="39E14633" w14:textId="09856C05" w:rsidR="00101CD5" w:rsidRPr="002E47BE" w:rsidRDefault="00694C59" w:rsidP="004E30A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stg α ≤ λ/4</m:t>
        </m:r>
      </m:oMath>
      <w:r>
        <w:rPr>
          <w:iCs/>
          <w:sz w:val="28"/>
          <w:szCs w:val="28"/>
          <w:lang w:val="en-US"/>
        </w:rPr>
        <w:t>.</w:t>
      </w:r>
      <w:r>
        <w:rPr>
          <w:iCs/>
          <w:sz w:val="28"/>
          <w:szCs w:val="28"/>
          <w:lang w:val="en-US"/>
        </w:rPr>
        <w:tab/>
      </w:r>
      <w:r w:rsidRPr="002E47BE">
        <w:rPr>
          <w:iCs/>
          <w:sz w:val="28"/>
          <w:szCs w:val="28"/>
        </w:rPr>
        <w:t>(2.11)</w:t>
      </w:r>
    </w:p>
    <w:p w14:paraId="0EE03DA7" w14:textId="560C490D" w:rsidR="004E30A8" w:rsidRDefault="002E47BE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w:r w:rsidRPr="002E47BE">
        <w:rPr>
          <w:iCs/>
          <w:sz w:val="28"/>
          <w:szCs w:val="28"/>
        </w:rPr>
        <w:t>Это условие, несмотря на его приближенный характер, можно положить в основу расчётов допустимых размеров монохроматического источника.</w:t>
      </w:r>
    </w:p>
    <w:p w14:paraId="2E6E7ABF" w14:textId="286D571D" w:rsidR="002E47BE" w:rsidRPr="00E00841" w:rsidRDefault="00E00841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E00841">
        <w:rPr>
          <w:iCs/>
          <w:sz w:val="28"/>
          <w:szCs w:val="28"/>
        </w:rPr>
        <w:t xml:space="preserve">В данной работе монохроматизация света осуществляется с помощью светофильтра. Нетрудно найти связь между порядком интерференции m и шириной спектрального интервала </w:t>
      </w:r>
      <w:r w:rsidRPr="00E00841">
        <w:rPr>
          <w:iCs/>
          <w:sz w:val="28"/>
          <w:szCs w:val="28"/>
        </w:rPr>
        <w:sym w:font="Symbol" w:char="F044"/>
      </w:r>
      <w:r w:rsidRPr="00E00841">
        <w:rPr>
          <w:iCs/>
          <w:sz w:val="28"/>
          <w:szCs w:val="28"/>
        </w:rPr>
        <w:sym w:font="Symbol" w:char="F06C"/>
      </w:r>
      <w:r w:rsidRPr="00E00841">
        <w:rPr>
          <w:iCs/>
          <w:sz w:val="28"/>
          <w:szCs w:val="28"/>
        </w:rPr>
        <w:t xml:space="preserve">, пропускаемого светофильтром. Действительно, интерференция не будет наблюдаться, если максимум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00841">
        <w:rPr>
          <w:iCs/>
          <w:sz w:val="28"/>
          <w:szCs w:val="28"/>
        </w:rPr>
        <w:t xml:space="preserve">-го порядка для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44"/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00841">
        <w:rPr>
          <w:iCs/>
          <w:sz w:val="28"/>
          <w:szCs w:val="28"/>
        </w:rPr>
        <w:t xml:space="preserve"> совпадёт с максимумом </w:t>
      </w:r>
      <m:oMath>
        <m:r>
          <w:rPr>
            <w:rFonts w:ascii="Cambria Math" w:hAnsi="Cambria Math"/>
            <w:sz w:val="28"/>
            <w:szCs w:val="28"/>
          </w:rPr>
          <m:t>(m + 1)</m:t>
        </m:r>
      </m:oMath>
      <w:r w:rsidRPr="00E00841">
        <w:rPr>
          <w:iCs/>
          <w:sz w:val="28"/>
          <w:szCs w:val="28"/>
        </w:rPr>
        <w:t xml:space="preserve">-го порядка для </w:t>
      </w:r>
      <m:oMath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</m:oMath>
      <w:r w:rsidRPr="00E00841">
        <w:rPr>
          <w:iCs/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 xml:space="preserve">(m + 1) 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=m(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44"/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00841">
        <w:rPr>
          <w:iCs/>
          <w:sz w:val="28"/>
          <w:szCs w:val="28"/>
        </w:rPr>
        <w:t>, т. е</w:t>
      </w:r>
      <w:r w:rsidR="00677D74" w:rsidRPr="00677D74">
        <w:rPr>
          <w:iCs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44"/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  <m:r>
          <w:rPr>
            <w:rFonts w:ascii="Cambria Math" w:hAnsi="Cambria Math"/>
            <w:sz w:val="28"/>
            <w:szCs w:val="28"/>
          </w:rPr>
          <m:t>/m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00841">
        <w:rPr>
          <w:iCs/>
          <w:sz w:val="28"/>
          <w:szCs w:val="28"/>
        </w:rPr>
        <w:t xml:space="preserve">. Для того, чтобы </w:t>
      </w:r>
      <w:r w:rsidRPr="00E00841">
        <w:rPr>
          <w:iCs/>
          <w:sz w:val="28"/>
          <w:szCs w:val="28"/>
        </w:rPr>
        <w:lastRenderedPageBreak/>
        <w:t xml:space="preserve">интерференционная картина при данных значениях </w:t>
      </w:r>
      <m:oMath>
        <m:r>
          <w:rPr>
            <w:rFonts w:ascii="Cambria Math" w:hAnsi="Cambria Math"/>
            <w:i/>
            <w:iCs/>
            <w:sz w:val="28"/>
            <w:szCs w:val="28"/>
          </w:rPr>
          <w:sym w:font="Symbol" w:char="F044"/>
        </m:r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</m:oMath>
      <w:r w:rsidRPr="00E00841">
        <w:rPr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  <w:i/>
            <w:iCs/>
            <w:sz w:val="28"/>
            <w:szCs w:val="28"/>
          </w:rPr>
          <w:sym w:font="Symbol" w:char="F06C"/>
        </m:r>
      </m:oMath>
      <w:r w:rsidRPr="00E00841">
        <w:rPr>
          <w:iCs/>
          <w:sz w:val="28"/>
          <w:szCs w:val="28"/>
        </w:rPr>
        <w:t xml:space="preserve"> обладала высокой видимостью, приходится ограничиваться наблюдением интерференционных полос, порядок которых много меньше предельного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sub>
        </m:sSub>
      </m:oMath>
      <w:r w:rsidRPr="00E00841">
        <w:rPr>
          <w:iCs/>
          <w:sz w:val="28"/>
          <w:szCs w:val="28"/>
        </w:rPr>
        <w:t>, определяемого условием</w:t>
      </w:r>
    </w:p>
    <w:p w14:paraId="2D16F870" w14:textId="0660280C" w:rsidR="00CF4420" w:rsidRDefault="00513641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∆λ</m:t>
            </m:r>
          </m:den>
        </m:f>
      </m:oMath>
      <w:r w:rsidRPr="00513641">
        <w:rPr>
          <w:iCs/>
          <w:sz w:val="28"/>
          <w:szCs w:val="28"/>
        </w:rPr>
        <w:t>.</w:t>
      </w:r>
      <w:r w:rsidR="0065351A">
        <w:rPr>
          <w:iCs/>
          <w:sz w:val="28"/>
          <w:szCs w:val="28"/>
          <w:lang w:val="en-US"/>
        </w:rPr>
        <w:tab/>
        <w:t>(2.12)</w:t>
      </w:r>
    </w:p>
    <w:p w14:paraId="6FF03047" w14:textId="13DC18A4" w:rsidR="0065351A" w:rsidRDefault="00BE32D3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BE32D3">
        <w:rPr>
          <w:iCs/>
          <w:sz w:val="28"/>
          <w:szCs w:val="28"/>
        </w:rPr>
        <w:t>Экспериментально определяемая ширина полос рассчитывается по формуле</w:t>
      </w:r>
    </w:p>
    <w:p w14:paraId="58C3CF5B" w14:textId="00A4026B" w:rsidR="00BE32D3" w:rsidRDefault="00296015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x=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m-1</m:t>
            </m:r>
          </m:den>
        </m:f>
      </m:oMath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  <w:t>(2.13)</w:t>
      </w:r>
    </w:p>
    <w:p w14:paraId="4A172402" w14:textId="01D6EBB1" w:rsidR="00296015" w:rsidRPr="00021A6C" w:rsidRDefault="00021A6C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21A6C">
        <w:rPr>
          <w:sz w:val="28"/>
          <w:szCs w:val="28"/>
        </w:rPr>
        <w:t xml:space="preserve">где m― число полос, которые по яркости хорошо видны на экране,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21A6C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21A6C">
        <w:rPr>
          <w:sz w:val="28"/>
          <w:szCs w:val="28"/>
        </w:rPr>
        <w:t xml:space="preserve"> – положения первой и последней полосы этого набора в делениях шкалы окуляра,</w:t>
      </w:r>
      <w:r w:rsidR="003332B8" w:rsidRPr="003332B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с=0</m:t>
        </m:r>
        <m:r>
          <w:rPr>
            <w:rFonts w:ascii="Cambria Math" w:hAnsi="Cambria Math"/>
            <w:sz w:val="28"/>
            <w:szCs w:val="28"/>
          </w:rPr>
          <m:t>,1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дел</m:t>
            </m:r>
          </m:den>
        </m:f>
      </m:oMath>
      <w:r w:rsidRPr="00021A6C">
        <w:rPr>
          <w:sz w:val="28"/>
          <w:szCs w:val="28"/>
        </w:rPr>
        <w:t xml:space="preserve"> </w:t>
      </w:r>
      <w:r w:rsidRPr="00656E17">
        <w:rPr>
          <w:sz w:val="28"/>
          <w:szCs w:val="28"/>
        </w:rPr>
        <w:t>–</w:t>
      </w:r>
      <w:r w:rsidRPr="00021A6C">
        <w:rPr>
          <w:sz w:val="28"/>
          <w:szCs w:val="28"/>
        </w:rPr>
        <w:t xml:space="preserve"> масштабный множитель.</w:t>
      </w:r>
    </w:p>
    <w:p w14:paraId="13F225CD" w14:textId="4487B0EC" w:rsidR="00BE32D3" w:rsidRDefault="003332B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3332B8">
        <w:rPr>
          <w:iCs/>
          <w:sz w:val="28"/>
          <w:szCs w:val="28"/>
        </w:rPr>
        <w:t>Ширина области перекрытия волн на экране (</w:t>
      </w:r>
      <w:r>
        <w:rPr>
          <w:iCs/>
          <w:sz w:val="28"/>
          <w:szCs w:val="28"/>
        </w:rPr>
        <w:t>рисунок 1</w:t>
      </w:r>
      <w:r w:rsidRPr="003332B8">
        <w:rPr>
          <w:iCs/>
          <w:sz w:val="28"/>
          <w:szCs w:val="28"/>
        </w:rPr>
        <w:t>) имеет протяженность</w:t>
      </w:r>
      <w:r w:rsidR="00795F78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φ=2bφ=2b(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</m:t>
        </m:r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</m:oMath>
      <w:r w:rsidRPr="003332B8">
        <w:rPr>
          <w:iCs/>
          <w:sz w:val="28"/>
          <w:szCs w:val="28"/>
        </w:rPr>
        <w:t>. Тогда максимальное число интерференционных полос, которое можно наблюдать на экране с учетом формулы (2.13) равно</w:t>
      </w:r>
    </w:p>
    <w:p w14:paraId="74ED2C16" w14:textId="4B26F9A7" w:rsidR="00BE32D3" w:rsidRDefault="00EE0F6D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Pr="00EE0F6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ab/>
        <w:t>(2.14)</w:t>
      </w:r>
    </w:p>
    <w:p w14:paraId="27DB9385" w14:textId="187DBB80" w:rsidR="00EE0F6D" w:rsidRPr="00AD2D48" w:rsidRDefault="00AD2D4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D2D48">
        <w:rPr>
          <w:sz w:val="28"/>
          <w:szCs w:val="28"/>
        </w:rPr>
        <w:t>Подставляя выражение для</w:t>
      </w:r>
      <w:r w:rsidRPr="00AD2D4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AD2D48">
        <w:rPr>
          <w:sz w:val="28"/>
          <w:szCs w:val="28"/>
        </w:rPr>
        <w:t xml:space="preserve"> из формулы (2.13), получим</w:t>
      </w:r>
    </w:p>
    <w:p w14:paraId="00AFCB12" w14:textId="1FA4566C" w:rsidR="00CF4420" w:rsidRPr="002B1148" w:rsidRDefault="00557338" w:rsidP="00CF4420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557338">
        <w:rPr>
          <w:i/>
          <w:iCs/>
          <w:sz w:val="28"/>
          <w:szCs w:val="28"/>
        </w:rPr>
        <w:t>.</w:t>
      </w:r>
      <w:r>
        <w:rPr>
          <w:sz w:val="28"/>
          <w:szCs w:val="28"/>
          <w:lang w:val="en-US"/>
        </w:rPr>
        <w:tab/>
      </w:r>
      <w:r w:rsidRPr="002B1148">
        <w:rPr>
          <w:sz w:val="28"/>
          <w:szCs w:val="28"/>
        </w:rPr>
        <w:t>(2.15)</w:t>
      </w:r>
    </w:p>
    <w:p w14:paraId="1C7ADDA9" w14:textId="43D83199" w:rsidR="001B27A8" w:rsidRPr="00776EC6" w:rsidRDefault="001B27A8" w:rsidP="001B27A8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66404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A2A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контрольные вопросы</w:t>
      </w:r>
      <w:bookmarkEnd w:id="5"/>
    </w:p>
    <w:p w14:paraId="62BF5355" w14:textId="3268A601" w:rsidR="00D4476B" w:rsidRDefault="002B1148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подразделе представлены ответы на контрольные вопросы.</w:t>
      </w:r>
    </w:p>
    <w:p w14:paraId="0C1BC2DC" w14:textId="5F7A244B" w:rsidR="002B1148" w:rsidRPr="00412772" w:rsidRDefault="00412772" w:rsidP="00412772">
      <w:pPr>
        <w:pStyle w:val="3"/>
        <w:tabs>
          <w:tab w:val="left" w:pos="1418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66404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</w:t>
      </w:r>
      <w:r w:rsidR="009F46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Вопрос 1</w:t>
      </w:r>
      <w:r w:rsidR="00644C0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 w:rsidR="007D65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Вопрос 39</w:t>
      </w:r>
      <w:bookmarkEnd w:id="6"/>
    </w:p>
    <w:p w14:paraId="50B09EF5" w14:textId="0FB51F3E" w:rsidR="002B1148" w:rsidRDefault="00FB4CA0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B4CA0">
        <w:rPr>
          <w:sz w:val="28"/>
          <w:szCs w:val="28"/>
        </w:rPr>
        <w:t>Интерференция при прохождении света через плоскопараллельную пластинку? Покажите ход лучей. Рассчитайте оптическую разность хода.</w:t>
      </w:r>
    </w:p>
    <w:p w14:paraId="1D72A42D" w14:textId="7491A4DF" w:rsidR="009B60AF" w:rsidRPr="009B60AF" w:rsidRDefault="009B60AF" w:rsidP="009B60AF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11F9E">
        <w:rPr>
          <w:i/>
          <w:iCs/>
          <w:sz w:val="28"/>
          <w:szCs w:val="28"/>
        </w:rPr>
        <w:t>Плоскопараллельная пластинка</w:t>
      </w:r>
      <w:r w:rsidRPr="009B60AF">
        <w:rPr>
          <w:sz w:val="28"/>
          <w:szCs w:val="28"/>
        </w:rPr>
        <w:t xml:space="preserve"> – прозрачное тело, ограниченное двумя взаимно параллельными отшлифованными плоскостями.</w:t>
      </w:r>
    </w:p>
    <w:p w14:paraId="5211164F" w14:textId="3A2834CF" w:rsidR="009B60AF" w:rsidRPr="009B60AF" w:rsidRDefault="009B60AF" w:rsidP="009B60AF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B60AF">
        <w:rPr>
          <w:sz w:val="28"/>
          <w:szCs w:val="28"/>
        </w:rPr>
        <w:t>Для одной и той же пластинки (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9B60AF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9B60AF">
        <w:rPr>
          <w:sz w:val="28"/>
          <w:szCs w:val="28"/>
        </w:rPr>
        <w:t xml:space="preserve"> </w:t>
      </w:r>
      <w:r w:rsidR="00C01914">
        <w:rPr>
          <w:sz w:val="28"/>
          <w:szCs w:val="28"/>
        </w:rPr>
        <w:t>–</w:t>
      </w:r>
      <w:r w:rsidRPr="009B60AF">
        <w:rPr>
          <w:sz w:val="28"/>
          <w:szCs w:val="28"/>
        </w:rPr>
        <w:t xml:space="preserve"> постоянны) смещение луча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Pr="009B60AF">
        <w:rPr>
          <w:sz w:val="28"/>
          <w:szCs w:val="28"/>
        </w:rPr>
        <w:t xml:space="preserve"> прямо пропорционально углу поворота пластинки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B60AF">
        <w:rPr>
          <w:sz w:val="28"/>
          <w:szCs w:val="28"/>
        </w:rPr>
        <w:t xml:space="preserve">. Свойство плоскопараллельной пластинки смещать лучи, оставляя их параллельными </w:t>
      </w:r>
      <w:r w:rsidRPr="009B60AF">
        <w:rPr>
          <w:sz w:val="28"/>
          <w:szCs w:val="28"/>
        </w:rPr>
        <w:lastRenderedPageBreak/>
        <w:t>начальным направлениям, обуславливает ее применение в оптических микрометрах теодолитов, нивелиров и других приборов.</w:t>
      </w:r>
    </w:p>
    <w:p w14:paraId="180E36CE" w14:textId="0172023D" w:rsidR="007D65E6" w:rsidRPr="00331E78" w:rsidRDefault="002E1765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11F9E">
        <w:rPr>
          <w:i/>
          <w:iCs/>
          <w:sz w:val="28"/>
          <w:szCs w:val="28"/>
        </w:rPr>
        <w:t>Интерференция</w:t>
      </w:r>
      <w:r w:rsidRPr="00611F9E">
        <w:rPr>
          <w:i/>
          <w:iCs/>
          <w:sz w:val="28"/>
          <w:szCs w:val="28"/>
        </w:rPr>
        <w:t xml:space="preserve"> </w:t>
      </w:r>
      <w:r w:rsidRPr="00611F9E">
        <w:rPr>
          <w:i/>
          <w:iCs/>
          <w:sz w:val="28"/>
          <w:szCs w:val="28"/>
        </w:rPr>
        <w:t>света</w:t>
      </w:r>
      <w:r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(лат.</w:t>
      </w:r>
      <w:r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  <w:lang w:val="la-Latn"/>
        </w:rPr>
        <w:t>interferens</w:t>
      </w:r>
      <w:r w:rsidRPr="00331E78">
        <w:rPr>
          <w:sz w:val="28"/>
          <w:szCs w:val="28"/>
        </w:rPr>
        <w:t>, от</w:t>
      </w:r>
      <w:r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inter</w:t>
      </w:r>
      <w:r w:rsidRPr="00331E78">
        <w:rPr>
          <w:sz w:val="28"/>
          <w:szCs w:val="28"/>
        </w:rPr>
        <w:t xml:space="preserve"> –</w:t>
      </w:r>
      <w:r w:rsidRPr="00331E78">
        <w:rPr>
          <w:sz w:val="28"/>
          <w:szCs w:val="28"/>
        </w:rPr>
        <w:t xml:space="preserve"> между +</w:t>
      </w:r>
      <w:r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-ferens</w:t>
      </w:r>
      <w:r w:rsidRPr="00331E78">
        <w:rPr>
          <w:sz w:val="28"/>
          <w:szCs w:val="28"/>
        </w:rPr>
        <w:t xml:space="preserve"> –</w:t>
      </w:r>
      <w:r w:rsidRPr="00331E78">
        <w:rPr>
          <w:sz w:val="28"/>
          <w:szCs w:val="28"/>
        </w:rPr>
        <w:t xml:space="preserve"> несущий, переносящий)</w:t>
      </w:r>
      <w:r w:rsidR="00874D25" w:rsidRPr="00331E78">
        <w:rPr>
          <w:sz w:val="28"/>
          <w:szCs w:val="28"/>
        </w:rPr>
        <w:t xml:space="preserve"> – </w:t>
      </w:r>
      <w:r w:rsidRPr="00331E78">
        <w:rPr>
          <w:sz w:val="28"/>
          <w:szCs w:val="28"/>
        </w:rPr>
        <w:t>интерференция</w:t>
      </w:r>
      <w:r w:rsidR="00F911DE"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электромагнитных волн</w:t>
      </w:r>
      <w:r w:rsidR="00F911DE"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 xml:space="preserve">(в узком смысле - прежде всего, видимого света) </w:t>
      </w:r>
      <w:r w:rsidR="00F911DE" w:rsidRPr="00331E78">
        <w:rPr>
          <w:sz w:val="28"/>
          <w:szCs w:val="28"/>
        </w:rPr>
        <w:t>–</w:t>
      </w:r>
      <w:r w:rsidRPr="00331E78">
        <w:rPr>
          <w:sz w:val="28"/>
          <w:szCs w:val="28"/>
        </w:rPr>
        <w:t xml:space="preserve"> перераспределение</w:t>
      </w:r>
      <w:r w:rsidR="00F911DE"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интенсивности света</w:t>
      </w:r>
      <w:r w:rsidR="00666BC2"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в результате наложения (суперпозиции) нескольких</w:t>
      </w:r>
      <w:r w:rsidR="00F911DE"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световых волн. Это явление обычно характеризуется чередующимися в пространстве максимумами и минимумами интенсивности света. Конкретный вид такого распределения интенсивности света в пространстве или на экране, куда падает свет, называется</w:t>
      </w:r>
      <w:r w:rsidR="00666BC2" w:rsidRPr="00331E78">
        <w:rPr>
          <w:sz w:val="28"/>
          <w:szCs w:val="28"/>
        </w:rPr>
        <w:t xml:space="preserve"> </w:t>
      </w:r>
      <w:r w:rsidRPr="00331E78">
        <w:rPr>
          <w:sz w:val="28"/>
          <w:szCs w:val="28"/>
        </w:rPr>
        <w:t>интерференционной картиной.</w:t>
      </w:r>
    </w:p>
    <w:p w14:paraId="783F9561" w14:textId="5C1438A5" w:rsidR="002B1148" w:rsidRDefault="007F5BD0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лучей представлен на рисунке 3.</w:t>
      </w:r>
    </w:p>
    <w:p w14:paraId="0E4838E8" w14:textId="20EB5454" w:rsidR="007F5BD0" w:rsidRDefault="002F7B5C" w:rsidP="00F4292E">
      <w:pPr>
        <w:tabs>
          <w:tab w:val="left" w:pos="1049"/>
        </w:tabs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7F0EED28" wp14:editId="72E51BF3">
            <wp:extent cx="5262355" cy="3615690"/>
            <wp:effectExtent l="19050" t="19050" r="0" b="3810"/>
            <wp:docPr id="1556466191" name="Рисунок 1" descr="Изображение выглядит как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66191" name="Рисунок 1" descr="Изображение выглядит как линия,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891" cy="36318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F6184" w14:textId="046A1BA0" w:rsidR="00F4292E" w:rsidRDefault="002F7B5C" w:rsidP="00F4292E">
      <w:pPr>
        <w:tabs>
          <w:tab w:val="left" w:pos="1049"/>
        </w:tabs>
        <w:suppressAutoHyphens/>
        <w:spacing w:line="360" w:lineRule="auto"/>
        <w:jc w:val="center"/>
      </w:pPr>
      <w:r>
        <w:t>Рисунок 3 – ход лучей на плоскопараллельной пластине</w:t>
      </w:r>
    </w:p>
    <w:p w14:paraId="3B13D524" w14:textId="77777777" w:rsidR="00F4292E" w:rsidRPr="00F4292E" w:rsidRDefault="00F4292E" w:rsidP="00F4292E">
      <w:pPr>
        <w:tabs>
          <w:tab w:val="left" w:pos="1049"/>
        </w:tabs>
        <w:suppressAutoHyphens/>
        <w:spacing w:line="360" w:lineRule="auto"/>
        <w:jc w:val="center"/>
      </w:pPr>
    </w:p>
    <w:p w14:paraId="1067428B" w14:textId="4C1A31FE" w:rsidR="002B1148" w:rsidRPr="00A9666D" w:rsidRDefault="00A9666D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Оптическая разность хода</w:t>
      </w:r>
      <w:r w:rsidR="00DC5F4D">
        <w:rPr>
          <w:sz w:val="28"/>
          <w:szCs w:val="28"/>
        </w:rPr>
        <w:t xml:space="preserve">: </w:t>
      </w:r>
      <w:r w:rsidR="00DC5F4D" w:rsidRPr="00A9666D">
        <w:rPr>
          <w:sz w:val="28"/>
          <w:szCs w:val="28"/>
        </w:rPr>
        <w:t>если</w:t>
      </w:r>
      <w:r w:rsidRPr="00A9666D">
        <w:rPr>
          <w:sz w:val="28"/>
          <w:szCs w:val="28"/>
        </w:rPr>
        <w:t xml:space="preserve"> два световых луча имеют общие начальную и конечные точки, то разность оптических длин путей таких лучей называют </w:t>
      </w:r>
      <w:r w:rsidRPr="00A9666D">
        <w:rPr>
          <w:i/>
          <w:iCs/>
          <w:sz w:val="28"/>
          <w:szCs w:val="28"/>
        </w:rPr>
        <w:t>оптической разностью хода</w:t>
      </w:r>
      <w:r>
        <w:rPr>
          <w:sz w:val="28"/>
          <w:szCs w:val="28"/>
        </w:rPr>
        <w:t>.</w:t>
      </w:r>
    </w:p>
    <w:p w14:paraId="58325BA4" w14:textId="66F80D8E" w:rsidR="00D416B8" w:rsidRPr="00D416B8" w:rsidRDefault="00D416B8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416B8">
        <w:rPr>
          <w:i/>
          <w:iCs/>
          <w:sz w:val="28"/>
          <w:szCs w:val="28"/>
        </w:rPr>
        <w:lastRenderedPageBreak/>
        <w:t>Оптическая длина пути</w:t>
      </w:r>
      <w:r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 xml:space="preserve">между двумя точками среды </w:t>
      </w:r>
      <w:r w:rsidR="00A8749F">
        <w:rPr>
          <w:sz w:val="28"/>
          <w:szCs w:val="28"/>
        </w:rPr>
        <w:t>–</w:t>
      </w:r>
      <w:r w:rsidRPr="00D416B8">
        <w:rPr>
          <w:sz w:val="28"/>
          <w:szCs w:val="28"/>
        </w:rPr>
        <w:t xml:space="preserve"> расстояние, на которое</w:t>
      </w:r>
      <w:r w:rsidR="002630A5"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свет</w:t>
      </w:r>
      <w:r w:rsidR="002630A5"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(оптическое излучение) распространился бы в</w:t>
      </w:r>
      <w:r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вакууме</w:t>
      </w:r>
      <w:r w:rsidR="00A8749F"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за время его прохождения между этими точками.</w:t>
      </w:r>
    </w:p>
    <w:p w14:paraId="1EF28B55" w14:textId="2C9E1A9A" w:rsidR="00D416B8" w:rsidRDefault="00D416B8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416B8">
        <w:rPr>
          <w:sz w:val="28"/>
          <w:szCs w:val="28"/>
        </w:rPr>
        <w:t>Оптическая длина пути</w:t>
      </w:r>
      <w:r w:rsidR="00A874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A307CE"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в однородной среде с</w:t>
      </w:r>
      <w:r w:rsidR="00A8749F"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показателем преломления</w:t>
      </w:r>
      <w:r w:rsidR="00A8749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8749F">
        <w:rPr>
          <w:sz w:val="28"/>
          <w:szCs w:val="28"/>
        </w:rPr>
        <w:t xml:space="preserve"> </w:t>
      </w:r>
      <w:r w:rsidRPr="00D416B8">
        <w:rPr>
          <w:sz w:val="28"/>
          <w:szCs w:val="28"/>
        </w:rPr>
        <w:t>равна произведению геометрической длины пути 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D416B8">
        <w:rPr>
          <w:sz w:val="28"/>
          <w:szCs w:val="28"/>
        </w:rPr>
        <w:t>, пройденного светом, на показатель преломления 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D416B8">
        <w:rPr>
          <w:sz w:val="28"/>
          <w:szCs w:val="28"/>
        </w:rPr>
        <w:t>:</w:t>
      </w:r>
    </w:p>
    <w:p w14:paraId="5AF1F21D" w14:textId="5C68BDDE" w:rsidR="00930FA8" w:rsidRDefault="00930FA8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  <w:lang w:val="en-US"/>
          </w:rPr>
          <m:t>=nl</m:t>
        </m:r>
      </m:oMath>
      <w:r>
        <w:rPr>
          <w:sz w:val="28"/>
          <w:szCs w:val="28"/>
          <w:lang w:val="en-US"/>
        </w:rPr>
        <w:t>.</w:t>
      </w:r>
    </w:p>
    <w:p w14:paraId="654A39B3" w14:textId="60E99179" w:rsidR="00DC4D6D" w:rsidRDefault="00DC4D6D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C4D6D">
        <w:rPr>
          <w:sz w:val="28"/>
          <w:szCs w:val="28"/>
        </w:rPr>
        <w:t>В случае неоднородной среды путь, пройденный светом, необходимо предварительно разбить на столь малые элементарные промежутки </w:t>
      </w:r>
      <m:oMath>
        <m:r>
          <w:rPr>
            <w:rFonts w:ascii="Cambria Math" w:hAnsi="Cambria Math"/>
            <w:vanish/>
            <w:sz w:val="28"/>
            <w:szCs w:val="28"/>
          </w:rPr>
          <m:t>dl</m:t>
        </m:r>
      </m:oMath>
      <w:r w:rsidRPr="00DC4D6D">
        <w:rPr>
          <w:sz w:val="28"/>
          <w:szCs w:val="28"/>
        </w:rPr>
        <w:t>, что показатель преломления на каждом из них можно считать постоянным. Тогда для оптической длины пути каждого из них можно записать</w:t>
      </w:r>
    </w:p>
    <w:p w14:paraId="4979B99A" w14:textId="5ACEE011" w:rsidR="00DC4D6D" w:rsidRDefault="00DC4D6D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dL=ndl</m:t>
        </m:r>
      </m:oMath>
      <w:r>
        <w:rPr>
          <w:sz w:val="28"/>
          <w:szCs w:val="28"/>
          <w:lang w:val="en-US"/>
        </w:rPr>
        <w:t>.</w:t>
      </w:r>
    </w:p>
    <w:p w14:paraId="3888B222" w14:textId="5909671B" w:rsidR="00590A7B" w:rsidRPr="00590A7B" w:rsidRDefault="00590A7B" w:rsidP="00590A7B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90A7B">
        <w:rPr>
          <w:sz w:val="28"/>
          <w:szCs w:val="28"/>
        </w:rPr>
        <w:t xml:space="preserve">Соответственно, полная оптическая длина пути, пройденного светом между некоторыми точками </w:t>
      </w:r>
      <m:oMath>
        <m:r>
          <w:rPr>
            <w:rFonts w:ascii="Cambria Math" w:hAnsi="Cambria Math"/>
            <w:sz w:val="28"/>
            <w:szCs w:val="28"/>
          </w:rPr>
          <m:t>А</m:t>
        </m:r>
      </m:oMath>
      <w:r w:rsidRPr="00590A7B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В</m:t>
        </m:r>
      </m:oMath>
      <w:r w:rsidRPr="00590A7B">
        <w:rPr>
          <w:sz w:val="28"/>
          <w:szCs w:val="28"/>
        </w:rPr>
        <w:t xml:space="preserve"> среды, будет результатом интегрирования по всей траектории луча света:</w:t>
      </w:r>
    </w:p>
    <w:p w14:paraId="605593E1" w14:textId="00A2CF87" w:rsidR="004D2244" w:rsidRPr="00746E0B" w:rsidRDefault="008A240B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ndl</m:t>
            </m:r>
          </m:e>
        </m:nary>
      </m:oMath>
      <w:r w:rsidR="00BA2BD7" w:rsidRPr="00746E0B">
        <w:rPr>
          <w:sz w:val="28"/>
          <w:szCs w:val="28"/>
        </w:rPr>
        <w:t>.</w:t>
      </w:r>
    </w:p>
    <w:p w14:paraId="2914CF8B" w14:textId="421C1826" w:rsidR="00590A7B" w:rsidRDefault="00746E0B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Оптическая разность хода для </w:t>
      </w:r>
      <w:r w:rsidR="00A10612">
        <w:rPr>
          <w:sz w:val="28"/>
          <w:szCs w:val="28"/>
        </w:rPr>
        <w:t>плоскопараллельной</w:t>
      </w:r>
      <w:r>
        <w:rPr>
          <w:sz w:val="28"/>
          <w:szCs w:val="28"/>
        </w:rPr>
        <w:t xml:space="preserve"> пластины:</w:t>
      </w:r>
    </w:p>
    <w:p w14:paraId="63B1E797" w14:textId="609FC6A8" w:rsidR="00746E0B" w:rsidRDefault="00A10612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10612">
        <w:rPr>
          <w:sz w:val="28"/>
          <w:szCs w:val="28"/>
        </w:rPr>
        <w:t xml:space="preserve">Пусть на прозрачную плоскопараллельную пластинку падает плоская монохроматическая световая волна, направление распространения которой показано падающим лучом на </w:t>
      </w:r>
      <w:r>
        <w:rPr>
          <w:sz w:val="28"/>
          <w:szCs w:val="28"/>
        </w:rPr>
        <w:t>рисунке 4</w:t>
      </w:r>
      <w:r w:rsidRPr="00A10612">
        <w:rPr>
          <w:sz w:val="28"/>
          <w:szCs w:val="28"/>
        </w:rPr>
        <w:t>. В результате отражений от обеих поверхностей пластинки исходная волна расщепится на две, что и показано лучами 1 и 2. Амплитуды этих волн мало отличаются друг от друга — это важно для получения достаточно контрастной интерференции.</w:t>
      </w:r>
    </w:p>
    <w:p w14:paraId="036951C8" w14:textId="287AFF9B" w:rsidR="008839EA" w:rsidRDefault="008839EA" w:rsidP="008839EA">
      <w:pPr>
        <w:tabs>
          <w:tab w:val="left" w:pos="1049"/>
        </w:tabs>
        <w:suppressAutoHyphens/>
        <w:spacing w:line="360" w:lineRule="auto"/>
        <w:jc w:val="center"/>
      </w:pPr>
      <w:r w:rsidRPr="008839EA">
        <w:lastRenderedPageBreak/>
        <w:drawing>
          <wp:inline distT="0" distB="0" distL="0" distR="0" wp14:anchorId="11AC94E9" wp14:editId="1B12D24A">
            <wp:extent cx="5476296" cy="2792730"/>
            <wp:effectExtent l="19050" t="19050" r="0" b="7620"/>
            <wp:docPr id="1574300757" name="Рисунок 1" descr="Изображение выглядит как диаграмма, линия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00757" name="Рисунок 1" descr="Изображение выглядит как диаграмма, линия, зарисовка, рисуно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8853" cy="28093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A5EB6" w14:textId="3327C14B" w:rsidR="008839EA" w:rsidRDefault="008839EA" w:rsidP="008839EA">
      <w:pPr>
        <w:tabs>
          <w:tab w:val="left" w:pos="1049"/>
        </w:tabs>
        <w:suppressAutoHyphens/>
        <w:spacing w:line="360" w:lineRule="auto"/>
        <w:jc w:val="center"/>
      </w:pPr>
      <w:r>
        <w:t>Рисунок 4 – проход луча через плоскопараллельную пластину</w:t>
      </w:r>
    </w:p>
    <w:p w14:paraId="5919521E" w14:textId="77777777" w:rsidR="008839EA" w:rsidRPr="008839EA" w:rsidRDefault="008839EA" w:rsidP="008839EA">
      <w:pPr>
        <w:tabs>
          <w:tab w:val="left" w:pos="1049"/>
        </w:tabs>
        <w:suppressAutoHyphens/>
        <w:spacing w:line="360" w:lineRule="auto"/>
        <w:jc w:val="center"/>
      </w:pPr>
    </w:p>
    <w:p w14:paraId="001DADED" w14:textId="600033FC" w:rsidR="00590A7B" w:rsidRDefault="00483314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83314">
        <w:rPr>
          <w:sz w:val="28"/>
          <w:szCs w:val="28"/>
        </w:rPr>
        <w:t>Заметим, что, кроме этих двух отраженных волн (1 и 2), возникает еще многократное отражение. Однако их вклад практически пренебрежимо мал, и мы ограничимся только волнами, возникшими при однократном отражении.</w:t>
      </w:r>
    </w:p>
    <w:p w14:paraId="5CD9B3BF" w14:textId="7326F540" w:rsidR="00A22B75" w:rsidRDefault="00A22B75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A22B75">
        <w:rPr>
          <w:sz w:val="28"/>
          <w:szCs w:val="28"/>
        </w:rPr>
        <w:t>Оптическую разность хода волн 1 и 2 определим, согласно рис</w:t>
      </w:r>
      <w:r>
        <w:rPr>
          <w:sz w:val="28"/>
          <w:szCs w:val="28"/>
        </w:rPr>
        <w:t>унку 4</w:t>
      </w:r>
      <w:r w:rsidRPr="00A22B75">
        <w:rPr>
          <w:sz w:val="28"/>
          <w:szCs w:val="28"/>
        </w:rPr>
        <w:t>, как</w:t>
      </w:r>
    </w:p>
    <w:p w14:paraId="51AC1AA6" w14:textId="7498EDA3" w:rsidR="00A22B75" w:rsidRDefault="00ED7688" w:rsidP="00ED768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AB+BC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-AD</m:t>
        </m:r>
      </m:oMath>
      <w:r>
        <w:rPr>
          <w:i/>
          <w:sz w:val="28"/>
          <w:szCs w:val="28"/>
          <w:lang w:val="en-US"/>
        </w:rPr>
        <w:t>,</w:t>
      </w:r>
      <w:r>
        <w:rPr>
          <w:iCs/>
          <w:sz w:val="28"/>
          <w:szCs w:val="28"/>
          <w:lang w:val="en-US"/>
        </w:rPr>
        <w:tab/>
        <w:t>(2.16)</w:t>
      </w:r>
    </w:p>
    <w:p w14:paraId="48C9B85E" w14:textId="7B600902" w:rsidR="00ED7688" w:rsidRDefault="00D4734C" w:rsidP="00ED768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59396F">
        <w:rPr>
          <w:iCs/>
          <w:sz w:val="28"/>
          <w:szCs w:val="28"/>
        </w:rPr>
        <w:t xml:space="preserve"> – </w:t>
      </w:r>
      <w:r w:rsidR="0059396F">
        <w:rPr>
          <w:iCs/>
          <w:sz w:val="28"/>
          <w:szCs w:val="28"/>
        </w:rPr>
        <w:t xml:space="preserve">показатель преломления вещества пластины. Кроме того, видно, что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BC=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2b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ϑ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</m:e>
            </m:func>
          </m:den>
        </m:f>
      </m:oMath>
      <w:r w:rsidR="0059396F" w:rsidRPr="0059396F">
        <w:rPr>
          <w:iCs/>
          <w:sz w:val="28"/>
          <w:szCs w:val="28"/>
        </w:rPr>
        <w:t xml:space="preserve"> </w:t>
      </w:r>
      <w:r w:rsidR="0059396F">
        <w:rPr>
          <w:i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AD=2b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ϑ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</m:func>
      </m:oMath>
      <w:r w:rsidR="0059396F" w:rsidRPr="0059396F"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59396F" w:rsidRPr="0059396F">
        <w:rPr>
          <w:iCs/>
          <w:sz w:val="28"/>
          <w:szCs w:val="28"/>
        </w:rPr>
        <w:t xml:space="preserve"> – </w:t>
      </w:r>
      <w:r w:rsidR="0059396F">
        <w:rPr>
          <w:iCs/>
          <w:sz w:val="28"/>
          <w:szCs w:val="28"/>
        </w:rPr>
        <w:t>толщина пластинки. В результате подстановки этих выражений в (2.16) получим</w:t>
      </w:r>
    </w:p>
    <w:p w14:paraId="523F9930" w14:textId="5E11CD63" w:rsidR="0059396F" w:rsidRPr="0012386F" w:rsidRDefault="00E45A96" w:rsidP="00ED768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∆=</m:t>
        </m:r>
        <m:r>
          <w:rPr>
            <w:rFonts w:ascii="Cambria Math" w:hAnsi="Cambria Math"/>
            <w:sz w:val="28"/>
            <w:szCs w:val="28"/>
            <w:lang w:val="en-US"/>
          </w:rPr>
          <m:t>2nb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ϑ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ab/>
      </w:r>
      <w:r w:rsidRPr="0012386F">
        <w:rPr>
          <w:sz w:val="28"/>
          <w:szCs w:val="28"/>
        </w:rPr>
        <w:t>(2.17)</w:t>
      </w:r>
    </w:p>
    <w:p w14:paraId="2AA92B98" w14:textId="32F1461B" w:rsidR="00A22B75" w:rsidRDefault="0012386F" w:rsidP="00D416B8">
      <w:pPr>
        <w:tabs>
          <w:tab w:val="left" w:pos="1049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Следует также учесть, что при отражении от верхней поверхности пластинки (от среды, оптически более плотной) в соответствии с формулой (2.18) происходит скачок фазы на </w:t>
      </w: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sz w:val="28"/>
          <w:szCs w:val="28"/>
        </w:rPr>
        <w:t xml:space="preserve"> у отражённой волны, т.е., как говорят, «потеря» полуволны </w:t>
      </w:r>
      <m:oMath>
        <m:r>
          <w:rPr>
            <w:rFonts w:ascii="Cambria Math" w:hAnsi="Cambria Math"/>
            <w:sz w:val="28"/>
            <w:szCs w:val="28"/>
          </w:rPr>
          <m:t>(±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Учитывая ещё, что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ϑ</m:t>
            </m:r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ϑ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func>
      </m:oMath>
      <w:r w:rsidR="00FF5E27">
        <w:rPr>
          <w:iCs/>
          <w:sz w:val="28"/>
          <w:szCs w:val="28"/>
          <w:lang w:val="en-US"/>
        </w:rPr>
        <w:t xml:space="preserve">, </w:t>
      </w:r>
      <w:r w:rsidR="00FF5E27">
        <w:rPr>
          <w:iCs/>
          <w:sz w:val="28"/>
          <w:szCs w:val="28"/>
        </w:rPr>
        <w:t>получим</w:t>
      </w:r>
    </w:p>
    <w:p w14:paraId="4C87576D" w14:textId="6D5C39FB" w:rsidR="00FF5E27" w:rsidRDefault="008F2287" w:rsidP="008F2287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∆=</m:t>
        </m:r>
        <m:r>
          <w:rPr>
            <w:rFonts w:ascii="Cambria Math" w:hAnsi="Cambria Math"/>
            <w:sz w:val="28"/>
            <w:szCs w:val="28"/>
            <w:lang w:val="en-US"/>
          </w:rPr>
          <m:t>2b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ϑ</m:t>
                </m:r>
              </m:e>
            </m:func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iCs/>
          <w:sz w:val="28"/>
          <w:szCs w:val="28"/>
          <w:lang w:val="en-US"/>
        </w:rPr>
        <w:tab/>
        <w:t>(2.18)</w:t>
      </w:r>
    </w:p>
    <w:p w14:paraId="7667DE75" w14:textId="6785B5AD" w:rsidR="008F2287" w:rsidRPr="00B97551" w:rsidRDefault="00B97551" w:rsidP="008F2287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B97551">
        <w:rPr>
          <w:iCs/>
          <w:sz w:val="28"/>
          <w:szCs w:val="28"/>
        </w:rPr>
        <w:lastRenderedPageBreak/>
        <w:t>Если отраженные волны 1 и 2 когерентны между</w:t>
      </w:r>
      <w:r w:rsidRPr="00B97551">
        <w:rPr>
          <w:iCs/>
          <w:sz w:val="28"/>
          <w:szCs w:val="28"/>
        </w:rPr>
        <w:t>,</w:t>
      </w:r>
      <w:r w:rsidRPr="00B97551">
        <w:rPr>
          <w:iCs/>
          <w:sz w:val="28"/>
          <w:szCs w:val="28"/>
        </w:rPr>
        <w:t xml:space="preserve"> то максимумы отражения будут наблюдаться при условии</w:t>
      </w:r>
    </w:p>
    <w:p w14:paraId="6BA0330E" w14:textId="0DC8E45C" w:rsidR="0012386F" w:rsidRDefault="00D37674" w:rsidP="00D37674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2b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ϑ</m:t>
                </m:r>
              </m:e>
            </m:func>
          </m:e>
        </m:rad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ab/>
        <w:t>(2.19)</w:t>
      </w:r>
    </w:p>
    <w:p w14:paraId="236780A8" w14:textId="01170795" w:rsidR="00D37674" w:rsidRDefault="007E031C" w:rsidP="00D37674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7E031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целое число (порядок интерференции).</w:t>
      </w:r>
    </w:p>
    <w:p w14:paraId="6C1CD9EA" w14:textId="78297052" w:rsidR="00881F1C" w:rsidRPr="00881F1C" w:rsidRDefault="00881F1C" w:rsidP="00881F1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ϑ</m:t>
                </m:r>
              </m:e>
            </m:func>
          </m:e>
        </m:ra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ког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81F1C">
        <w:rPr>
          <w:sz w:val="28"/>
          <w:szCs w:val="28"/>
        </w:rPr>
        <w:t>,</w:t>
      </w:r>
      <w:r w:rsidRPr="00881F1C">
        <w:rPr>
          <w:sz w:val="28"/>
          <w:szCs w:val="28"/>
        </w:rPr>
        <w:tab/>
        <w:t>(2.</w:t>
      </w:r>
      <w:r>
        <w:rPr>
          <w:sz w:val="28"/>
          <w:szCs w:val="28"/>
        </w:rPr>
        <w:t>20</w:t>
      </w:r>
      <w:r w:rsidRPr="00881F1C">
        <w:rPr>
          <w:sz w:val="28"/>
          <w:szCs w:val="28"/>
        </w:rPr>
        <w:t>)</w:t>
      </w:r>
    </w:p>
    <w:p w14:paraId="3AFC7A74" w14:textId="75E2A83A" w:rsidR="007E031C" w:rsidRPr="007E031C" w:rsidRDefault="002539AA" w:rsidP="00D37674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w:r w:rsidRPr="002539AA">
        <w:rPr>
          <w:iCs/>
          <w:sz w:val="28"/>
          <w:szCs w:val="28"/>
        </w:rPr>
        <w:t>Для оценки необходимого значения толщины пластинки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iCs/>
          <w:sz w:val="28"/>
          <w:szCs w:val="28"/>
        </w:rPr>
        <w:t xml:space="preserve"> </w:t>
      </w:r>
      <w:r w:rsidRPr="002539AA">
        <w:rPr>
          <w:iCs/>
          <w:sz w:val="28"/>
          <w:szCs w:val="28"/>
        </w:rPr>
        <w:t>будем считать, что корень в этом выражении равен величине порядка единицы (что обычно и бывает), а также пренебрежем</w:t>
      </w:r>
      <w:r w:rsidRPr="002539AA"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2539AA">
        <w:rPr>
          <w:iCs/>
          <w:sz w:val="28"/>
          <w:szCs w:val="28"/>
        </w:rPr>
        <w:t>. Тогда получим</w:t>
      </w:r>
    </w:p>
    <w:p w14:paraId="35DF7433" w14:textId="4180E87F" w:rsidR="00590A7B" w:rsidRPr="00D416B8" w:rsidRDefault="00443867" w:rsidP="00E32EB8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ког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32EB8">
        <w:rPr>
          <w:sz w:val="28"/>
          <w:szCs w:val="28"/>
          <w:lang w:val="en-US"/>
        </w:rPr>
        <w:t>,</w:t>
      </w:r>
      <w:r w:rsidR="00E32EB8">
        <w:rPr>
          <w:sz w:val="28"/>
          <w:szCs w:val="28"/>
          <w:lang w:val="en-US"/>
        </w:rPr>
        <w:tab/>
        <w:t>(2.21)</w:t>
      </w:r>
    </w:p>
    <w:p w14:paraId="60ECBE64" w14:textId="53F06142" w:rsidR="003F0B6D" w:rsidRDefault="001A6AB2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A6AB2">
        <w:rPr>
          <w:sz w:val="28"/>
          <w:szCs w:val="28"/>
        </w:rPr>
        <w:t>т. е. необходимо, чтобы удвоенная толщина пластинки была не более половины длины когерентности используемого излучения.</w:t>
      </w:r>
    </w:p>
    <w:p w14:paraId="10F8740D" w14:textId="4799FFF8" w:rsidR="001A6AB2" w:rsidRDefault="00DE1783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поперечный сдвиг частей области когерентности не должен превосходить половины ширины когерентности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>
        <w:rPr>
          <w:sz w:val="28"/>
          <w:szCs w:val="28"/>
        </w:rPr>
        <w:t xml:space="preserve">. Этот сдвиг, как видно из рисунка 4 равен отрезку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DE178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Значит, необходимо, чтобы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ког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. Из рисунка 4 следует, что</w:t>
      </w:r>
    </w:p>
    <w:p w14:paraId="12F150E3" w14:textId="66AF5957" w:rsidR="00DE1783" w:rsidRPr="00DE1783" w:rsidRDefault="00DE1783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2b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ϑ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ϑ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ϑ</m:t>
                  </m:r>
                </m:e>
              </m:func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ϑ</m:t>
                      </m:r>
                    </m:e>
                  </m:func>
                </m:e>
              </m:rad>
            </m:den>
          </m:f>
        </m:oMath>
      </m:oMathPara>
    </w:p>
    <w:p w14:paraId="67072C1D" w14:textId="29468272" w:rsidR="001A6AB2" w:rsidRPr="00DE1783" w:rsidRDefault="00DE1783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E1783">
        <w:rPr>
          <w:sz w:val="28"/>
          <w:szCs w:val="28"/>
        </w:rPr>
        <w:t>Это смещение существенно зависит от угла падения</w:t>
      </w:r>
      <w:r w:rsidRPr="00DE17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ϑ</m:t>
        </m:r>
      </m:oMath>
      <w:r w:rsidRPr="00DE1783">
        <w:rPr>
          <w:sz w:val="28"/>
          <w:szCs w:val="28"/>
        </w:rPr>
        <w:t>.</w:t>
      </w:r>
    </w:p>
    <w:p w14:paraId="12B586B1" w14:textId="1CC30602" w:rsidR="009F462C" w:rsidRPr="009F462C" w:rsidRDefault="009F462C" w:rsidP="009F462C">
      <w:pPr>
        <w:pStyle w:val="3"/>
        <w:tabs>
          <w:tab w:val="left" w:pos="1418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766404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Вопрос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Вопрос 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45</w:t>
      </w:r>
      <w:bookmarkEnd w:id="7"/>
    </w:p>
    <w:p w14:paraId="04F1C760" w14:textId="67AE3119" w:rsidR="001A6AB2" w:rsidRPr="001E2FED" w:rsidRDefault="001E2FED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E2FED">
        <w:rPr>
          <w:sz w:val="28"/>
          <w:szCs w:val="28"/>
        </w:rPr>
        <w:t>Что представляют собой интерференционные полосы в случае применения белого света?</w:t>
      </w:r>
    </w:p>
    <w:p w14:paraId="6DF72823" w14:textId="4974320F" w:rsidR="009F462C" w:rsidRPr="001E2FED" w:rsidRDefault="00481FD8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81FD8">
        <w:rPr>
          <w:sz w:val="28"/>
          <w:szCs w:val="28"/>
        </w:rPr>
        <w:t>Для белого света, представляющего собой</w:t>
      </w:r>
      <w:r w:rsidRPr="00481FD8">
        <w:rPr>
          <w:sz w:val="28"/>
          <w:szCs w:val="28"/>
        </w:rPr>
        <w:t xml:space="preserve"> </w:t>
      </w:r>
      <w:r w:rsidRPr="00481FD8">
        <w:rPr>
          <w:sz w:val="28"/>
          <w:szCs w:val="28"/>
        </w:rPr>
        <w:t>смешение электромагнитных волн из всего оптического спектра интерференционные полосы приобретают окраску. Это явление получило название цветов тонких плёнок.</w:t>
      </w:r>
    </w:p>
    <w:p w14:paraId="4C7E63D9" w14:textId="77777777" w:rsidR="009F462C" w:rsidRPr="001E2FED" w:rsidRDefault="009F462C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FBDB21D" w14:textId="77777777" w:rsidR="009F462C" w:rsidRPr="001E2FED" w:rsidRDefault="009F462C" w:rsidP="00B53671">
      <w:pPr>
        <w:tabs>
          <w:tab w:val="left" w:pos="1049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550EC59" w14:textId="1551D8C6" w:rsidR="002B2E59" w:rsidRPr="001A745B" w:rsidRDefault="002B2E59">
      <w:pPr>
        <w:spacing w:after="160" w:line="259" w:lineRule="auto"/>
        <w:rPr>
          <w:sz w:val="28"/>
          <w:szCs w:val="28"/>
          <w:lang w:val="en-US"/>
        </w:rPr>
      </w:pPr>
    </w:p>
    <w:p w14:paraId="3C88135C" w14:textId="77777777" w:rsidR="00634697" w:rsidRDefault="00FD10B1" w:rsidP="001A745B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1066" w:hanging="35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8" w:name="_Toc176640497"/>
      <w:r w:rsidRPr="00FD10B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Результаты работы</w:t>
      </w:r>
      <w:bookmarkEnd w:id="8"/>
    </w:p>
    <w:p w14:paraId="4B5B822B" w14:textId="77777777" w:rsidR="007C5797" w:rsidRDefault="007668E2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указаны результаты работы и сведения о них.</w:t>
      </w:r>
    </w:p>
    <w:p w14:paraId="629DF9BC" w14:textId="21ADF714" w:rsidR="002F7281" w:rsidRDefault="002F7281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Чертежи хода лучей см. в теоретической части, на рисунках 1 и 2.</w:t>
      </w:r>
    </w:p>
    <w:p w14:paraId="109D8BFB" w14:textId="77777777" w:rsidR="007668E2" w:rsidRPr="007668E2" w:rsidRDefault="00E378AC" w:rsidP="007668E2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66404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Наблюдения</w:t>
      </w:r>
      <w:bookmarkEnd w:id="9"/>
    </w:p>
    <w:p w14:paraId="79A1B358" w14:textId="0412F8C6" w:rsidR="00890039" w:rsidRDefault="00194C22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подразделе представлены з</w:t>
      </w:r>
      <w:r w:rsidR="00EA11E1">
        <w:rPr>
          <w:sz w:val="28"/>
          <w:szCs w:val="28"/>
        </w:rPr>
        <w:t>начения с протокола наблюдений.</w:t>
      </w:r>
    </w:p>
    <w:p w14:paraId="273CCF85" w14:textId="6B11B806" w:rsidR="00E971C3" w:rsidRPr="001A0C50" w:rsidRDefault="00E971C3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расчёты сделаны в </w:t>
      </w:r>
      <w:r>
        <w:rPr>
          <w:sz w:val="28"/>
          <w:szCs w:val="28"/>
          <w:lang w:val="en-US"/>
        </w:rPr>
        <w:t>Excel</w:t>
      </w:r>
      <w:r w:rsidR="001A0C50" w:rsidRPr="001A0C50">
        <w:rPr>
          <w:sz w:val="28"/>
          <w:szCs w:val="28"/>
        </w:rPr>
        <w:t>.</w:t>
      </w:r>
    </w:p>
    <w:p w14:paraId="2B3D65EE" w14:textId="6786DA79" w:rsidR="00EA11E1" w:rsidRDefault="000516F2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=56 </m:t>
        </m:r>
        <m:r>
          <w:rPr>
            <w:rFonts w:ascii="Cambria Math" w:hAnsi="Cambria Math"/>
            <w:sz w:val="28"/>
            <w:szCs w:val="28"/>
          </w:rPr>
          <m:t>см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560 мм</m:t>
        </m:r>
      </m:oMath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  <m:r>
          <w:rPr>
            <w:rFonts w:ascii="Cambria Math" w:hAnsi="Cambria Math"/>
            <w:sz w:val="28"/>
            <w:szCs w:val="28"/>
          </w:rPr>
          <m:t xml:space="preserve"> мм</m:t>
        </m:r>
      </m:oMath>
      <w:r w:rsidR="004A6217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0,1 </m:t>
        </m:r>
        <m:r>
          <w:rPr>
            <w:rFonts w:ascii="Cambria Math" w:hAnsi="Cambria Math"/>
            <w:sz w:val="28"/>
            <w:szCs w:val="28"/>
          </w:rPr>
          <m:t>дел</m:t>
        </m:r>
      </m:oMath>
      <w:r w:rsidR="002F2731" w:rsidRPr="002F2731">
        <w:rPr>
          <w:iCs/>
          <w:sz w:val="28"/>
          <w:szCs w:val="28"/>
        </w:rPr>
        <w:t>.</w:t>
      </w:r>
    </w:p>
    <w:p w14:paraId="404BA424" w14:textId="77777777" w:rsidR="002E6AD6" w:rsidRDefault="002E6AD6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FA97872" w14:textId="214DCA03" w:rsidR="002F2731" w:rsidRPr="007C5CA1" w:rsidRDefault="007C5CA1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 1 – константы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5"/>
      </w:tblGrid>
      <w:tr w:rsidR="002E6AD6" w14:paraId="4EAB4B05" w14:textId="77777777" w:rsidTr="002E6AD6">
        <w:tc>
          <w:tcPr>
            <w:tcW w:w="1595" w:type="dxa"/>
          </w:tcPr>
          <w:p w14:paraId="107221B8" w14:textId="77C99BCB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1595" w:type="dxa"/>
          </w:tcPr>
          <w:p w14:paraId="05845275" w14:textId="68F9CEF6" w:rsidR="002E6AD6" w:rsidRPr="002E6AD6" w:rsidRDefault="00223A52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595" w:type="dxa"/>
          </w:tcPr>
          <w:p w14:paraId="405C1856" w14:textId="613CA3F9" w:rsidR="002E6AD6" w:rsidRPr="002E6AD6" w:rsidRDefault="00223A52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595" w:type="dxa"/>
          </w:tcPr>
          <w:p w14:paraId="281E802C" w14:textId="6C720FAD" w:rsidR="002E6AD6" w:rsidRPr="002E6AD6" w:rsidRDefault="00223A52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1595" w:type="dxa"/>
          </w:tcPr>
          <w:p w14:paraId="3527E529" w14:textId="11E6D353" w:rsidR="002E6AD6" w:rsidRPr="002E6AD6" w:rsidRDefault="00223A52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95" w:type="dxa"/>
          </w:tcPr>
          <w:p w14:paraId="568F332E" w14:textId="77777777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2E6AD6" w14:paraId="6B6BB45B" w14:textId="77777777" w:rsidTr="002E6AD6">
        <w:tc>
          <w:tcPr>
            <w:tcW w:w="1595" w:type="dxa"/>
          </w:tcPr>
          <w:p w14:paraId="1C69DA75" w14:textId="58239BE7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 w:rsidRPr="002E6AD6">
              <w:rPr>
                <w:sz w:val="24"/>
                <w:szCs w:val="24"/>
              </w:rPr>
              <w:t>мм/дел</w:t>
            </w:r>
          </w:p>
        </w:tc>
        <w:tc>
          <w:tcPr>
            <w:tcW w:w="1595" w:type="dxa"/>
          </w:tcPr>
          <w:p w14:paraId="23EE739A" w14:textId="7411734B" w:rsidR="002E6AD6" w:rsidRPr="00223A52" w:rsidRDefault="00223A52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Рад</w:t>
            </w:r>
          </w:p>
        </w:tc>
        <w:tc>
          <w:tcPr>
            <w:tcW w:w="1595" w:type="dxa"/>
          </w:tcPr>
          <w:p w14:paraId="0DD59E29" w14:textId="77777777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14:paraId="57213BBF" w14:textId="77777777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14:paraId="30FDF8B6" w14:textId="77777777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</w:p>
        </w:tc>
        <w:tc>
          <w:tcPr>
            <w:tcW w:w="1595" w:type="dxa"/>
          </w:tcPr>
          <w:p w14:paraId="1A3B2E4B" w14:textId="77777777" w:rsidR="002E6AD6" w:rsidRPr="002E6AD6" w:rsidRDefault="002E6AD6" w:rsidP="001F4232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</w:p>
        </w:tc>
      </w:tr>
      <w:tr w:rsidR="00CA620B" w14:paraId="538DFA7E" w14:textId="77777777" w:rsidTr="002E6AD6">
        <w:tc>
          <w:tcPr>
            <w:tcW w:w="1595" w:type="dxa"/>
          </w:tcPr>
          <w:p w14:paraId="763C55BC" w14:textId="4E507546" w:rsidR="00CA620B" w:rsidRPr="002E6AD6" w:rsidRDefault="00CA620B" w:rsidP="00CA620B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 w:rsidRPr="004C7E96">
              <w:t>0,1</w:t>
            </w:r>
          </w:p>
        </w:tc>
        <w:tc>
          <w:tcPr>
            <w:tcW w:w="1595" w:type="dxa"/>
          </w:tcPr>
          <w:p w14:paraId="03B20B68" w14:textId="7FAFCEF9" w:rsidR="00CA620B" w:rsidRPr="002E6AD6" w:rsidRDefault="00CA620B" w:rsidP="00CA620B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 w:rsidRPr="004C7E96">
              <w:t>0,0072</w:t>
            </w:r>
          </w:p>
        </w:tc>
        <w:tc>
          <w:tcPr>
            <w:tcW w:w="1595" w:type="dxa"/>
          </w:tcPr>
          <w:p w14:paraId="606C3CDE" w14:textId="16A430C7" w:rsidR="00CA620B" w:rsidRPr="002E6AD6" w:rsidRDefault="00CA620B" w:rsidP="00CA620B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 w:rsidRPr="004C7E96">
              <w:t>1,52</w:t>
            </w:r>
          </w:p>
        </w:tc>
        <w:tc>
          <w:tcPr>
            <w:tcW w:w="1595" w:type="dxa"/>
          </w:tcPr>
          <w:p w14:paraId="3367F14F" w14:textId="4F540882" w:rsidR="00CA620B" w:rsidRPr="002E6AD6" w:rsidRDefault="004D1115" w:rsidP="00CA620B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 w:rsidRPr="004D1115">
              <w:rPr>
                <w:sz w:val="24"/>
                <w:szCs w:val="24"/>
              </w:rPr>
              <w:t>0,52</w:t>
            </w:r>
          </w:p>
        </w:tc>
        <w:tc>
          <w:tcPr>
            <w:tcW w:w="1595" w:type="dxa"/>
          </w:tcPr>
          <w:p w14:paraId="35A12350" w14:textId="62CA84A2" w:rsidR="00CA620B" w:rsidRPr="002E6AD6" w:rsidRDefault="00A11373" w:rsidP="00CA620B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  <w:r w:rsidRPr="00A11373">
              <w:rPr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14:paraId="01D49613" w14:textId="77777777" w:rsidR="00CA620B" w:rsidRPr="002E6AD6" w:rsidRDefault="00CA620B" w:rsidP="00CA620B">
            <w:pPr>
              <w:tabs>
                <w:tab w:val="left" w:pos="1049"/>
                <w:tab w:val="left" w:pos="7938"/>
              </w:tabs>
              <w:suppressAutoHyphens/>
              <w:jc w:val="both"/>
              <w:rPr>
                <w:sz w:val="24"/>
                <w:szCs w:val="24"/>
              </w:rPr>
            </w:pPr>
          </w:p>
        </w:tc>
      </w:tr>
    </w:tbl>
    <w:p w14:paraId="52CB51CB" w14:textId="77777777" w:rsidR="00B06089" w:rsidRDefault="00B06089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9B1CC09" w14:textId="41B99244" w:rsidR="00D12A07" w:rsidRDefault="00991124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теор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550 </m:t>
        </m:r>
        <m:r>
          <w:rPr>
            <w:rFonts w:ascii="Cambria Math" w:hAnsi="Cambria Math"/>
            <w:sz w:val="28"/>
            <w:szCs w:val="28"/>
          </w:rPr>
          <m:t>нм</m:t>
        </m:r>
      </m:oMath>
      <w:r w:rsidR="00D12A07" w:rsidRPr="00D12A07">
        <w:rPr>
          <w:iCs/>
          <w:sz w:val="28"/>
          <w:szCs w:val="28"/>
        </w:rPr>
        <w:t>.</w:t>
      </w:r>
    </w:p>
    <w:p w14:paraId="440244A0" w14:textId="77777777" w:rsidR="00B853F1" w:rsidRPr="00B853F1" w:rsidRDefault="00B853F1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</w:p>
    <w:p w14:paraId="70D0FE70" w14:textId="5AAFC90B" w:rsidR="00B06089" w:rsidRDefault="00D12A07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 1 –</w:t>
      </w:r>
      <w:r w:rsidRPr="00D12A07">
        <w:rPr>
          <w:sz w:val="28"/>
          <w:szCs w:val="28"/>
        </w:rPr>
        <w:t xml:space="preserve"> </w:t>
      </w:r>
      <w:r>
        <w:rPr>
          <w:sz w:val="28"/>
          <w:szCs w:val="28"/>
        </w:rPr>
        <w:t>Экспериментальные значения</w:t>
      </w:r>
    </w:p>
    <w:tbl>
      <w:tblPr>
        <w:tblW w:w="8948" w:type="dxa"/>
        <w:jc w:val="center"/>
        <w:tblLook w:val="04A0" w:firstRow="1" w:lastRow="0" w:firstColumn="1" w:lastColumn="0" w:noHBand="0" w:noVBand="1"/>
      </w:tblPr>
      <w:tblGrid>
        <w:gridCol w:w="1589"/>
        <w:gridCol w:w="670"/>
        <w:gridCol w:w="670"/>
        <w:gridCol w:w="510"/>
        <w:gridCol w:w="630"/>
        <w:gridCol w:w="416"/>
        <w:gridCol w:w="1507"/>
        <w:gridCol w:w="2027"/>
        <w:gridCol w:w="929"/>
      </w:tblGrid>
      <w:tr w:rsidR="00571B38" w14:paraId="29E3EC55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DCE80" w14:textId="5CD5A5EC" w:rsidR="00571B38" w:rsidRDefault="00571B3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№</m:t>
                </m:r>
              </m:oMath>
            </m:oMathPara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7FA83" w14:textId="677A92B2" w:rsidR="00571B38" w:rsidRPr="00571B38" w:rsidRDefault="00571B38">
            <w:pPr>
              <w:jc w:val="center"/>
              <w:rPr>
                <w:b/>
                <w:bCs/>
                <w:i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a</m:t>
                </m:r>
              </m:oMath>
            </m:oMathPara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250A8" w14:textId="645AABB3" w:rsidR="00571B38" w:rsidRDefault="00571B38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oMath>
            </m:oMathPara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CE112" w14:textId="077D204B" w:rsidR="00571B38" w:rsidRDefault="003C7610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3578A" w14:textId="0760FA9F" w:rsidR="00571B38" w:rsidRDefault="003C7610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22777" w14:textId="77777777" w:rsidR="00571B38" w:rsidRDefault="00571B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0F473" w14:textId="255DFA94" w:rsidR="00571B38" w:rsidRDefault="003C7610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Δx</m:t>
                </m:r>
              </m:oMath>
            </m:oMathPara>
          </w:p>
        </w:tc>
        <w:tc>
          <w:tcPr>
            <w:tcW w:w="2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E88AF" w14:textId="2770409E" w:rsidR="00571B38" w:rsidRDefault="003C7610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EA887" w14:textId="7E001FB6" w:rsidR="00571B38" w:rsidRDefault="003C7610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sub>
                </m:sSub>
              </m:oMath>
            </m:oMathPara>
          </w:p>
        </w:tc>
      </w:tr>
      <w:tr w:rsidR="00571B38" w14:paraId="35E7962E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A0A1DF" w14:textId="77777777" w:rsidR="00571B38" w:rsidRPr="00571B38" w:rsidRDefault="00571B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6E975E" w14:textId="400FA3B6" w:rsidR="00571B38" w:rsidRPr="00571B38" w:rsidRDefault="00571B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см</w:t>
            </w:r>
          </w:p>
        </w:tc>
        <w:tc>
          <w:tcPr>
            <w:tcW w:w="6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1C332" w14:textId="6089F75B" w:rsidR="00571B38" w:rsidRPr="00571B38" w:rsidRDefault="00571B38">
            <w:pPr>
              <w:jc w:val="center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color w:val="000000"/>
              </w:rPr>
              <w:t>см</w:t>
            </w:r>
          </w:p>
        </w:tc>
        <w:tc>
          <w:tcPr>
            <w:tcW w:w="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A2B09" w14:textId="77777777" w:rsidR="00571B38" w:rsidRDefault="00571B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1B1E4" w14:textId="77777777" w:rsidR="00571B38" w:rsidRDefault="00571B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C24574" w14:textId="77777777" w:rsidR="00571B38" w:rsidRDefault="00571B38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F5F56" w14:textId="57C0EC3A" w:rsidR="00571B38" w:rsidRDefault="00571B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нм</w:t>
            </w:r>
          </w:p>
        </w:tc>
        <w:tc>
          <w:tcPr>
            <w:tcW w:w="20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294B2C" w14:textId="0FEEAAE5" w:rsidR="00571B38" w:rsidRDefault="00571B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нм</w:t>
            </w:r>
          </w:p>
        </w:tc>
        <w:tc>
          <w:tcPr>
            <w:tcW w:w="9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5A429" w14:textId="010EC76D" w:rsidR="00571B38" w:rsidRDefault="00571B3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нм</w:t>
            </w:r>
          </w:p>
        </w:tc>
      </w:tr>
      <w:tr w:rsidR="00571B38" w14:paraId="5BD340F0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E2F94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0B2B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D589F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AA1A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34EEE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7F61A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8FDD1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 160 000,00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E0181" w14:textId="3D386DE5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556,25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CB61C" w14:textId="68DF582C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0,216 </w:t>
            </w:r>
          </w:p>
        </w:tc>
      </w:tr>
      <w:tr w:rsidR="00571B38" w14:paraId="0D248F6D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1F43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F32A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6AD99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8F44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ADE8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784B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AFF47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 133 333,33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135F" w14:textId="38DCB9EA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499,20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EF6A" w14:textId="5B468971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0,181 </w:t>
            </w:r>
          </w:p>
        </w:tc>
      </w:tr>
      <w:tr w:rsidR="00571B38" w14:paraId="57BEEA58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EFAE0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B38A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8E08A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AFCBB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E494F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F1818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C13A1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 114 285,71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E932" w14:textId="06D52A0A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458,45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3F79B" w14:textId="3C139EC0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0,155 </w:t>
            </w:r>
          </w:p>
        </w:tc>
      </w:tr>
      <w:tr w:rsidR="00571B38" w14:paraId="0541D8D9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127AE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C25C3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184BB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DBA12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30F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B20EA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A78C9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 100 000,00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8B7AC" w14:textId="3ABA87EB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427,89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16AE" w14:textId="57BDF86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0,136 </w:t>
            </w:r>
          </w:p>
        </w:tc>
      </w:tr>
      <w:tr w:rsidR="00571B38" w14:paraId="4262EDD3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8A2D2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B2FA7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FD99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B00A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99C5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C26FB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0544E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 100 000,00 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F2E79" w14:textId="20FD0463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454,63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68E6D" w14:textId="2DEF5A4A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0,136 </w:t>
            </w:r>
          </w:p>
        </w:tc>
      </w:tr>
      <w:tr w:rsidR="00571B38" w14:paraId="6C1A065E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A85C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Среднее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BF4A0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447D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5A36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B8B00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6952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56566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FE894" w14:textId="259DFE6B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479,28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A263E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71B38" w14:paraId="3178B46C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328E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Эксп.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5F1C7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9256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DA109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7B953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83F0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B5F68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81517" w14:textId="3936080B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 xml:space="preserve">479,28 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DD3F1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71B38" w14:paraId="1FC29558" w14:textId="77777777" w:rsidTr="000954E4">
        <w:trPr>
          <w:trHeight w:val="324"/>
          <w:jc w:val="center"/>
        </w:trPr>
        <w:tc>
          <w:tcPr>
            <w:tcW w:w="15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4E0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Теор.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5391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CF90E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811B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49563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3FA18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E1965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13E1D" w14:textId="77777777" w:rsidR="00571B38" w:rsidRDefault="00571B3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B347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71B38" w14:paraId="3B3BFFBA" w14:textId="77777777" w:rsidTr="000954E4">
        <w:trPr>
          <w:trHeight w:val="324"/>
          <w:jc w:val="center"/>
        </w:trPr>
        <w:tc>
          <w:tcPr>
            <w:tcW w:w="15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0FB0" w14:textId="77777777" w:rsidR="00571B38" w:rsidRDefault="00571B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Погрешность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E87B1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83FFB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B603E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7FF1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2FE83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AAE8D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70B38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550±71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665CC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71B38" w14:paraId="5666F534" w14:textId="77777777" w:rsidTr="000954E4">
        <w:trPr>
          <w:trHeight w:val="324"/>
          <w:jc w:val="center"/>
        </w:trPr>
        <w:tc>
          <w:tcPr>
            <w:tcW w:w="15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E5A64" w14:textId="77777777" w:rsidR="00571B38" w:rsidRDefault="00571B38">
            <w:pPr>
              <w:rPr>
                <w:color w:val="00000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E5D50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E7545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59C2C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54875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98FBC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C1A67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DCC0A" w14:textId="76082387" w:rsidR="00571B38" w:rsidRDefault="00D624C7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δ(λ0)=12,91%</m:t>
                </m:r>
              </m:oMath>
            </m:oMathPara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987AE" w14:textId="77777777" w:rsidR="00571B38" w:rsidRDefault="00571B3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7B66595E" w14:textId="77777777" w:rsidR="00571B38" w:rsidRDefault="00571B38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DA341FC" w14:textId="2334B484" w:rsidR="002001F9" w:rsidRPr="002001F9" w:rsidRDefault="002001F9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 для расчётов</w:t>
      </w:r>
    </w:p>
    <w:p w14:paraId="00436B6C" w14:textId="2F8F3578" w:rsidR="0008389B" w:rsidRPr="0073064B" w:rsidRDefault="0073064B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color w:val="000000"/>
          </w:rPr>
          <m:t>Δx</m:t>
        </m:r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1</m:t>
            </m:r>
          </m:den>
        </m:f>
      </m:oMath>
      <w:r w:rsidRPr="0073064B">
        <w:rPr>
          <w:b/>
          <w:bCs/>
          <w:iCs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2aθ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Δx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l</m:t>
            </m:r>
          </m:den>
        </m:f>
      </m:oMath>
      <w:r w:rsidRPr="0073064B">
        <w:rPr>
          <w:b/>
          <w:bCs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λ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λ(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  <m:ctrlPr>
              <w:rPr>
                <w:rFonts w:ascii="Cambria Math" w:hAnsi="Cambria Math"/>
                <w:b/>
                <w:bCs/>
                <w:i/>
                <w:color w:val="000000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714D9F35" w14:textId="77777777" w:rsidR="00B06089" w:rsidRPr="00EA11E1" w:rsidRDefault="00B06089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B6A2E8E" w14:textId="77777777" w:rsidR="00DF5920" w:rsidRPr="007668E2" w:rsidRDefault="00DF5920" w:rsidP="00DF5920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664049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  <w:t>Расчёты</w:t>
      </w:r>
      <w:bookmarkEnd w:id="10"/>
    </w:p>
    <w:p w14:paraId="39C0354E" w14:textId="7A808AF3" w:rsidR="002A6740" w:rsidRPr="00F90585" w:rsidRDefault="006F7C90" w:rsidP="00F90585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данном подразделе представлены расчёты</w:t>
      </w:r>
      <w:r w:rsidR="00137771" w:rsidRPr="00137771">
        <w:rPr>
          <w:sz w:val="28"/>
          <w:szCs w:val="28"/>
        </w:rPr>
        <w:t xml:space="preserve">. </w:t>
      </w:r>
      <w:r w:rsidR="00137771">
        <w:rPr>
          <w:sz w:val="28"/>
          <w:szCs w:val="28"/>
        </w:rPr>
        <w:t xml:space="preserve">Все расчёты сделаны в </w:t>
      </w:r>
      <w:r w:rsidR="00137771">
        <w:rPr>
          <w:sz w:val="28"/>
          <w:szCs w:val="28"/>
          <w:lang w:val="en-US"/>
        </w:rPr>
        <w:t>Excel</w:t>
      </w:r>
      <w:r w:rsidR="00137771" w:rsidRPr="001A0C50">
        <w:rPr>
          <w:sz w:val="28"/>
          <w:szCs w:val="28"/>
        </w:rPr>
        <w:t>.</w:t>
      </w:r>
    </w:p>
    <w:p w14:paraId="20142301" w14:textId="395D77C1" w:rsidR="00394C6A" w:rsidRDefault="00394C6A" w:rsidP="003122FB">
      <w:pPr>
        <w:keepNext/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 3 – Рассчёты</w:t>
      </w:r>
    </w:p>
    <w:p w14:paraId="0FAFCA51" w14:textId="77777777" w:rsidR="003122FB" w:rsidRDefault="003122FB" w:rsidP="003122FB">
      <w:pPr>
        <w:keepNext/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7204" w:type="dxa"/>
        <w:jc w:val="center"/>
        <w:tblLook w:val="04A0" w:firstRow="1" w:lastRow="0" w:firstColumn="1" w:lastColumn="0" w:noHBand="0" w:noVBand="1"/>
      </w:tblPr>
      <w:tblGrid>
        <w:gridCol w:w="586"/>
        <w:gridCol w:w="663"/>
        <w:gridCol w:w="664"/>
        <w:gridCol w:w="876"/>
        <w:gridCol w:w="876"/>
        <w:gridCol w:w="1505"/>
        <w:gridCol w:w="1158"/>
        <w:gridCol w:w="876"/>
      </w:tblGrid>
      <w:tr w:rsidR="003122FB" w14:paraId="011BE0FC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18526" w14:textId="41DEF900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№</m:t>
                </m:r>
              </m:oMath>
            </m:oMathPara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DC69E" w14:textId="728A3012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a</m:t>
                </m:r>
              </m:oMath>
            </m:oMathPara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95DA2" w14:textId="057B4454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oMath>
            </m:oMathPara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9FF93" w14:textId="416551BA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α</m:t>
                </m:r>
              </m:oMath>
            </m:oMathPara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BE6E37" w14:textId="18F3B91A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α</m:t>
                </m:r>
              </m:oMath>
            </m:oMathPara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6F638" w14:textId="78EE97E8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s(max)</m:t>
                </m:r>
              </m:oMath>
            </m:oMathPara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08BB2" w14:textId="52AF1D3F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β</m:t>
                </m:r>
              </m:oMath>
            </m:oMathPara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C2532" w14:textId="195ACA47" w:rsidR="003122FB" w:rsidRDefault="00F15CF3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β</m:t>
                </m:r>
              </m:oMath>
            </m:oMathPara>
          </w:p>
        </w:tc>
      </w:tr>
      <w:tr w:rsidR="00CF7A24" w14:paraId="215C5E27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C7735" w14:textId="77777777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61322" w14:textId="69B13FB7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см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8C1F6" w14:textId="4D5B8E7C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см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65E690" w14:textId="1270F8F0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рад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B073E" w14:textId="7B14C371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рад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61A2B3" w14:textId="6BEC86CF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см</w:t>
            </w:r>
          </w:p>
        </w:tc>
        <w:tc>
          <w:tcPr>
            <w:tcW w:w="1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AB8A4F" w14:textId="0ADA2711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рад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5FE5F" w14:textId="58C95619" w:rsidR="00CF7A24" w:rsidRPr="00F15CF3" w:rsidRDefault="00CF7A2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рад</w:t>
            </w:r>
          </w:p>
        </w:tc>
      </w:tr>
      <w:tr w:rsidR="003122FB" w14:paraId="77D44DB0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2D3A7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E78AD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83D01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941BE" w14:textId="4B0EC81B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0,0020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BE73F" w14:textId="111F8423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0,0040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331D5" w14:textId="77E130B9" w:rsidR="003122FB" w:rsidRPr="00F15CF3" w:rsidRDefault="00F15CF3">
            <w:pPr>
              <w:jc w:val="right"/>
              <w:rPr>
                <w:i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6,93</m:t>
                </m:r>
                <m:r>
                  <w:rPr>
                    <w:rFonts w:ascii="Cambria Math" w:hAnsi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B78F8" w14:textId="6E7BE933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0,0017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8B9A" w14:textId="77777777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 0,0035 </w:t>
            </w:r>
          </w:p>
        </w:tc>
      </w:tr>
      <w:tr w:rsidR="003122FB" w14:paraId="6DD7687C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5425D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FB325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3F3F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F458D" w14:textId="011CDB68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0,0019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C211D" w14:textId="4B19CA18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0,0037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F4F25" w14:textId="0734AA34" w:rsidR="003122FB" w:rsidRDefault="00EC48BD">
            <w:pPr>
              <w:jc w:val="right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6,67</m:t>
                </m:r>
                <m:r>
                  <w:rPr>
                    <w:rFonts w:ascii="Cambria Math" w:hAnsi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C10C9" w14:textId="22AE3E45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0,0019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CE0C3" w14:textId="77777777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 0,0037 </w:t>
            </w:r>
          </w:p>
        </w:tc>
      </w:tr>
      <w:tr w:rsidR="003122FB" w14:paraId="6ED21CFB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06078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1CC84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F8D3D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A38" w14:textId="376AE618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0,0017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8671C" w14:textId="1B09F0D3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0,0035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8852C" w14:textId="3B62B48D" w:rsidR="003122FB" w:rsidRPr="00AF65D0" w:rsidRDefault="00EC48BD">
            <w:pPr>
              <w:jc w:val="right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6,59</m:t>
                </m:r>
                <m:r>
                  <w:rPr>
                    <w:rFonts w:ascii="Cambria Math" w:hAnsi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9C752" w14:textId="1197908C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0,0020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06291" w14:textId="77777777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 0,0040 </w:t>
            </w:r>
          </w:p>
        </w:tc>
      </w:tr>
      <w:tr w:rsidR="003122FB" w14:paraId="0C413B7E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EADE4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1BC1A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9F4BB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E881F" w14:textId="67689AC7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0,0016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D891" w14:textId="3306B31D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0,0032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8FB35" w14:textId="3187C2C4" w:rsidR="003122FB" w:rsidRDefault="00EC48BD">
            <w:pPr>
              <w:jc w:val="right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6,67</m:t>
                </m:r>
                <m:r>
                  <w:rPr>
                    <w:rFonts w:ascii="Cambria Math" w:hAnsi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9F37F" w14:textId="7E90F62A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0,0021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F47C5" w14:textId="77777777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 0,0043 </w:t>
            </w:r>
          </w:p>
        </w:tc>
      </w:tr>
      <w:tr w:rsidR="003122FB" w14:paraId="51C8E249" w14:textId="77777777" w:rsidTr="009E4994">
        <w:trPr>
          <w:trHeight w:val="324"/>
          <w:jc w:val="center"/>
        </w:trPr>
        <w:tc>
          <w:tcPr>
            <w:tcW w:w="5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40BF8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BEF99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3BDDD" w14:textId="77777777" w:rsidR="003122FB" w:rsidRDefault="003122F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795BD" w14:textId="23122BD0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0,0015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82DF4" w14:textId="0B27A0F5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0,0029 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7CF9F" w14:textId="4EC1EE19" w:rsidR="003122FB" w:rsidRDefault="00EC48BD">
            <w:pPr>
              <w:jc w:val="right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7,73</m:t>
                </m:r>
                <m:r>
                  <w:rPr>
                    <w:rFonts w:ascii="Cambria Math" w:hAnsi="Cambria Math"/>
                    <w:color w:val="00000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00000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4D969" w14:textId="1A40A903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0,0023 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55209" w14:textId="77777777" w:rsidR="003122FB" w:rsidRDefault="003122FB">
            <w:pPr>
              <w:rPr>
                <w:color w:val="000000"/>
              </w:rPr>
            </w:pPr>
            <w:r>
              <w:rPr>
                <w:color w:val="000000"/>
              </w:rPr>
              <w:t xml:space="preserve"> 0,0045 </w:t>
            </w:r>
          </w:p>
        </w:tc>
      </w:tr>
    </w:tbl>
    <w:p w14:paraId="74348FA9" w14:textId="77777777" w:rsidR="003122FB" w:rsidRDefault="003122FB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7B81781" w14:textId="73456480" w:rsidR="00707613" w:rsidRDefault="00707613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Формулы для расчётов</w:t>
      </w:r>
      <w:r w:rsidR="004E59D3">
        <w:rPr>
          <w:sz w:val="28"/>
          <w:szCs w:val="28"/>
        </w:rPr>
        <w:t>:</w:t>
      </w:r>
    </w:p>
    <w:p w14:paraId="458A7B30" w14:textId="77777777" w:rsidR="00D7462F" w:rsidRDefault="00F00966" w:rsidP="00F00966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  <w:lang w:val="en-US"/>
        </w:rPr>
      </w:pPr>
      <m:oMath>
        <m:r>
          <w:rPr>
            <w:rFonts w:ascii="Cambria Math" w:hAnsi="Cambria Math"/>
            <w:i/>
            <w:sz w:val="28"/>
            <w:szCs w:val="28"/>
          </w:rPr>
          <w:sym w:font="Symbol" w:char="F061"/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/(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F00966">
        <w:rPr>
          <w:iCs/>
          <w:sz w:val="28"/>
          <w:szCs w:val="28"/>
        </w:rPr>
        <w:t>,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β=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/(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11BA6AA5" w14:textId="1EDCCE0A" w:rsidR="004E59D3" w:rsidRPr="006F7C90" w:rsidRDefault="00F00966" w:rsidP="00F00966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7462F">
        <w:rPr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 ≤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="0085285D" w:rsidRPr="006F7C90">
        <w:rPr>
          <w:iCs/>
          <w:sz w:val="28"/>
          <w:szCs w:val="28"/>
        </w:rPr>
        <w:t>,</w:t>
      </w:r>
      <w:r w:rsidR="00D7462F" w:rsidRPr="006F7C90">
        <w:rPr>
          <w:iCs/>
          <w:sz w:val="28"/>
          <w:szCs w:val="28"/>
        </w:rPr>
        <w:t xml:space="preserve"> </w:t>
      </w:r>
      <w:r w:rsidR="00D7462F">
        <w:rPr>
          <w:iCs/>
          <w:sz w:val="28"/>
          <w:szCs w:val="28"/>
        </w:rPr>
        <w:t>следовательно</w:t>
      </w:r>
      <w:r w:rsidR="0085285D" w:rsidRPr="006F7C90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tg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14:paraId="7641B051" w14:textId="77777777" w:rsidR="00DD1DB9" w:rsidRDefault="00DD1DB9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66547013" w14:textId="28138853" w:rsidR="00CD5558" w:rsidRDefault="00CD5558" w:rsidP="0024784F">
      <w:pPr>
        <w:keepNext/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 4 – расчёты</w:t>
      </w:r>
    </w:p>
    <w:p w14:paraId="7A5B971C" w14:textId="77777777" w:rsidR="0024784F" w:rsidRDefault="0024784F" w:rsidP="0024784F">
      <w:pPr>
        <w:keepNext/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9884" w:type="dxa"/>
        <w:jc w:val="center"/>
        <w:tblLook w:val="04A0" w:firstRow="1" w:lastRow="0" w:firstColumn="1" w:lastColumn="0" w:noHBand="0" w:noVBand="1"/>
      </w:tblPr>
      <w:tblGrid>
        <w:gridCol w:w="1590"/>
        <w:gridCol w:w="606"/>
        <w:gridCol w:w="606"/>
        <w:gridCol w:w="1458"/>
        <w:gridCol w:w="1495"/>
        <w:gridCol w:w="1913"/>
        <w:gridCol w:w="2216"/>
      </w:tblGrid>
      <w:tr w:rsidR="00B8572A" w14:paraId="2E1680DB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25FFA" w14:textId="77777777" w:rsidR="00D4486C" w:rsidRDefault="00D4486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8AB58" w14:textId="60F33BF8" w:rsidR="00D4486C" w:rsidRDefault="008E6E37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a</m:t>
                </m:r>
              </m:oMath>
            </m:oMathPara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251A4" w14:textId="23D1045C" w:rsidR="00D4486C" w:rsidRDefault="008E6E37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oMath>
            </m:oMathPara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2F863" w14:textId="52933C2F" w:rsidR="00D4486C" w:rsidRDefault="008E6E37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Δx</m:t>
                </m:r>
              </m:oMath>
            </m:oMathPara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FD8E4" w14:textId="33CB7FCD" w:rsidR="00D4486C" w:rsidRDefault="008E6E37">
            <w:pPr>
              <w:jc w:val="center"/>
              <w:rPr>
                <w:b/>
                <w:bCs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oMath>
            </m:oMathPara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05E06" w14:textId="36EA36A6" w:rsidR="00D4486C" w:rsidRDefault="008E6E37">
            <w:pPr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(1)</m:t>
                </m:r>
              </m:oMath>
            </m:oMathPara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3D2B0" w14:textId="45FC3BA6" w:rsidR="00D4486C" w:rsidRDefault="008E6E37">
            <w:pPr>
              <w:rPr>
                <w:b/>
                <w:bCs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 xml:space="preserve"> (2)</m:t>
                </m:r>
              </m:oMath>
            </m:oMathPara>
          </w:p>
        </w:tc>
      </w:tr>
      <w:tr w:rsidR="000E553D" w14:paraId="078ED99D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C02CDC" w14:textId="77777777" w:rsidR="00BB6084" w:rsidRDefault="00BB6084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5C2D2" w14:textId="3B3C2882" w:rsidR="00BB6084" w:rsidRPr="00BB6084" w:rsidRDefault="00BB608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см</w:t>
            </w:r>
          </w:p>
        </w:tc>
        <w:tc>
          <w:tcPr>
            <w:tcW w:w="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8FD665" w14:textId="08129120" w:rsidR="00BB6084" w:rsidRDefault="00BB608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см</w:t>
            </w:r>
          </w:p>
        </w:tc>
        <w:tc>
          <w:tcPr>
            <w:tcW w:w="14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0ADF1" w14:textId="439076FF" w:rsidR="00BB6084" w:rsidRDefault="00BB608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нм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DDACD" w14:textId="4FCD0206" w:rsidR="00BB6084" w:rsidRDefault="00BB608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нм</w:t>
            </w:r>
          </w:p>
        </w:tc>
        <w:tc>
          <w:tcPr>
            <w:tcW w:w="19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FEC07" w14:textId="77777777" w:rsidR="00BB6084" w:rsidRDefault="00BB6084">
            <w:pPr>
              <w:rPr>
                <w:b/>
                <w:bCs/>
                <w:color w:val="000000"/>
              </w:rPr>
            </w:pP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E7E44" w14:textId="77777777" w:rsidR="00BB6084" w:rsidRDefault="00BB6084">
            <w:pPr>
              <w:rPr>
                <w:b/>
                <w:bCs/>
                <w:color w:val="000000"/>
              </w:rPr>
            </w:pPr>
          </w:p>
        </w:tc>
      </w:tr>
      <w:tr w:rsidR="00B8572A" w14:paraId="1C6B8A77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A2003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CD63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60E94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A25C5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 160 000,00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7E6E3" w14:textId="60827338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556,25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150A8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00DBA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B8572A" w14:paraId="00237591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BAE4D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AAD38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410BD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302DE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 133 333,33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1E12E" w14:textId="078B118D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499,20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87615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6CB55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B8572A" w14:paraId="287A9B42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1EE8D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97DE1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EDCC2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7C4E9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 114 285,71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9EE98" w14:textId="7D2CF86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458,45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30FCA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8AB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B8572A" w14:paraId="0B5D5D76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3033B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F9027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9F7F8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AC0BA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 100 000,00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0A565" w14:textId="414291BC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427,89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5D70D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7F2E1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B8572A" w14:paraId="14B061A6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7226E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09008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253FB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8C31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 100 000,00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AFCA1" w14:textId="31DDBF20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454,63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A9B9C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07189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</w:tr>
      <w:tr w:rsidR="00B8572A" w14:paraId="2FC8A983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EDEB7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Среднее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30246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B1191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D539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9B49C" w14:textId="22FA02B2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479,28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2BAC3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38882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B8572A" w14:paraId="4E02BAE2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BC89A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Эксп.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B96C3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37002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CED44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7432A" w14:textId="6C4638DC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 xml:space="preserve">479,28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86698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4A1DE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B8572A" w14:paraId="5F243469" w14:textId="77777777" w:rsidTr="000E553D">
        <w:trPr>
          <w:trHeight w:val="324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8460B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Теор.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3FAF2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F05C9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DAAD7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C422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437E0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05907" w14:textId="77777777" w:rsidR="00D4486C" w:rsidRDefault="00D4486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</w:tr>
      <w:tr w:rsidR="00B8572A" w14:paraId="05E5091A" w14:textId="77777777" w:rsidTr="000E553D">
        <w:trPr>
          <w:trHeight w:val="324"/>
          <w:jc w:val="center"/>
        </w:trPr>
        <w:tc>
          <w:tcPr>
            <w:tcW w:w="15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B9C4E" w14:textId="77777777" w:rsidR="00D4486C" w:rsidRDefault="00D448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Погрешность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80EFC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3D1A8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EFA77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784D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550±71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31058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16±8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6C8DF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14±6</w:t>
            </w:r>
          </w:p>
        </w:tc>
      </w:tr>
      <w:tr w:rsidR="00B8572A" w14:paraId="6974134E" w14:textId="77777777" w:rsidTr="000E553D">
        <w:trPr>
          <w:trHeight w:val="324"/>
          <w:jc w:val="center"/>
        </w:trPr>
        <w:tc>
          <w:tcPr>
            <w:tcW w:w="15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AE81D" w14:textId="77777777" w:rsidR="00D4486C" w:rsidRDefault="00D4486C">
            <w:pPr>
              <w:rPr>
                <w:color w:val="000000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766D1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0484E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28CC9" w14:textId="77777777" w:rsidR="00D4486C" w:rsidRDefault="00D4486C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FDA8D" w14:textId="10EF8333" w:rsidR="00D4486C" w:rsidRDefault="00B8572A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δ(λ0)=12,91%</m:t>
                </m:r>
              </m:oMath>
            </m:oMathPara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43C4" w14:textId="6CCE361E" w:rsidR="00D4486C" w:rsidRDefault="00B8572A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δ(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)=50%</m:t>
                </m:r>
              </m:oMath>
            </m:oMathPara>
          </w:p>
        </w:tc>
        <w:tc>
          <w:tcPr>
            <w:tcW w:w="2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4894C" w14:textId="4AE36D0F" w:rsidR="00D4486C" w:rsidRDefault="00B8572A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δ(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)=42,86%</m:t>
                </m:r>
              </m:oMath>
            </m:oMathPara>
          </w:p>
        </w:tc>
      </w:tr>
    </w:tbl>
    <w:p w14:paraId="551445AD" w14:textId="77777777" w:rsidR="0024784F" w:rsidRPr="006F7C90" w:rsidRDefault="0024784F" w:rsidP="00D4486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8324B44" w14:textId="27FECA2C" w:rsidR="00DD1DB9" w:rsidRPr="00157068" w:rsidRDefault="00157068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Формулы для </w:t>
      </w:r>
      <w:r w:rsidR="0089456B">
        <w:rPr>
          <w:sz w:val="28"/>
          <w:szCs w:val="28"/>
        </w:rPr>
        <w:t>расчётов</w:t>
      </w:r>
    </w:p>
    <w:p w14:paraId="3ABA168F" w14:textId="0F8988C0" w:rsidR="00DD1DB9" w:rsidRDefault="0089456B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000000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>
        <w:rPr>
          <w:b/>
          <w:bCs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2</m:t>
            </m:r>
          </m:e>
        </m:d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теор.</m:t>
                </m:r>
              </m:sub>
            </m:sSub>
          </m:den>
        </m:f>
      </m:oMath>
      <w:r w:rsidRPr="00557338">
        <w:rPr>
          <w:i/>
          <w:iCs/>
          <w:sz w:val="28"/>
          <w:szCs w:val="28"/>
        </w:rPr>
        <w:t>.</w:t>
      </w:r>
    </w:p>
    <w:p w14:paraId="2267A248" w14:textId="77777777" w:rsidR="00A758F8" w:rsidRDefault="00DA7EF4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b/>
          <w:bCs/>
          <w:iCs/>
          <w:color w:val="000000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bCs/>
                <w:i/>
                <w:color w:val="0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5</m:t>
            </m:r>
          </m:den>
        </m:f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</w:rPr>
          <m:t xml:space="preserve"> 479,28 </m:t>
        </m:r>
        <m:r>
          <m:rPr>
            <m:sty m:val="bi"/>
          </m:rPr>
          <w:rPr>
            <w:rFonts w:ascii="Cambria Math" w:hAnsi="Cambria Math"/>
            <w:color w:val="000000"/>
          </w:rPr>
          <m:t>нм</m:t>
        </m:r>
      </m:oMath>
      <w:r>
        <w:rPr>
          <w:b/>
          <w:bCs/>
          <w:iCs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8</m:t>
        </m:r>
      </m:oMath>
      <w:r w:rsidR="006F283F" w:rsidRPr="006F283F">
        <w:rPr>
          <w:b/>
          <w:bCs/>
          <w:iCs/>
          <w:color w:val="000000"/>
        </w:rPr>
        <w:t xml:space="preserve">, 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iCs/>
                <w:color w:val="00000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Δ</m:t>
            </m:r>
          </m:fNam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func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color w:val="000000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</m:e>
            </m:acc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m</m:t>
                </m: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000000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max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</w:rPr>
          <m:t xml:space="preserve"> 59,91</m:t>
        </m:r>
        <m:r>
          <m:rPr>
            <m:sty m:val="bi"/>
          </m:rPr>
          <w:rPr>
            <w:rFonts w:ascii="Cambria Math" w:hAnsi="Cambria Math"/>
            <w:color w:val="000000"/>
          </w:rPr>
          <m:t xml:space="preserve"> нм</m:t>
        </m:r>
      </m:oMath>
      <w:r w:rsidR="00C56AD1">
        <w:rPr>
          <w:b/>
          <w:bCs/>
          <w:iCs/>
          <w:color w:val="000000"/>
        </w:rPr>
        <w:t>,</w:t>
      </w:r>
    </w:p>
    <w:p w14:paraId="2663F29D" w14:textId="4CB6C4A6" w:rsidR="009D4C00" w:rsidRPr="00A758F8" w:rsidRDefault="00C56AD1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b/>
          <w:bCs/>
          <w:iCs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∆λ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3 834,26 </m:t>
        </m:r>
        <m:r>
          <w:rPr>
            <w:rFonts w:ascii="Cambria Math" w:hAnsi="Cambria Math"/>
            <w:sz w:val="28"/>
            <w:szCs w:val="28"/>
          </w:rPr>
          <m:t>нм</m:t>
        </m:r>
      </m:oMath>
      <w:r w:rsidR="00A758F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ког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1,28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14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с</m:t>
        </m:r>
      </m:oMath>
    </w:p>
    <w:p w14:paraId="51215DE4" w14:textId="5DDEF007" w:rsidR="00BE169B" w:rsidRPr="00BE169B" w:rsidRDefault="00BE169B" w:rsidP="00BE169B">
      <w:pPr>
        <w:tabs>
          <w:tab w:val="left" w:pos="1049"/>
          <w:tab w:val="left" w:pos="7938"/>
        </w:tabs>
        <w:suppressAutoHyphens/>
        <w:spacing w:line="360" w:lineRule="auto"/>
        <w:jc w:val="both"/>
        <w:rPr>
          <w:sz w:val="28"/>
          <w:szCs w:val="28"/>
        </w:rPr>
      </w:pPr>
    </w:p>
    <w:p w14:paraId="7FB1CC49" w14:textId="77777777" w:rsidR="0089456B" w:rsidRPr="006F7C90" w:rsidRDefault="0089456B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DC9BE11" w14:textId="4ECFDB7C" w:rsidR="00B564EE" w:rsidRPr="00B564EE" w:rsidRDefault="00B564EE" w:rsidP="00B564EE">
      <w:pPr>
        <w:pStyle w:val="2"/>
        <w:tabs>
          <w:tab w:val="left" w:pos="1134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66405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B564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934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Погрешности</w:t>
      </w:r>
      <w:bookmarkEnd w:id="11"/>
    </w:p>
    <w:p w14:paraId="4EFF0FDC" w14:textId="4C28F69A" w:rsidR="00B564EE" w:rsidRPr="007E52FF" w:rsidRDefault="00713147" w:rsidP="007E52FF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Погрешность рассчитывается выборочным методом. Но, значения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λ</m:t>
            </m:r>
          </m:sub>
        </m:sSub>
      </m:oMath>
      <w:r>
        <w:rPr>
          <w:b/>
          <w:bCs/>
          <w:color w:val="000000"/>
        </w:rPr>
        <w:t xml:space="preserve"> </w:t>
      </w:r>
      <w:r>
        <w:rPr>
          <w:color w:val="000000"/>
          <w:sz w:val="28"/>
          <w:szCs w:val="28"/>
        </w:rPr>
        <w:t xml:space="preserve">были рассчитаны в таблице 2 по значениям в протоколе. </w:t>
      </w:r>
      <w:r w:rsidR="003628D5">
        <w:rPr>
          <w:sz w:val="28"/>
          <w:szCs w:val="28"/>
        </w:rPr>
        <w:t xml:space="preserve">Все расчёты сделаны в </w:t>
      </w:r>
      <w:r w:rsidR="003628D5">
        <w:rPr>
          <w:sz w:val="28"/>
          <w:szCs w:val="28"/>
          <w:lang w:val="en-US"/>
        </w:rPr>
        <w:t>Excel</w:t>
      </w:r>
      <w:r w:rsidR="003628D5" w:rsidRPr="001A0C50">
        <w:rPr>
          <w:sz w:val="28"/>
          <w:szCs w:val="28"/>
        </w:rPr>
        <w:t>.</w:t>
      </w:r>
    </w:p>
    <w:p w14:paraId="2DBBADE5" w14:textId="0BA3D7CA" w:rsidR="00C179A8" w:rsidRDefault="00C179A8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Рассчёты погрешностей представлены в таблице 5.</w:t>
      </w:r>
    </w:p>
    <w:p w14:paraId="5CA55458" w14:textId="77777777" w:rsidR="00C179A8" w:rsidRDefault="00C179A8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A626904" w14:textId="2D327BFD" w:rsidR="00C179A8" w:rsidRDefault="00C179A8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 5 – Рассчёт погрешностей</w:t>
      </w:r>
    </w:p>
    <w:tbl>
      <w:tblPr>
        <w:tblW w:w="9171" w:type="dxa"/>
        <w:jc w:val="center"/>
        <w:tblLook w:val="04A0" w:firstRow="1" w:lastRow="0" w:firstColumn="1" w:lastColumn="0" w:noHBand="0" w:noVBand="1"/>
      </w:tblPr>
      <w:tblGrid>
        <w:gridCol w:w="1563"/>
        <w:gridCol w:w="1126"/>
        <w:gridCol w:w="1196"/>
        <w:gridCol w:w="1380"/>
        <w:gridCol w:w="1456"/>
        <w:gridCol w:w="1088"/>
        <w:gridCol w:w="1362"/>
      </w:tblGrid>
      <w:tr w:rsidR="007E2492" w14:paraId="0CA31AD4" w14:textId="77777777" w:rsidTr="007E2492">
        <w:trPr>
          <w:trHeight w:val="360"/>
          <w:jc w:val="center"/>
        </w:trPr>
        <w:tc>
          <w:tcPr>
            <w:tcW w:w="1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BE33F" w14:textId="20A0E87B" w:rsidR="007E2492" w:rsidRDefault="008E00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№</m:t>
                </m:r>
              </m:oMath>
            </m:oMathPara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9D4E8" w14:textId="3CF9757D" w:rsidR="007E2492" w:rsidRDefault="008E00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9AD23" w14:textId="65D38195" w:rsidR="007E2492" w:rsidRDefault="008E00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sub>
                </m:sSub>
              </m:oMath>
            </m:oMathPara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3DDED" w14:textId="4F661177" w:rsidR="007E2492" w:rsidRDefault="008E00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58823" w14:textId="00D80963" w:rsidR="007E2492" w:rsidRDefault="008E00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4AC04" w14:textId="49417692" w:rsidR="007E2492" w:rsidRDefault="008E001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7CE53" w14:textId="77777777" w:rsidR="007E2492" w:rsidRDefault="007E2492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Промахи</w:t>
            </w:r>
          </w:p>
        </w:tc>
      </w:tr>
      <w:tr w:rsidR="007E2492" w14:paraId="58BA55E0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73AD5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8BC8B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556,251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5FF0F" w14:textId="79D8B57F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0,216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9EC3" w14:textId="68B4F8BC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76,968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5A783" w14:textId="7DBFC0F9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50,011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80C0D" w14:textId="6C81838B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22,37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34929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E2492" w14:paraId="352B244C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D641D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6A267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499,2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0F241" w14:textId="09B7CBE4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0,181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A813A" w14:textId="481C077D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19,917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C7134" w14:textId="405B14DB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50,011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F9747" w14:textId="3FA0615C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22,37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B7242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</w:t>
            </w:r>
          </w:p>
        </w:tc>
      </w:tr>
      <w:tr w:rsidR="007E2492" w14:paraId="7C02CDE2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C34AD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DAC1B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458,449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9128" w14:textId="6B159BF4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0,155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D5D10" w14:textId="3707E4A6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20,834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7E4C3" w14:textId="013BEDE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50,011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FDE49" w14:textId="06C3D5A0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22,37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F815F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E2492" w14:paraId="4BF439B5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15608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E3F5B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427,886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166B7" w14:textId="370CCD56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0,136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E6076" w14:textId="44DB84C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51,397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74A83" w14:textId="7322704F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50,011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24D8B" w14:textId="21E70E61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22,37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5BD83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E2492" w14:paraId="107B9EED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6BCFA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B60F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454,629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14560" w14:textId="012E331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0,136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4B3E" w14:textId="6C61C49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24,654 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65B6B" w14:textId="0B3B8C2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50,011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6E062A" w14:textId="381F5C02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22,37 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F617D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7E2492" w14:paraId="6CFD1B29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CAB82" w14:textId="77777777" w:rsidR="007E2492" w:rsidRDefault="007E2492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C8A05" w14:textId="2619781E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479,283 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BBF4" w14:textId="646A9A79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0,165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26D30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357" w14:textId="067C6028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50,011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66B1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87854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E2492" w14:paraId="592916C8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7DC6B" w14:textId="68029D58" w:rsidR="007E2492" w:rsidRDefault="008E00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FDDB2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8D3EC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F1E8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B1DB5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F8D16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440DB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E2492" w14:paraId="6815F65C" w14:textId="77777777" w:rsidTr="007E2492">
        <w:trPr>
          <w:trHeight w:val="348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BCF00" w14:textId="0C9CB8FC" w:rsidR="007E2492" w:rsidRDefault="008E00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oMath>
            </m:oMathPara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0EC66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9BDC7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24207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BCC01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E0474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D9190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E2492" w14:paraId="7A42C0F5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1857" w14:textId="724968E3" w:rsidR="007E2492" w:rsidRDefault="008E00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7912D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2,8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967CF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0185C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3690B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1D337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C784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E2492" w14:paraId="48B1DB6C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16512" w14:textId="47FD3DBF" w:rsidR="007E2492" w:rsidRDefault="008E00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F5D4C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0CE5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7054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416C4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A254A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53152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E2492" w14:paraId="69573229" w14:textId="77777777" w:rsidTr="007E2492">
        <w:trPr>
          <w:trHeight w:val="372"/>
          <w:jc w:val="center"/>
        </w:trPr>
        <w:tc>
          <w:tcPr>
            <w:tcW w:w="1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BA6C2" w14:textId="044ACA9D" w:rsidR="007E2492" w:rsidRDefault="008E001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9493B" w14:textId="77777777" w:rsidR="007E2492" w:rsidRDefault="007E249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1,67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B0D5E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C73B7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FFF89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AF7B9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3C96" w14:textId="77777777" w:rsidR="007E2492" w:rsidRDefault="007E24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49175ADF" w14:textId="77777777" w:rsidR="00713147" w:rsidRDefault="00713147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C8E629E" w14:textId="54C4D4C1" w:rsidR="00DB3A66" w:rsidRDefault="00DB3A66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видно, результат 1-ого эксперимента оказался промахом. Он был исключён и все расчёты были сделаны заново, как показано в таблице 6.</w:t>
      </w:r>
    </w:p>
    <w:p w14:paraId="4759DA64" w14:textId="77777777" w:rsidR="00DB3A66" w:rsidRDefault="00DB3A66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2DC8AC7" w14:textId="77777777" w:rsidR="00DB3A66" w:rsidRDefault="00DB3A66" w:rsidP="00CB70D2">
      <w:pPr>
        <w:keepNext/>
        <w:pageBreakBefore/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 5 – Рассчёт погрешностей</w:t>
      </w:r>
    </w:p>
    <w:tbl>
      <w:tblPr>
        <w:tblW w:w="8616" w:type="dxa"/>
        <w:jc w:val="center"/>
        <w:tblLook w:val="04A0" w:firstRow="1" w:lastRow="0" w:firstColumn="1" w:lastColumn="0" w:noHBand="0" w:noVBand="1"/>
      </w:tblPr>
      <w:tblGrid>
        <w:gridCol w:w="1400"/>
        <w:gridCol w:w="1400"/>
        <w:gridCol w:w="916"/>
        <w:gridCol w:w="1268"/>
        <w:gridCol w:w="1056"/>
        <w:gridCol w:w="1056"/>
        <w:gridCol w:w="1520"/>
      </w:tblGrid>
      <w:tr w:rsidR="00B6166E" w14:paraId="4F677580" w14:textId="77777777" w:rsidTr="00C91B44">
        <w:trPr>
          <w:trHeight w:val="360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9F14C" w14:textId="382211F2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№</m:t>
                </m:r>
              </m:oMath>
            </m:oMathPara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AA789" w14:textId="2DAA2AA6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9EBB7" w14:textId="63112856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sub>
                </m:sSub>
              </m:oMath>
            </m:oMathPara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4A71F" w14:textId="1271F18B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095C" w14:textId="5A4620B2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D1A2" w14:textId="5FCC54FA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acc>
              </m:oMath>
            </m:oMathPara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A0B12" w14:textId="36373598" w:rsidR="00B6166E" w:rsidRDefault="00B6166E" w:rsidP="00B6166E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Промахи</w:t>
            </w:r>
          </w:p>
        </w:tc>
      </w:tr>
      <w:tr w:rsidR="00CB70D2" w14:paraId="28D277AB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37FAC" w14:textId="77777777" w:rsidR="00CB70D2" w:rsidRDefault="00CB70D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5D0F6" w14:textId="0D5B03C1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556,25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E4149" w14:textId="5E8FF670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0,22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B7825" w14:textId="7E0E85C1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81,95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CE933" w14:textId="7FBBD1C9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56,30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B277C" w14:textId="5DE4E5E9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32,50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6B7B5" w14:textId="7777777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B70D2" w14:paraId="047F25BC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59797" w14:textId="77777777" w:rsidR="00CB70D2" w:rsidRDefault="00CB70D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545BC" w14:textId="77ABABA5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458,45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11AE2" w14:textId="53EE2205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0,15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124EB" w14:textId="1271E66F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-15,85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23CE4" w14:textId="636C0C85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56,30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6B16D" w14:textId="315504C5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32,50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157B9" w14:textId="7777777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B70D2" w14:paraId="650BA04D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74264" w14:textId="77777777" w:rsidR="00CB70D2" w:rsidRDefault="00CB70D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AA670" w14:textId="0FE4E36A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427,89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FBB53" w14:textId="719BF2E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0,14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5888" w14:textId="3E6F17DF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-46,42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B637F" w14:textId="432937F0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56,30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4F65A" w14:textId="25A4CD5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32,50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8DCB" w14:textId="7777777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B70D2" w14:paraId="2FD231FD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197F9" w14:textId="77777777" w:rsidR="00CB70D2" w:rsidRDefault="00CB70D2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FD172" w14:textId="5AF50065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454,63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2DFC6" w14:textId="68A04D1A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0,14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9536" w14:textId="22966C0C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-19,68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BE9D8" w14:textId="1F53C210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56,30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6EA46" w14:textId="72A2D062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32,50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3AFF" w14:textId="7777777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Нет</w:t>
            </w:r>
          </w:p>
        </w:tc>
      </w:tr>
      <w:tr w:rsidR="00CB70D2" w14:paraId="43D1334D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47939" w14:textId="77777777" w:rsidR="00CB70D2" w:rsidRDefault="00CB70D2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Среднее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5008" w14:textId="041D06F3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474,30 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A11F5" w14:textId="68BABA75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0,14 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FAFAF" w14:textId="7777777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39195" w14:textId="6B48AB6A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56,30 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4E622" w14:textId="3E6638EE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32,50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D7A80" w14:textId="77777777" w:rsidR="00CB70D2" w:rsidRDefault="00CB70D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C34B5A" w14:paraId="151D5079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9F0A8" w14:textId="0188841F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23525" w14:textId="77777777" w:rsidR="00C34B5A" w:rsidRDefault="00C34B5A" w:rsidP="00C34B5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DBDA9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|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A1C17A" w14:textId="0B93D3D7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8514C" w14:textId="64B4EA77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A37A45" w14:textId="45B25007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6829B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C34B5A" w14:paraId="2E82854C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4F578" w14:textId="7A8EDE55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9C951" w14:textId="77777777" w:rsidR="00C34B5A" w:rsidRDefault="00C34B5A" w:rsidP="00C34B5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D28A1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C7A3C" w14:textId="368D1F09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A3027" w14:textId="4C92CB46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B638A3" w14:textId="41329534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7916A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C34B5A" w14:paraId="1D3DEFFD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07CC4" w14:textId="1CC06069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F41F9" w14:textId="77777777" w:rsidR="00C34B5A" w:rsidRDefault="00C34B5A" w:rsidP="00C34B5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2ADF8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δ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28EBFE" w14:textId="39143AAC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25480" w14:textId="30B55F42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09B8D" w14:textId="5EEC779B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C3D06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C34B5A" w14:paraId="0525F379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C8A75" w14:textId="6A22D2CC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8AAA3" w14:textId="77777777" w:rsidR="00C34B5A" w:rsidRDefault="00C34B5A" w:rsidP="00C34B5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6D3B4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348BD6" w14:textId="7007170D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57CB7" w14:textId="38F6D2F0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E4895" w14:textId="581BAE34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33645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C34B5A" w14:paraId="54391E56" w14:textId="77777777" w:rsidTr="00C91B44">
        <w:trPr>
          <w:trHeight w:val="372"/>
          <w:jc w:val="center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A2CEB" w14:textId="286A2CB6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P,N</m:t>
                    </m:r>
                  </m:sub>
                </m:sSub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A038B" w14:textId="77777777" w:rsidR="00C34B5A" w:rsidRDefault="00C34B5A" w:rsidP="00C34B5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1,46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6D2FA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86E61" w14:textId="7F697FDB" w:rsidR="00C34B5A" w:rsidRDefault="00C34B5A" w:rsidP="00C34B5A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F437F" w14:textId="0302043E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4B2F" w14:textId="5B0C5411" w:rsidR="00C34B5A" w:rsidRDefault="00C34B5A" w:rsidP="00C34B5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A2138" w14:textId="77777777" w:rsidR="00C34B5A" w:rsidRDefault="00C34B5A" w:rsidP="00C34B5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17E805FE" w14:textId="77777777" w:rsidR="00DB3A66" w:rsidRDefault="00DB3A66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DB3F3B3" w14:textId="28A19F44" w:rsidR="00713147" w:rsidRDefault="00C011D0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Промахов обнаружено не было, поэтому получаем итоговые рассчёты</w:t>
      </w:r>
      <w:r w:rsidR="000A2A95">
        <w:rPr>
          <w:color w:val="000000"/>
          <w:sz w:val="28"/>
          <w:szCs w:val="28"/>
        </w:rPr>
        <w:t>.</w:t>
      </w:r>
    </w:p>
    <w:p w14:paraId="354E4150" w14:textId="029BCDEC" w:rsidR="000A2A95" w:rsidRDefault="009A433A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8"/>
          </w:rPr>
          <m:t>±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4,74±1,04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нм</m:t>
        </m:r>
      </m:oMath>
      <w:r>
        <w:rPr>
          <w:color w:val="000000"/>
          <w:sz w:val="28"/>
          <w:szCs w:val="28"/>
        </w:rPr>
        <w:t xml:space="preserve">, </w:t>
      </w:r>
    </w:p>
    <w:p w14:paraId="09F5A6A5" w14:textId="1A34F276" w:rsidR="00B313F5" w:rsidRDefault="00191A23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e>
            </m:acc>
          </m:den>
        </m:f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21,96 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%</m:t>
        </m:r>
      </m:oMath>
      <w:r>
        <w:rPr>
          <w:b/>
          <w:bCs/>
          <w:color w:val="000000"/>
          <w:sz w:val="28"/>
          <w:szCs w:val="28"/>
        </w:rPr>
        <w:t xml:space="preserve"> </w:t>
      </w:r>
    </w:p>
    <w:p w14:paraId="539736ED" w14:textId="77777777" w:rsidR="00713147" w:rsidRDefault="00713147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3A092EF" w14:textId="33961F18" w:rsidR="00693F40" w:rsidRDefault="00693F40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Формулы для </w:t>
      </w:r>
      <w:r w:rsidR="0047726C">
        <w:rPr>
          <w:sz w:val="28"/>
          <w:szCs w:val="28"/>
        </w:rPr>
        <w:t>расчётов:</w:t>
      </w:r>
    </w:p>
    <w:p w14:paraId="55703BA6" w14:textId="7011ABD1" w:rsidR="0047726C" w:rsidRPr="00C34B5A" w:rsidRDefault="00562457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bCs/>
                <w:i/>
                <w:color w:val="0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n</m:t>
            </m:r>
          </m:den>
        </m:f>
      </m:oMath>
      <w:r w:rsidRPr="00C34B5A">
        <w:rPr>
          <w:b/>
          <w:bCs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00000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0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000000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  <w:lang w:val="en-US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lang w:val="en-US"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1</m:t>
                </m:r>
              </m:den>
            </m:f>
          </m:e>
        </m:rad>
      </m:oMath>
      <w:r w:rsidR="00082230" w:rsidRPr="00C34B5A">
        <w:rPr>
          <w:b/>
          <w:bCs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="00B51F12">
        <w:rPr>
          <w:b/>
          <w:bCs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θλ</m:t>
            </m:r>
          </m:e>
        </m:acc>
        <m:r>
          <m:rPr>
            <m:sty m:val="bi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θλ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bCs/>
                <w:i/>
                <w:color w:val="000000"/>
                <w:lang w:val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n</m:t>
            </m:r>
          </m:den>
        </m:f>
      </m:oMath>
    </w:p>
    <w:p w14:paraId="63CDCD54" w14:textId="2BB5AD3B" w:rsidR="00C34B5A" w:rsidRPr="00B51F12" w:rsidRDefault="00C34B5A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34B5A">
        <w:rPr>
          <w:color w:val="000000"/>
          <w:sz w:val="28"/>
          <w:szCs w:val="28"/>
        </w:rPr>
        <w:t>Результат считается промахом, если</w:t>
      </w:r>
      <w:r>
        <w:rPr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λ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0</m:t>
                        </m:r>
                      </m:sub>
                    </m:sSub>
                  </m:e>
                </m:acc>
              </m:e>
            </m:d>
            <m:ctrlPr>
              <w:rPr>
                <w:rFonts w:ascii="Cambria Math" w:hAnsi="Cambria Math"/>
                <w:b/>
                <w:bCs/>
                <w:i/>
                <w:color w:val="00000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P,N</m:t>
            </m:r>
          </m:sub>
        </m:sSub>
      </m:oMath>
      <w:r w:rsidRPr="00C34B5A">
        <w:rPr>
          <w:b/>
          <w:bCs/>
          <w:color w:val="000000"/>
          <w:sz w:val="28"/>
          <w:szCs w:val="28"/>
        </w:rPr>
        <w:t>.</w:t>
      </w:r>
    </w:p>
    <w:p w14:paraId="2F96B15D" w14:textId="3C2E294E" w:rsidR="00C34B5A" w:rsidRDefault="00C34B5A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промахов не обнаружено, то</w:t>
      </w:r>
    </w:p>
    <w:p w14:paraId="04A09024" w14:textId="1E06A0C7" w:rsidR="00C34B5A" w:rsidRPr="007D3188" w:rsidRDefault="007D3188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P,N</m:t>
            </m:r>
          </m:sub>
        </m:sSub>
      </m:oMath>
      <w:r>
        <w:rPr>
          <w:b/>
          <w:bCs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∆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θλ</m:t>
            </m:r>
          </m:e>
        </m:acc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∆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</m:oMath>
    </w:p>
    <w:p w14:paraId="2A105D0A" w14:textId="77777777" w:rsidR="00AC1A2B" w:rsidRPr="00C34B5A" w:rsidRDefault="00AC1A2B" w:rsidP="008D243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0CE149C" w14:textId="3189EC25" w:rsidR="002A0966" w:rsidRPr="00C34B5A" w:rsidRDefault="002A0966" w:rsidP="00EE605A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0CF9858F" w14:textId="77777777" w:rsidR="007E155A" w:rsidRDefault="007E155A" w:rsidP="001A745B">
      <w:pPr>
        <w:pStyle w:val="1"/>
        <w:pageBreakBefore/>
        <w:numPr>
          <w:ilvl w:val="0"/>
          <w:numId w:val="2"/>
        </w:numPr>
        <w:tabs>
          <w:tab w:val="left" w:pos="907"/>
        </w:tabs>
        <w:spacing w:before="0" w:line="360" w:lineRule="auto"/>
        <w:ind w:left="1066" w:hanging="357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2" w:name="_Toc176640501"/>
      <w:r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Вывод</w:t>
      </w:r>
      <w:bookmarkEnd w:id="12"/>
    </w:p>
    <w:p w14:paraId="13E7E335" w14:textId="4CEDA3DB" w:rsidR="008A2BF0" w:rsidRDefault="0062266D" w:rsidP="0060663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2266D">
        <w:rPr>
          <w:sz w:val="28"/>
          <w:szCs w:val="28"/>
        </w:rPr>
        <w:t>В ходе проведения данной работы была определена длина</w:t>
      </w:r>
      <w:r w:rsidR="00194A0E">
        <w:rPr>
          <w:sz w:val="28"/>
          <w:szCs w:val="28"/>
        </w:rPr>
        <w:t xml:space="preserve"> световой</w:t>
      </w:r>
      <w:r w:rsidRPr="0062266D">
        <w:rPr>
          <w:sz w:val="28"/>
          <w:szCs w:val="28"/>
        </w:rPr>
        <w:t xml:space="preserve"> волны интерференционным методом</w:t>
      </w:r>
      <w:r w:rsidR="009227C6">
        <w:rPr>
          <w:sz w:val="28"/>
          <w:szCs w:val="28"/>
        </w:rPr>
        <w:t xml:space="preserve"> и результат был сравнён с теоретическим значением.</w:t>
      </w:r>
      <w:r w:rsidR="005F2351">
        <w:rPr>
          <w:sz w:val="28"/>
          <w:szCs w:val="28"/>
        </w:rPr>
        <w:t xml:space="preserve"> </w:t>
      </w:r>
    </w:p>
    <w:p w14:paraId="7EBDC690" w14:textId="77777777" w:rsidR="00BE570F" w:rsidRPr="00664CE1" w:rsidRDefault="00BE570F" w:rsidP="0060663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64CE1">
        <w:rPr>
          <w:sz w:val="28"/>
          <w:szCs w:val="28"/>
        </w:rPr>
        <w:t>Были определены:</w:t>
      </w:r>
    </w:p>
    <w:p w14:paraId="37B9ED17" w14:textId="7FC1FAC0" w:rsidR="00D82AA5" w:rsidRPr="00664CE1" w:rsidRDefault="00BE570F" w:rsidP="00BE570F">
      <w:pPr>
        <w:pStyle w:val="a9"/>
        <w:numPr>
          <w:ilvl w:val="0"/>
          <w:numId w:val="7"/>
        </w:numPr>
        <w:tabs>
          <w:tab w:val="left" w:pos="907"/>
          <w:tab w:val="left" w:pos="7938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64CE1">
        <w:rPr>
          <w:sz w:val="28"/>
          <w:szCs w:val="28"/>
        </w:rPr>
        <w:t>длина когерентной волны</w:t>
      </w:r>
      <w:r w:rsidRPr="00664CE1">
        <w:rPr>
          <w:i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 w:rsidR="00D82AA5" w:rsidRPr="00664CE1">
        <w:rPr>
          <w:sz w:val="28"/>
          <w:szCs w:val="28"/>
        </w:rPr>
        <w:t>;</w:t>
      </w:r>
    </w:p>
    <w:p w14:paraId="6F3B1139" w14:textId="478994F8" w:rsidR="00D82AA5" w:rsidRPr="00664CE1" w:rsidRDefault="00BE570F" w:rsidP="00BE570F">
      <w:pPr>
        <w:pStyle w:val="a9"/>
        <w:numPr>
          <w:ilvl w:val="0"/>
          <w:numId w:val="7"/>
        </w:numPr>
        <w:tabs>
          <w:tab w:val="left" w:pos="907"/>
          <w:tab w:val="left" w:pos="7938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64CE1">
        <w:rPr>
          <w:sz w:val="28"/>
          <w:szCs w:val="28"/>
        </w:rPr>
        <w:t xml:space="preserve"> время когерентности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 w:rsidR="00D82AA5" w:rsidRPr="00664CE1">
        <w:rPr>
          <w:sz w:val="28"/>
          <w:szCs w:val="28"/>
        </w:rPr>
        <w:t>;</w:t>
      </w:r>
    </w:p>
    <w:p w14:paraId="27F6F89F" w14:textId="26554B16" w:rsidR="00181B9E" w:rsidRPr="00664CE1" w:rsidRDefault="00181B9E" w:rsidP="00BE570F">
      <w:pPr>
        <w:pStyle w:val="a9"/>
        <w:numPr>
          <w:ilvl w:val="0"/>
          <w:numId w:val="7"/>
        </w:numPr>
        <w:tabs>
          <w:tab w:val="left" w:pos="907"/>
          <w:tab w:val="left" w:pos="7938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664CE1">
        <w:rPr>
          <w:sz w:val="28"/>
          <w:szCs w:val="28"/>
        </w:rPr>
        <w:t>максимальный порядок интерференции</w:t>
      </w:r>
      <w:r w:rsidRPr="00664CE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max</m:t>
            </m:r>
          </m:sub>
        </m:sSub>
      </m:oMath>
      <w:r w:rsidRPr="00664CE1">
        <w:rPr>
          <w:iCs/>
          <w:color w:val="000000"/>
          <w:sz w:val="28"/>
          <w:szCs w:val="28"/>
        </w:rPr>
        <w:t>;</w:t>
      </w:r>
    </w:p>
    <w:p w14:paraId="79BCAC60" w14:textId="343C3568" w:rsidR="008049F6" w:rsidRDefault="007E6A62" w:rsidP="00BE570F">
      <w:pPr>
        <w:pStyle w:val="a9"/>
        <w:numPr>
          <w:ilvl w:val="0"/>
          <w:numId w:val="7"/>
        </w:numPr>
        <w:tabs>
          <w:tab w:val="left" w:pos="907"/>
          <w:tab w:val="left" w:pos="7938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7E6A62">
        <w:rPr>
          <w:sz w:val="28"/>
          <w:szCs w:val="28"/>
        </w:rPr>
        <w:t>апертур</w:t>
      </w:r>
      <w:r w:rsidR="0031367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i/>
            <w:sz w:val="28"/>
            <w:szCs w:val="28"/>
          </w:rPr>
          <w:sym w:font="Symbol" w:char="F061"/>
        </m:r>
      </m:oMath>
      <w:r>
        <w:rPr>
          <w:sz w:val="28"/>
          <w:szCs w:val="28"/>
        </w:rPr>
        <w:t>;</w:t>
      </w:r>
    </w:p>
    <w:p w14:paraId="57051454" w14:textId="6EE9BB99" w:rsidR="007E6A62" w:rsidRDefault="00243A59" w:rsidP="00243A59">
      <w:pPr>
        <w:pStyle w:val="a9"/>
        <w:numPr>
          <w:ilvl w:val="0"/>
          <w:numId w:val="7"/>
        </w:numPr>
        <w:tabs>
          <w:tab w:val="left" w:pos="907"/>
          <w:tab w:val="left" w:pos="7938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243A59">
        <w:rPr>
          <w:sz w:val="28"/>
          <w:szCs w:val="28"/>
        </w:rPr>
        <w:t>и угол схождения лучей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2β</m:t>
        </m:r>
      </m:oMath>
      <w:r w:rsidR="000E4E65">
        <w:rPr>
          <w:sz w:val="28"/>
          <w:szCs w:val="28"/>
        </w:rPr>
        <w:t>;</w:t>
      </w:r>
    </w:p>
    <w:p w14:paraId="6F4A6446" w14:textId="75525717" w:rsidR="000E4E65" w:rsidRPr="00A5733E" w:rsidRDefault="000E4E65" w:rsidP="00A5733E">
      <w:pPr>
        <w:pStyle w:val="a9"/>
        <w:numPr>
          <w:ilvl w:val="0"/>
          <w:numId w:val="7"/>
        </w:numPr>
        <w:tabs>
          <w:tab w:val="left" w:pos="907"/>
          <w:tab w:val="left" w:pos="7938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0E4E65">
        <w:rPr>
          <w:sz w:val="28"/>
          <w:szCs w:val="28"/>
        </w:rPr>
        <w:t xml:space="preserve">допустимые размеры источника (ширину щели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0E4E65">
        <w:rPr>
          <w:sz w:val="28"/>
          <w:szCs w:val="28"/>
        </w:rPr>
        <w:t>)</w:t>
      </w:r>
      <w:r w:rsidR="00A5733E">
        <w:rPr>
          <w:sz w:val="28"/>
          <w:szCs w:val="28"/>
        </w:rPr>
        <w:t>.</w:t>
      </w:r>
    </w:p>
    <w:p w14:paraId="42042180" w14:textId="0789E071" w:rsidR="008A2BF0" w:rsidRPr="00664CE1" w:rsidRDefault="00817808" w:rsidP="0060663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5733E" w:rsidRPr="00A5733E">
        <w:rPr>
          <w:sz w:val="28"/>
          <w:szCs w:val="28"/>
        </w:rPr>
        <w:t xml:space="preserve">о известному из опыта значению длины волны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5733E" w:rsidRPr="00A5733E">
        <w:rPr>
          <w:sz w:val="28"/>
          <w:szCs w:val="28"/>
        </w:rPr>
        <w:t xml:space="preserve"> излучения источника</w:t>
      </w:r>
      <w:r w:rsidRPr="00817808">
        <w:rPr>
          <w:sz w:val="28"/>
          <w:szCs w:val="28"/>
        </w:rPr>
        <w:t>,</w:t>
      </w:r>
      <w:r>
        <w:rPr>
          <w:sz w:val="28"/>
          <w:szCs w:val="28"/>
        </w:rPr>
        <w:t xml:space="preserve"> был рассчитан</w:t>
      </w:r>
      <w:r w:rsidR="00A5733E" w:rsidRPr="00A5733E">
        <w:rPr>
          <w:sz w:val="28"/>
          <w:szCs w:val="28"/>
        </w:rPr>
        <w:t xml:space="preserve"> интервал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A5733E" w:rsidRPr="00A5733E">
        <w:rPr>
          <w:sz w:val="28"/>
          <w:szCs w:val="28"/>
        </w:rPr>
        <w:t xml:space="preserve"> его немонохроматичности (полосу пропускания светофильтра)</w:t>
      </w:r>
      <w:r w:rsidR="000959CC">
        <w:rPr>
          <w:sz w:val="28"/>
          <w:szCs w:val="28"/>
        </w:rPr>
        <w:t xml:space="preserve">, </w:t>
      </w:r>
      <w:r w:rsidR="000959CC" w:rsidRPr="000959CC">
        <w:rPr>
          <w:sz w:val="28"/>
          <w:szCs w:val="28"/>
        </w:rPr>
        <w:t>длин</w:t>
      </w:r>
      <w:r w:rsidR="000959CC">
        <w:rPr>
          <w:sz w:val="28"/>
          <w:szCs w:val="28"/>
        </w:rPr>
        <w:t>а</w:t>
      </w:r>
      <w:r w:rsidR="000959CC" w:rsidRPr="000959C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 w:rsidR="000959CC" w:rsidRPr="000959CC">
        <w:rPr>
          <w:sz w:val="28"/>
          <w:szCs w:val="28"/>
        </w:rPr>
        <w:t xml:space="preserve"> и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ког</m:t>
            </m:r>
          </m:sub>
        </m:sSub>
      </m:oMath>
      <w:r w:rsidR="000959CC" w:rsidRPr="000959CC">
        <w:rPr>
          <w:sz w:val="28"/>
          <w:szCs w:val="28"/>
        </w:rPr>
        <w:t xml:space="preserve"> когерентности его излучения.</w:t>
      </w:r>
    </w:p>
    <w:p w14:paraId="3385FCA6" w14:textId="77777777" w:rsidR="00DF2CB1" w:rsidRPr="00664CE1" w:rsidRDefault="00DF2CB1" w:rsidP="0060663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3A3B48" w14:textId="77777777" w:rsidR="005C0150" w:rsidRPr="003D42A2" w:rsidRDefault="005C0150" w:rsidP="0060663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300FDDD" w14:textId="77777777" w:rsidR="009F0EC5" w:rsidRPr="003D42A2" w:rsidRDefault="009F0EC5" w:rsidP="0060663C">
      <w:pPr>
        <w:tabs>
          <w:tab w:val="left" w:pos="1049"/>
          <w:tab w:val="left" w:pos="793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sectPr w:rsidR="009F0EC5" w:rsidRPr="003D42A2" w:rsidSect="008007C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3F157" w14:textId="77777777" w:rsidR="000F51C3" w:rsidRDefault="000F51C3" w:rsidP="006B2C12">
      <w:r>
        <w:separator/>
      </w:r>
    </w:p>
  </w:endnote>
  <w:endnote w:type="continuationSeparator" w:id="0">
    <w:p w14:paraId="4F35D42F" w14:textId="77777777" w:rsidR="000F51C3" w:rsidRDefault="000F51C3" w:rsidP="006B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54731775"/>
      <w:docPartObj>
        <w:docPartGallery w:val="Page Numbers (Bottom of Page)"/>
        <w:docPartUnique/>
      </w:docPartObj>
    </w:sdtPr>
    <w:sdtContent>
      <w:p w14:paraId="61586E9E" w14:textId="77777777" w:rsidR="00950740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988D33" w14:textId="77777777" w:rsidR="00950740" w:rsidRDefault="0095074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1D21C" w14:textId="77777777" w:rsidR="000F51C3" w:rsidRDefault="000F51C3" w:rsidP="006B2C12">
      <w:r>
        <w:separator/>
      </w:r>
    </w:p>
  </w:footnote>
  <w:footnote w:type="continuationSeparator" w:id="0">
    <w:p w14:paraId="1E6181EB" w14:textId="77777777" w:rsidR="000F51C3" w:rsidRDefault="000F51C3" w:rsidP="006B2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4020"/>
    <w:multiLevelType w:val="hybridMultilevel"/>
    <w:tmpl w:val="3BF0EC74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6C7DC0"/>
    <w:multiLevelType w:val="hybridMultilevel"/>
    <w:tmpl w:val="07D82494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C4252"/>
    <w:multiLevelType w:val="hybridMultilevel"/>
    <w:tmpl w:val="3BF0EC74"/>
    <w:lvl w:ilvl="0" w:tplc="FFFFFFFF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FD0108"/>
    <w:multiLevelType w:val="hybridMultilevel"/>
    <w:tmpl w:val="87600A32"/>
    <w:lvl w:ilvl="0" w:tplc="0C72D8F8">
      <w:start w:val="1"/>
      <w:numFmt w:val="bullet"/>
      <w:lvlText w:val="-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18D1BE4"/>
    <w:multiLevelType w:val="hybridMultilevel"/>
    <w:tmpl w:val="3BF0EC74"/>
    <w:lvl w:ilvl="0" w:tplc="6586653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8CC7556"/>
    <w:multiLevelType w:val="hybridMultilevel"/>
    <w:tmpl w:val="622A7554"/>
    <w:lvl w:ilvl="0" w:tplc="6F4AC31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6" w15:restartNumberingAfterBreak="0">
    <w:nsid w:val="7C54665C"/>
    <w:multiLevelType w:val="hybridMultilevel"/>
    <w:tmpl w:val="409285CC"/>
    <w:lvl w:ilvl="0" w:tplc="6F4AC3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61533402">
    <w:abstractNumId w:val="5"/>
  </w:num>
  <w:num w:numId="2" w16cid:durableId="345255590">
    <w:abstractNumId w:val="4"/>
  </w:num>
  <w:num w:numId="3" w16cid:durableId="1538081874">
    <w:abstractNumId w:val="0"/>
  </w:num>
  <w:num w:numId="4" w16cid:durableId="1643582996">
    <w:abstractNumId w:val="2"/>
  </w:num>
  <w:num w:numId="5" w16cid:durableId="857740658">
    <w:abstractNumId w:val="6"/>
  </w:num>
  <w:num w:numId="6" w16cid:durableId="1593858853">
    <w:abstractNumId w:val="1"/>
  </w:num>
  <w:num w:numId="7" w16cid:durableId="173688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04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B7F"/>
    <w:rsid w:val="00000EEE"/>
    <w:rsid w:val="000063CD"/>
    <w:rsid w:val="000067E3"/>
    <w:rsid w:val="00006E0A"/>
    <w:rsid w:val="00007FC1"/>
    <w:rsid w:val="000105FE"/>
    <w:rsid w:val="00012A86"/>
    <w:rsid w:val="00014547"/>
    <w:rsid w:val="00017925"/>
    <w:rsid w:val="00021A6C"/>
    <w:rsid w:val="000222CF"/>
    <w:rsid w:val="00022CDD"/>
    <w:rsid w:val="00033180"/>
    <w:rsid w:val="000335DB"/>
    <w:rsid w:val="000341B8"/>
    <w:rsid w:val="00034B2C"/>
    <w:rsid w:val="0003640C"/>
    <w:rsid w:val="00037EB3"/>
    <w:rsid w:val="00040F64"/>
    <w:rsid w:val="00041488"/>
    <w:rsid w:val="00042286"/>
    <w:rsid w:val="00043AD0"/>
    <w:rsid w:val="00047772"/>
    <w:rsid w:val="000516F2"/>
    <w:rsid w:val="00054A34"/>
    <w:rsid w:val="0005769C"/>
    <w:rsid w:val="0006252A"/>
    <w:rsid w:val="00063344"/>
    <w:rsid w:val="00065758"/>
    <w:rsid w:val="00066865"/>
    <w:rsid w:val="000671F1"/>
    <w:rsid w:val="00067D0F"/>
    <w:rsid w:val="00070C99"/>
    <w:rsid w:val="00070F00"/>
    <w:rsid w:val="000738E0"/>
    <w:rsid w:val="000738FA"/>
    <w:rsid w:val="000763DA"/>
    <w:rsid w:val="00077F6C"/>
    <w:rsid w:val="00080071"/>
    <w:rsid w:val="00082230"/>
    <w:rsid w:val="00083643"/>
    <w:rsid w:val="0008364A"/>
    <w:rsid w:val="0008389B"/>
    <w:rsid w:val="00085A03"/>
    <w:rsid w:val="000909F0"/>
    <w:rsid w:val="0009356D"/>
    <w:rsid w:val="000954E4"/>
    <w:rsid w:val="000959CC"/>
    <w:rsid w:val="000A1600"/>
    <w:rsid w:val="000A2A95"/>
    <w:rsid w:val="000A4007"/>
    <w:rsid w:val="000B0184"/>
    <w:rsid w:val="000B1CE7"/>
    <w:rsid w:val="000B2301"/>
    <w:rsid w:val="000B5D5C"/>
    <w:rsid w:val="000C75DB"/>
    <w:rsid w:val="000D22D2"/>
    <w:rsid w:val="000D49BC"/>
    <w:rsid w:val="000E0C44"/>
    <w:rsid w:val="000E0D45"/>
    <w:rsid w:val="000E24C7"/>
    <w:rsid w:val="000E4DC9"/>
    <w:rsid w:val="000E4E65"/>
    <w:rsid w:val="000E4ED3"/>
    <w:rsid w:val="000E553D"/>
    <w:rsid w:val="000E7250"/>
    <w:rsid w:val="000F0B4C"/>
    <w:rsid w:val="000F51C3"/>
    <w:rsid w:val="00101CD5"/>
    <w:rsid w:val="00104346"/>
    <w:rsid w:val="00104484"/>
    <w:rsid w:val="00105875"/>
    <w:rsid w:val="00114704"/>
    <w:rsid w:val="00116B24"/>
    <w:rsid w:val="0011772F"/>
    <w:rsid w:val="00122A50"/>
    <w:rsid w:val="0012386F"/>
    <w:rsid w:val="00124058"/>
    <w:rsid w:val="00125D75"/>
    <w:rsid w:val="00127132"/>
    <w:rsid w:val="00133C31"/>
    <w:rsid w:val="00136953"/>
    <w:rsid w:val="00137771"/>
    <w:rsid w:val="00137CDD"/>
    <w:rsid w:val="00143B0F"/>
    <w:rsid w:val="00143EEA"/>
    <w:rsid w:val="001443FE"/>
    <w:rsid w:val="00145634"/>
    <w:rsid w:val="001568B9"/>
    <w:rsid w:val="00157068"/>
    <w:rsid w:val="00157801"/>
    <w:rsid w:val="00166381"/>
    <w:rsid w:val="00170F41"/>
    <w:rsid w:val="001711EB"/>
    <w:rsid w:val="00171942"/>
    <w:rsid w:val="00171D77"/>
    <w:rsid w:val="0017339E"/>
    <w:rsid w:val="00177374"/>
    <w:rsid w:val="00177C8C"/>
    <w:rsid w:val="00177E7F"/>
    <w:rsid w:val="00181B9E"/>
    <w:rsid w:val="00181BF4"/>
    <w:rsid w:val="00182A21"/>
    <w:rsid w:val="00183835"/>
    <w:rsid w:val="00183BC7"/>
    <w:rsid w:val="001845B9"/>
    <w:rsid w:val="00186FAE"/>
    <w:rsid w:val="00191A23"/>
    <w:rsid w:val="00192DF1"/>
    <w:rsid w:val="00194A0E"/>
    <w:rsid w:val="00194C22"/>
    <w:rsid w:val="001A025B"/>
    <w:rsid w:val="001A0C50"/>
    <w:rsid w:val="001A13B5"/>
    <w:rsid w:val="001A1F07"/>
    <w:rsid w:val="001A6AB2"/>
    <w:rsid w:val="001A745B"/>
    <w:rsid w:val="001B271B"/>
    <w:rsid w:val="001B27A8"/>
    <w:rsid w:val="001B4790"/>
    <w:rsid w:val="001C2F1B"/>
    <w:rsid w:val="001C346E"/>
    <w:rsid w:val="001C3572"/>
    <w:rsid w:val="001C45C1"/>
    <w:rsid w:val="001C462F"/>
    <w:rsid w:val="001C520C"/>
    <w:rsid w:val="001C7567"/>
    <w:rsid w:val="001D1928"/>
    <w:rsid w:val="001D435E"/>
    <w:rsid w:val="001D476A"/>
    <w:rsid w:val="001D4B7C"/>
    <w:rsid w:val="001D5668"/>
    <w:rsid w:val="001E0212"/>
    <w:rsid w:val="001E03FB"/>
    <w:rsid w:val="001E1A99"/>
    <w:rsid w:val="001E1B49"/>
    <w:rsid w:val="001E2556"/>
    <w:rsid w:val="001E2DDB"/>
    <w:rsid w:val="001E2FED"/>
    <w:rsid w:val="001E57F1"/>
    <w:rsid w:val="001F0045"/>
    <w:rsid w:val="001F091D"/>
    <w:rsid w:val="001F4232"/>
    <w:rsid w:val="001F7159"/>
    <w:rsid w:val="002001F9"/>
    <w:rsid w:val="002017A4"/>
    <w:rsid w:val="00204C9D"/>
    <w:rsid w:val="0020725A"/>
    <w:rsid w:val="0020787D"/>
    <w:rsid w:val="002138AB"/>
    <w:rsid w:val="00214F15"/>
    <w:rsid w:val="00216C8C"/>
    <w:rsid w:val="00217BC5"/>
    <w:rsid w:val="00220DA5"/>
    <w:rsid w:val="00220EF9"/>
    <w:rsid w:val="00222697"/>
    <w:rsid w:val="00222B97"/>
    <w:rsid w:val="00223A52"/>
    <w:rsid w:val="002243BD"/>
    <w:rsid w:val="0022710D"/>
    <w:rsid w:val="00227FF1"/>
    <w:rsid w:val="002321E4"/>
    <w:rsid w:val="00233CE8"/>
    <w:rsid w:val="00237525"/>
    <w:rsid w:val="00237E06"/>
    <w:rsid w:val="0024211A"/>
    <w:rsid w:val="002426A4"/>
    <w:rsid w:val="00243A59"/>
    <w:rsid w:val="002459A7"/>
    <w:rsid w:val="00246676"/>
    <w:rsid w:val="0024784F"/>
    <w:rsid w:val="00250906"/>
    <w:rsid w:val="0025227F"/>
    <w:rsid w:val="002539AA"/>
    <w:rsid w:val="002539E2"/>
    <w:rsid w:val="00255108"/>
    <w:rsid w:val="002618B4"/>
    <w:rsid w:val="00261C8B"/>
    <w:rsid w:val="00262D9E"/>
    <w:rsid w:val="002630A5"/>
    <w:rsid w:val="00264D03"/>
    <w:rsid w:val="00270DC9"/>
    <w:rsid w:val="00272C84"/>
    <w:rsid w:val="00273376"/>
    <w:rsid w:val="002737F3"/>
    <w:rsid w:val="0027590F"/>
    <w:rsid w:val="00281987"/>
    <w:rsid w:val="002832C8"/>
    <w:rsid w:val="00283948"/>
    <w:rsid w:val="00290FA7"/>
    <w:rsid w:val="00290FB5"/>
    <w:rsid w:val="00294C0A"/>
    <w:rsid w:val="002952AA"/>
    <w:rsid w:val="00295B0E"/>
    <w:rsid w:val="00296015"/>
    <w:rsid w:val="002A0966"/>
    <w:rsid w:val="002A112C"/>
    <w:rsid w:val="002A1C03"/>
    <w:rsid w:val="002A5670"/>
    <w:rsid w:val="002A6740"/>
    <w:rsid w:val="002A7EFC"/>
    <w:rsid w:val="002B1148"/>
    <w:rsid w:val="002B2E59"/>
    <w:rsid w:val="002B34CB"/>
    <w:rsid w:val="002B4C5B"/>
    <w:rsid w:val="002C1A55"/>
    <w:rsid w:val="002C5E4F"/>
    <w:rsid w:val="002C625C"/>
    <w:rsid w:val="002C7023"/>
    <w:rsid w:val="002C7C55"/>
    <w:rsid w:val="002C7E42"/>
    <w:rsid w:val="002D0A2F"/>
    <w:rsid w:val="002D3C30"/>
    <w:rsid w:val="002D4963"/>
    <w:rsid w:val="002D4A46"/>
    <w:rsid w:val="002D5405"/>
    <w:rsid w:val="002D5E32"/>
    <w:rsid w:val="002D74B7"/>
    <w:rsid w:val="002E112D"/>
    <w:rsid w:val="002E1765"/>
    <w:rsid w:val="002E20C4"/>
    <w:rsid w:val="002E47BE"/>
    <w:rsid w:val="002E6AD6"/>
    <w:rsid w:val="002F2731"/>
    <w:rsid w:val="002F31BC"/>
    <w:rsid w:val="002F5170"/>
    <w:rsid w:val="002F5E2E"/>
    <w:rsid w:val="002F7281"/>
    <w:rsid w:val="002F7B5C"/>
    <w:rsid w:val="00301456"/>
    <w:rsid w:val="0030273B"/>
    <w:rsid w:val="0030339A"/>
    <w:rsid w:val="00303A9B"/>
    <w:rsid w:val="00304489"/>
    <w:rsid w:val="00304DEE"/>
    <w:rsid w:val="003062FF"/>
    <w:rsid w:val="003107D0"/>
    <w:rsid w:val="00310AC4"/>
    <w:rsid w:val="003111FC"/>
    <w:rsid w:val="003122FB"/>
    <w:rsid w:val="00313677"/>
    <w:rsid w:val="00313FC8"/>
    <w:rsid w:val="00315FFC"/>
    <w:rsid w:val="00317771"/>
    <w:rsid w:val="00320397"/>
    <w:rsid w:val="00321943"/>
    <w:rsid w:val="00321DDC"/>
    <w:rsid w:val="003268C4"/>
    <w:rsid w:val="00327099"/>
    <w:rsid w:val="00331E78"/>
    <w:rsid w:val="003332B8"/>
    <w:rsid w:val="003332D2"/>
    <w:rsid w:val="00334897"/>
    <w:rsid w:val="00334B6E"/>
    <w:rsid w:val="00334F84"/>
    <w:rsid w:val="0033603C"/>
    <w:rsid w:val="0033628A"/>
    <w:rsid w:val="003362AD"/>
    <w:rsid w:val="00337405"/>
    <w:rsid w:val="00337767"/>
    <w:rsid w:val="00337B38"/>
    <w:rsid w:val="0034098B"/>
    <w:rsid w:val="00340E88"/>
    <w:rsid w:val="0034198E"/>
    <w:rsid w:val="00342315"/>
    <w:rsid w:val="003431E6"/>
    <w:rsid w:val="00343ABE"/>
    <w:rsid w:val="00343E54"/>
    <w:rsid w:val="003456F8"/>
    <w:rsid w:val="0034675F"/>
    <w:rsid w:val="00347991"/>
    <w:rsid w:val="00352FA9"/>
    <w:rsid w:val="00353686"/>
    <w:rsid w:val="00354255"/>
    <w:rsid w:val="003558D3"/>
    <w:rsid w:val="00357362"/>
    <w:rsid w:val="00361502"/>
    <w:rsid w:val="003628D5"/>
    <w:rsid w:val="0036522B"/>
    <w:rsid w:val="00366C5A"/>
    <w:rsid w:val="003701A1"/>
    <w:rsid w:val="00371342"/>
    <w:rsid w:val="00375174"/>
    <w:rsid w:val="00375F88"/>
    <w:rsid w:val="00377DAF"/>
    <w:rsid w:val="003804D9"/>
    <w:rsid w:val="003820AF"/>
    <w:rsid w:val="00383BA7"/>
    <w:rsid w:val="00384C34"/>
    <w:rsid w:val="00385DB8"/>
    <w:rsid w:val="00386315"/>
    <w:rsid w:val="00387CA9"/>
    <w:rsid w:val="003947CB"/>
    <w:rsid w:val="00394C6A"/>
    <w:rsid w:val="00396643"/>
    <w:rsid w:val="003A0860"/>
    <w:rsid w:val="003A0A73"/>
    <w:rsid w:val="003A42A9"/>
    <w:rsid w:val="003A7E84"/>
    <w:rsid w:val="003B013F"/>
    <w:rsid w:val="003B13E1"/>
    <w:rsid w:val="003B20C7"/>
    <w:rsid w:val="003B2CE4"/>
    <w:rsid w:val="003B4009"/>
    <w:rsid w:val="003B7D3C"/>
    <w:rsid w:val="003C28EF"/>
    <w:rsid w:val="003C669C"/>
    <w:rsid w:val="003C6ACE"/>
    <w:rsid w:val="003C7610"/>
    <w:rsid w:val="003D206F"/>
    <w:rsid w:val="003D2258"/>
    <w:rsid w:val="003D2EE0"/>
    <w:rsid w:val="003D34A3"/>
    <w:rsid w:val="003D42A2"/>
    <w:rsid w:val="003D4428"/>
    <w:rsid w:val="003D55A2"/>
    <w:rsid w:val="003D575D"/>
    <w:rsid w:val="003D6739"/>
    <w:rsid w:val="003D6FC8"/>
    <w:rsid w:val="003E2124"/>
    <w:rsid w:val="003E3023"/>
    <w:rsid w:val="003E3FEF"/>
    <w:rsid w:val="003E5C1B"/>
    <w:rsid w:val="003F082F"/>
    <w:rsid w:val="003F0B6D"/>
    <w:rsid w:val="003F0D60"/>
    <w:rsid w:val="003F10DC"/>
    <w:rsid w:val="003F20B5"/>
    <w:rsid w:val="003F2C88"/>
    <w:rsid w:val="003F4952"/>
    <w:rsid w:val="00400503"/>
    <w:rsid w:val="00402A20"/>
    <w:rsid w:val="00403F4E"/>
    <w:rsid w:val="004042A6"/>
    <w:rsid w:val="00405E7C"/>
    <w:rsid w:val="004074C7"/>
    <w:rsid w:val="004107D8"/>
    <w:rsid w:val="00410E20"/>
    <w:rsid w:val="00412772"/>
    <w:rsid w:val="0041634B"/>
    <w:rsid w:val="0042149E"/>
    <w:rsid w:val="00424B4F"/>
    <w:rsid w:val="00427389"/>
    <w:rsid w:val="00430DD6"/>
    <w:rsid w:val="00432805"/>
    <w:rsid w:val="00434A7E"/>
    <w:rsid w:val="004350B9"/>
    <w:rsid w:val="00435475"/>
    <w:rsid w:val="00436D20"/>
    <w:rsid w:val="0043746A"/>
    <w:rsid w:val="00440B53"/>
    <w:rsid w:val="00443867"/>
    <w:rsid w:val="00444818"/>
    <w:rsid w:val="004516A6"/>
    <w:rsid w:val="004542FB"/>
    <w:rsid w:val="00457162"/>
    <w:rsid w:val="00460081"/>
    <w:rsid w:val="0046158D"/>
    <w:rsid w:val="00461BC5"/>
    <w:rsid w:val="004648A4"/>
    <w:rsid w:val="00466291"/>
    <w:rsid w:val="0046687B"/>
    <w:rsid w:val="004713FB"/>
    <w:rsid w:val="004723F5"/>
    <w:rsid w:val="004746D0"/>
    <w:rsid w:val="00474708"/>
    <w:rsid w:val="00474BF5"/>
    <w:rsid w:val="0047726C"/>
    <w:rsid w:val="00477C3C"/>
    <w:rsid w:val="004809D5"/>
    <w:rsid w:val="00481FD8"/>
    <w:rsid w:val="00483314"/>
    <w:rsid w:val="0048725D"/>
    <w:rsid w:val="00487BCF"/>
    <w:rsid w:val="00487C1D"/>
    <w:rsid w:val="004918AA"/>
    <w:rsid w:val="00491F95"/>
    <w:rsid w:val="00492066"/>
    <w:rsid w:val="00492A31"/>
    <w:rsid w:val="004949C9"/>
    <w:rsid w:val="00494C33"/>
    <w:rsid w:val="00496A29"/>
    <w:rsid w:val="00496D1C"/>
    <w:rsid w:val="004972C7"/>
    <w:rsid w:val="004975C7"/>
    <w:rsid w:val="004A0200"/>
    <w:rsid w:val="004A0939"/>
    <w:rsid w:val="004A5FBA"/>
    <w:rsid w:val="004A6217"/>
    <w:rsid w:val="004B1B06"/>
    <w:rsid w:val="004B550A"/>
    <w:rsid w:val="004C044D"/>
    <w:rsid w:val="004C097B"/>
    <w:rsid w:val="004C3326"/>
    <w:rsid w:val="004D1115"/>
    <w:rsid w:val="004D2244"/>
    <w:rsid w:val="004D37A5"/>
    <w:rsid w:val="004D4044"/>
    <w:rsid w:val="004D4D96"/>
    <w:rsid w:val="004D7045"/>
    <w:rsid w:val="004D7CA1"/>
    <w:rsid w:val="004D7F98"/>
    <w:rsid w:val="004E01DC"/>
    <w:rsid w:val="004E025F"/>
    <w:rsid w:val="004E30A8"/>
    <w:rsid w:val="004E4F05"/>
    <w:rsid w:val="004E59D3"/>
    <w:rsid w:val="004E63F9"/>
    <w:rsid w:val="004E77AA"/>
    <w:rsid w:val="004F2434"/>
    <w:rsid w:val="004F2D99"/>
    <w:rsid w:val="00500E02"/>
    <w:rsid w:val="00502B15"/>
    <w:rsid w:val="00507A78"/>
    <w:rsid w:val="00507F7A"/>
    <w:rsid w:val="00511DA5"/>
    <w:rsid w:val="00512677"/>
    <w:rsid w:val="005126B6"/>
    <w:rsid w:val="00513641"/>
    <w:rsid w:val="00520538"/>
    <w:rsid w:val="00522594"/>
    <w:rsid w:val="005254CF"/>
    <w:rsid w:val="00527316"/>
    <w:rsid w:val="00527A85"/>
    <w:rsid w:val="00532245"/>
    <w:rsid w:val="00533AF5"/>
    <w:rsid w:val="00536009"/>
    <w:rsid w:val="00536B03"/>
    <w:rsid w:val="005420F9"/>
    <w:rsid w:val="00542D38"/>
    <w:rsid w:val="005433A8"/>
    <w:rsid w:val="005460EB"/>
    <w:rsid w:val="0055080D"/>
    <w:rsid w:val="00550F53"/>
    <w:rsid w:val="00552B03"/>
    <w:rsid w:val="00554BD5"/>
    <w:rsid w:val="00557338"/>
    <w:rsid w:val="00560625"/>
    <w:rsid w:val="00560BFB"/>
    <w:rsid w:val="00561A16"/>
    <w:rsid w:val="00562179"/>
    <w:rsid w:val="00562457"/>
    <w:rsid w:val="00563FF9"/>
    <w:rsid w:val="005677FE"/>
    <w:rsid w:val="00571B38"/>
    <w:rsid w:val="00572E37"/>
    <w:rsid w:val="00573F7C"/>
    <w:rsid w:val="0057424F"/>
    <w:rsid w:val="005773D5"/>
    <w:rsid w:val="005809BE"/>
    <w:rsid w:val="00582BB0"/>
    <w:rsid w:val="00583BA0"/>
    <w:rsid w:val="00585CA4"/>
    <w:rsid w:val="00590A7B"/>
    <w:rsid w:val="0059396F"/>
    <w:rsid w:val="00594CB6"/>
    <w:rsid w:val="005A1738"/>
    <w:rsid w:val="005A1BE5"/>
    <w:rsid w:val="005A204F"/>
    <w:rsid w:val="005A4575"/>
    <w:rsid w:val="005A5899"/>
    <w:rsid w:val="005B01A0"/>
    <w:rsid w:val="005B0F8F"/>
    <w:rsid w:val="005B1FCD"/>
    <w:rsid w:val="005B2CE0"/>
    <w:rsid w:val="005B38D6"/>
    <w:rsid w:val="005B6462"/>
    <w:rsid w:val="005C0150"/>
    <w:rsid w:val="005C1F6B"/>
    <w:rsid w:val="005C3F21"/>
    <w:rsid w:val="005C7537"/>
    <w:rsid w:val="005D0A2B"/>
    <w:rsid w:val="005D1C1C"/>
    <w:rsid w:val="005D658D"/>
    <w:rsid w:val="005D66EF"/>
    <w:rsid w:val="005E4562"/>
    <w:rsid w:val="005E5522"/>
    <w:rsid w:val="005E59EA"/>
    <w:rsid w:val="005F2351"/>
    <w:rsid w:val="005F2DBA"/>
    <w:rsid w:val="005F2F30"/>
    <w:rsid w:val="005F4786"/>
    <w:rsid w:val="005F481D"/>
    <w:rsid w:val="005F793A"/>
    <w:rsid w:val="00600998"/>
    <w:rsid w:val="00601B49"/>
    <w:rsid w:val="00602014"/>
    <w:rsid w:val="00602715"/>
    <w:rsid w:val="00605862"/>
    <w:rsid w:val="00605C95"/>
    <w:rsid w:val="0060663C"/>
    <w:rsid w:val="00607CC6"/>
    <w:rsid w:val="00610612"/>
    <w:rsid w:val="00611048"/>
    <w:rsid w:val="006118BE"/>
    <w:rsid w:val="00611F9E"/>
    <w:rsid w:val="00612503"/>
    <w:rsid w:val="00612B08"/>
    <w:rsid w:val="00614A92"/>
    <w:rsid w:val="006150B0"/>
    <w:rsid w:val="006166B6"/>
    <w:rsid w:val="006170C3"/>
    <w:rsid w:val="006215CE"/>
    <w:rsid w:val="006218A4"/>
    <w:rsid w:val="0062266D"/>
    <w:rsid w:val="00625608"/>
    <w:rsid w:val="00630288"/>
    <w:rsid w:val="00631810"/>
    <w:rsid w:val="00634697"/>
    <w:rsid w:val="006367B7"/>
    <w:rsid w:val="006420E1"/>
    <w:rsid w:val="00642933"/>
    <w:rsid w:val="00644C0C"/>
    <w:rsid w:val="00652156"/>
    <w:rsid w:val="006524F7"/>
    <w:rsid w:val="0065351A"/>
    <w:rsid w:val="00654186"/>
    <w:rsid w:val="006545AA"/>
    <w:rsid w:val="00656191"/>
    <w:rsid w:val="00656E17"/>
    <w:rsid w:val="00660025"/>
    <w:rsid w:val="00660499"/>
    <w:rsid w:val="00661B21"/>
    <w:rsid w:val="00662D9B"/>
    <w:rsid w:val="00664CE1"/>
    <w:rsid w:val="006658B0"/>
    <w:rsid w:val="00666BC2"/>
    <w:rsid w:val="006675E6"/>
    <w:rsid w:val="0067004C"/>
    <w:rsid w:val="006702A1"/>
    <w:rsid w:val="00670F62"/>
    <w:rsid w:val="00672D6F"/>
    <w:rsid w:val="00673430"/>
    <w:rsid w:val="00674DE8"/>
    <w:rsid w:val="00676DD3"/>
    <w:rsid w:val="00677D74"/>
    <w:rsid w:val="0068209C"/>
    <w:rsid w:val="00682E31"/>
    <w:rsid w:val="00683549"/>
    <w:rsid w:val="00686EB5"/>
    <w:rsid w:val="00691737"/>
    <w:rsid w:val="006924B8"/>
    <w:rsid w:val="00693A0B"/>
    <w:rsid w:val="00693F40"/>
    <w:rsid w:val="00694C59"/>
    <w:rsid w:val="00695CBA"/>
    <w:rsid w:val="00696237"/>
    <w:rsid w:val="006A1CC5"/>
    <w:rsid w:val="006A2264"/>
    <w:rsid w:val="006A55FE"/>
    <w:rsid w:val="006A5F04"/>
    <w:rsid w:val="006A62CA"/>
    <w:rsid w:val="006B0698"/>
    <w:rsid w:val="006B0AD0"/>
    <w:rsid w:val="006B17B7"/>
    <w:rsid w:val="006B2C12"/>
    <w:rsid w:val="006B45D9"/>
    <w:rsid w:val="006B5477"/>
    <w:rsid w:val="006B60B1"/>
    <w:rsid w:val="006C0F35"/>
    <w:rsid w:val="006C61E3"/>
    <w:rsid w:val="006C6CD4"/>
    <w:rsid w:val="006C731A"/>
    <w:rsid w:val="006C75D0"/>
    <w:rsid w:val="006D23FF"/>
    <w:rsid w:val="006D7735"/>
    <w:rsid w:val="006E167B"/>
    <w:rsid w:val="006F04EE"/>
    <w:rsid w:val="006F189E"/>
    <w:rsid w:val="006F1C8B"/>
    <w:rsid w:val="006F1E64"/>
    <w:rsid w:val="006F283F"/>
    <w:rsid w:val="006F2DCA"/>
    <w:rsid w:val="006F38B9"/>
    <w:rsid w:val="006F6193"/>
    <w:rsid w:val="006F6E01"/>
    <w:rsid w:val="006F7C90"/>
    <w:rsid w:val="00703A88"/>
    <w:rsid w:val="00706057"/>
    <w:rsid w:val="00707613"/>
    <w:rsid w:val="00707F78"/>
    <w:rsid w:val="00710095"/>
    <w:rsid w:val="00710452"/>
    <w:rsid w:val="007108ED"/>
    <w:rsid w:val="00713147"/>
    <w:rsid w:val="0071349A"/>
    <w:rsid w:val="007155C2"/>
    <w:rsid w:val="00717F0D"/>
    <w:rsid w:val="007216C3"/>
    <w:rsid w:val="007217C9"/>
    <w:rsid w:val="00722450"/>
    <w:rsid w:val="00723A98"/>
    <w:rsid w:val="00725175"/>
    <w:rsid w:val="007267C1"/>
    <w:rsid w:val="00726C82"/>
    <w:rsid w:val="00730460"/>
    <w:rsid w:val="0073064B"/>
    <w:rsid w:val="00732251"/>
    <w:rsid w:val="0073342C"/>
    <w:rsid w:val="00743E88"/>
    <w:rsid w:val="00745757"/>
    <w:rsid w:val="00746CE7"/>
    <w:rsid w:val="00746E0B"/>
    <w:rsid w:val="00747DAF"/>
    <w:rsid w:val="00750072"/>
    <w:rsid w:val="0075016E"/>
    <w:rsid w:val="007509BC"/>
    <w:rsid w:val="0075285C"/>
    <w:rsid w:val="00753FE0"/>
    <w:rsid w:val="00760EFD"/>
    <w:rsid w:val="0076130A"/>
    <w:rsid w:val="007635DA"/>
    <w:rsid w:val="00764662"/>
    <w:rsid w:val="007665A2"/>
    <w:rsid w:val="007668E2"/>
    <w:rsid w:val="00766F6B"/>
    <w:rsid w:val="00767EE9"/>
    <w:rsid w:val="007727F5"/>
    <w:rsid w:val="00772D27"/>
    <w:rsid w:val="00774417"/>
    <w:rsid w:val="00775773"/>
    <w:rsid w:val="00776EC6"/>
    <w:rsid w:val="00777829"/>
    <w:rsid w:val="00783181"/>
    <w:rsid w:val="007842F4"/>
    <w:rsid w:val="0078725A"/>
    <w:rsid w:val="00787739"/>
    <w:rsid w:val="00790D4D"/>
    <w:rsid w:val="00792D31"/>
    <w:rsid w:val="0079490E"/>
    <w:rsid w:val="007957EE"/>
    <w:rsid w:val="007959A2"/>
    <w:rsid w:val="00795F78"/>
    <w:rsid w:val="00797BEB"/>
    <w:rsid w:val="007A12D5"/>
    <w:rsid w:val="007A1F18"/>
    <w:rsid w:val="007A2FE8"/>
    <w:rsid w:val="007A50A2"/>
    <w:rsid w:val="007A5175"/>
    <w:rsid w:val="007A5DE4"/>
    <w:rsid w:val="007A755B"/>
    <w:rsid w:val="007B03EA"/>
    <w:rsid w:val="007B1ED6"/>
    <w:rsid w:val="007B427C"/>
    <w:rsid w:val="007B4631"/>
    <w:rsid w:val="007B6309"/>
    <w:rsid w:val="007C0699"/>
    <w:rsid w:val="007C2A58"/>
    <w:rsid w:val="007C2BC8"/>
    <w:rsid w:val="007C3DD1"/>
    <w:rsid w:val="007C5797"/>
    <w:rsid w:val="007C5CA1"/>
    <w:rsid w:val="007C6010"/>
    <w:rsid w:val="007D024F"/>
    <w:rsid w:val="007D0644"/>
    <w:rsid w:val="007D143D"/>
    <w:rsid w:val="007D1F5D"/>
    <w:rsid w:val="007D1FFA"/>
    <w:rsid w:val="007D3188"/>
    <w:rsid w:val="007D5EBA"/>
    <w:rsid w:val="007D619F"/>
    <w:rsid w:val="007D65E6"/>
    <w:rsid w:val="007D69D8"/>
    <w:rsid w:val="007D6E9B"/>
    <w:rsid w:val="007E031C"/>
    <w:rsid w:val="007E155A"/>
    <w:rsid w:val="007E2492"/>
    <w:rsid w:val="007E52FF"/>
    <w:rsid w:val="007E6A62"/>
    <w:rsid w:val="007E6E58"/>
    <w:rsid w:val="007E7829"/>
    <w:rsid w:val="007F2688"/>
    <w:rsid w:val="007F4CE8"/>
    <w:rsid w:val="007F58F1"/>
    <w:rsid w:val="007F5BD0"/>
    <w:rsid w:val="00800784"/>
    <w:rsid w:val="008007C2"/>
    <w:rsid w:val="00801CB2"/>
    <w:rsid w:val="00803C58"/>
    <w:rsid w:val="008049F6"/>
    <w:rsid w:val="00804DD9"/>
    <w:rsid w:val="00806BAC"/>
    <w:rsid w:val="008103E2"/>
    <w:rsid w:val="00811701"/>
    <w:rsid w:val="00812224"/>
    <w:rsid w:val="00812C4B"/>
    <w:rsid w:val="0081343D"/>
    <w:rsid w:val="00813EFD"/>
    <w:rsid w:val="00817808"/>
    <w:rsid w:val="00817B44"/>
    <w:rsid w:val="00821E77"/>
    <w:rsid w:val="00832749"/>
    <w:rsid w:val="008362FD"/>
    <w:rsid w:val="00846110"/>
    <w:rsid w:val="00847D83"/>
    <w:rsid w:val="0085011F"/>
    <w:rsid w:val="00850F9F"/>
    <w:rsid w:val="0085285D"/>
    <w:rsid w:val="00853A63"/>
    <w:rsid w:val="008565FB"/>
    <w:rsid w:val="008576A0"/>
    <w:rsid w:val="00865907"/>
    <w:rsid w:val="008702B5"/>
    <w:rsid w:val="00874D25"/>
    <w:rsid w:val="00876397"/>
    <w:rsid w:val="00881F1C"/>
    <w:rsid w:val="00882506"/>
    <w:rsid w:val="00882768"/>
    <w:rsid w:val="008839EA"/>
    <w:rsid w:val="00890039"/>
    <w:rsid w:val="00891EC2"/>
    <w:rsid w:val="008934E3"/>
    <w:rsid w:val="00893A24"/>
    <w:rsid w:val="0089456B"/>
    <w:rsid w:val="008A240B"/>
    <w:rsid w:val="008A2BF0"/>
    <w:rsid w:val="008A2BF8"/>
    <w:rsid w:val="008A727B"/>
    <w:rsid w:val="008B0FF7"/>
    <w:rsid w:val="008B1179"/>
    <w:rsid w:val="008B31B3"/>
    <w:rsid w:val="008B5744"/>
    <w:rsid w:val="008C4E7B"/>
    <w:rsid w:val="008D1F1A"/>
    <w:rsid w:val="008D2098"/>
    <w:rsid w:val="008D243A"/>
    <w:rsid w:val="008D4429"/>
    <w:rsid w:val="008D4F40"/>
    <w:rsid w:val="008D4F62"/>
    <w:rsid w:val="008D58E9"/>
    <w:rsid w:val="008D7F1B"/>
    <w:rsid w:val="008E001A"/>
    <w:rsid w:val="008E207F"/>
    <w:rsid w:val="008E4269"/>
    <w:rsid w:val="008E6E37"/>
    <w:rsid w:val="008E76BB"/>
    <w:rsid w:val="008F14A4"/>
    <w:rsid w:val="008F2287"/>
    <w:rsid w:val="008F2964"/>
    <w:rsid w:val="008F3875"/>
    <w:rsid w:val="008F3A42"/>
    <w:rsid w:val="008F56E0"/>
    <w:rsid w:val="008F6BB3"/>
    <w:rsid w:val="008F7513"/>
    <w:rsid w:val="00906A38"/>
    <w:rsid w:val="0090709E"/>
    <w:rsid w:val="00910A73"/>
    <w:rsid w:val="00914CCD"/>
    <w:rsid w:val="00916663"/>
    <w:rsid w:val="00916C3C"/>
    <w:rsid w:val="00916EAE"/>
    <w:rsid w:val="009171C6"/>
    <w:rsid w:val="0092260D"/>
    <w:rsid w:val="009227C6"/>
    <w:rsid w:val="00922F5F"/>
    <w:rsid w:val="00924557"/>
    <w:rsid w:val="00925817"/>
    <w:rsid w:val="00930FA8"/>
    <w:rsid w:val="009318EB"/>
    <w:rsid w:val="00932D05"/>
    <w:rsid w:val="009347B0"/>
    <w:rsid w:val="009406C0"/>
    <w:rsid w:val="00942076"/>
    <w:rsid w:val="00942A19"/>
    <w:rsid w:val="00942BBE"/>
    <w:rsid w:val="00942E67"/>
    <w:rsid w:val="00945E4B"/>
    <w:rsid w:val="009479BA"/>
    <w:rsid w:val="00950740"/>
    <w:rsid w:val="0095140F"/>
    <w:rsid w:val="00951921"/>
    <w:rsid w:val="0095298E"/>
    <w:rsid w:val="00955911"/>
    <w:rsid w:val="0096026E"/>
    <w:rsid w:val="009614D5"/>
    <w:rsid w:val="0096234A"/>
    <w:rsid w:val="0097054E"/>
    <w:rsid w:val="00970CD3"/>
    <w:rsid w:val="00971388"/>
    <w:rsid w:val="0097562C"/>
    <w:rsid w:val="00977706"/>
    <w:rsid w:val="00991124"/>
    <w:rsid w:val="0099521B"/>
    <w:rsid w:val="009A13BA"/>
    <w:rsid w:val="009A2012"/>
    <w:rsid w:val="009A433A"/>
    <w:rsid w:val="009A586D"/>
    <w:rsid w:val="009A60B6"/>
    <w:rsid w:val="009B25E2"/>
    <w:rsid w:val="009B2CAF"/>
    <w:rsid w:val="009B3229"/>
    <w:rsid w:val="009B4696"/>
    <w:rsid w:val="009B5D3C"/>
    <w:rsid w:val="009B60AF"/>
    <w:rsid w:val="009C1342"/>
    <w:rsid w:val="009C2A7C"/>
    <w:rsid w:val="009C3D16"/>
    <w:rsid w:val="009C5D7B"/>
    <w:rsid w:val="009C6514"/>
    <w:rsid w:val="009D2677"/>
    <w:rsid w:val="009D45CD"/>
    <w:rsid w:val="009D4C00"/>
    <w:rsid w:val="009D53CD"/>
    <w:rsid w:val="009D777F"/>
    <w:rsid w:val="009E0E46"/>
    <w:rsid w:val="009E143E"/>
    <w:rsid w:val="009E356C"/>
    <w:rsid w:val="009E3C8E"/>
    <w:rsid w:val="009E3EF2"/>
    <w:rsid w:val="009E4994"/>
    <w:rsid w:val="009F0EC5"/>
    <w:rsid w:val="009F4326"/>
    <w:rsid w:val="009F462C"/>
    <w:rsid w:val="009F7D6F"/>
    <w:rsid w:val="00A012F0"/>
    <w:rsid w:val="00A030A9"/>
    <w:rsid w:val="00A04AF8"/>
    <w:rsid w:val="00A05619"/>
    <w:rsid w:val="00A05DA0"/>
    <w:rsid w:val="00A10612"/>
    <w:rsid w:val="00A11373"/>
    <w:rsid w:val="00A115F6"/>
    <w:rsid w:val="00A22B75"/>
    <w:rsid w:val="00A23336"/>
    <w:rsid w:val="00A23E64"/>
    <w:rsid w:val="00A23E67"/>
    <w:rsid w:val="00A24B84"/>
    <w:rsid w:val="00A307CE"/>
    <w:rsid w:val="00A31B47"/>
    <w:rsid w:val="00A32453"/>
    <w:rsid w:val="00A32E0E"/>
    <w:rsid w:val="00A33BB5"/>
    <w:rsid w:val="00A35E46"/>
    <w:rsid w:val="00A36461"/>
    <w:rsid w:val="00A3654B"/>
    <w:rsid w:val="00A37504"/>
    <w:rsid w:val="00A4193D"/>
    <w:rsid w:val="00A45758"/>
    <w:rsid w:val="00A46F0C"/>
    <w:rsid w:val="00A51A4C"/>
    <w:rsid w:val="00A5279C"/>
    <w:rsid w:val="00A52BA0"/>
    <w:rsid w:val="00A537D7"/>
    <w:rsid w:val="00A54933"/>
    <w:rsid w:val="00A55397"/>
    <w:rsid w:val="00A5733E"/>
    <w:rsid w:val="00A57DD9"/>
    <w:rsid w:val="00A61261"/>
    <w:rsid w:val="00A63325"/>
    <w:rsid w:val="00A63544"/>
    <w:rsid w:val="00A642DA"/>
    <w:rsid w:val="00A64F27"/>
    <w:rsid w:val="00A70C94"/>
    <w:rsid w:val="00A72CDD"/>
    <w:rsid w:val="00A758F8"/>
    <w:rsid w:val="00A76BA8"/>
    <w:rsid w:val="00A80B29"/>
    <w:rsid w:val="00A81458"/>
    <w:rsid w:val="00A83D89"/>
    <w:rsid w:val="00A84943"/>
    <w:rsid w:val="00A85619"/>
    <w:rsid w:val="00A8749F"/>
    <w:rsid w:val="00A87970"/>
    <w:rsid w:val="00A87C1B"/>
    <w:rsid w:val="00A90888"/>
    <w:rsid w:val="00A91613"/>
    <w:rsid w:val="00A93ECD"/>
    <w:rsid w:val="00A9666D"/>
    <w:rsid w:val="00AA0ED8"/>
    <w:rsid w:val="00AA1AAC"/>
    <w:rsid w:val="00AA2E1E"/>
    <w:rsid w:val="00AA3B18"/>
    <w:rsid w:val="00AA4921"/>
    <w:rsid w:val="00AA54E9"/>
    <w:rsid w:val="00AA6FA0"/>
    <w:rsid w:val="00AA786D"/>
    <w:rsid w:val="00AB338D"/>
    <w:rsid w:val="00AB3935"/>
    <w:rsid w:val="00AB4E01"/>
    <w:rsid w:val="00AC1A2B"/>
    <w:rsid w:val="00AC32FF"/>
    <w:rsid w:val="00AC58D1"/>
    <w:rsid w:val="00AD0069"/>
    <w:rsid w:val="00AD12CC"/>
    <w:rsid w:val="00AD20FE"/>
    <w:rsid w:val="00AD2D48"/>
    <w:rsid w:val="00AD465E"/>
    <w:rsid w:val="00AD6921"/>
    <w:rsid w:val="00AE126B"/>
    <w:rsid w:val="00AE1AAB"/>
    <w:rsid w:val="00AE5170"/>
    <w:rsid w:val="00AF4CC7"/>
    <w:rsid w:val="00AF601E"/>
    <w:rsid w:val="00AF65D0"/>
    <w:rsid w:val="00B00C60"/>
    <w:rsid w:val="00B00E32"/>
    <w:rsid w:val="00B010DC"/>
    <w:rsid w:val="00B021F4"/>
    <w:rsid w:val="00B02E1B"/>
    <w:rsid w:val="00B02FDB"/>
    <w:rsid w:val="00B05682"/>
    <w:rsid w:val="00B06089"/>
    <w:rsid w:val="00B07923"/>
    <w:rsid w:val="00B102F6"/>
    <w:rsid w:val="00B17752"/>
    <w:rsid w:val="00B20D90"/>
    <w:rsid w:val="00B21241"/>
    <w:rsid w:val="00B248B4"/>
    <w:rsid w:val="00B30756"/>
    <w:rsid w:val="00B313F5"/>
    <w:rsid w:val="00B31D14"/>
    <w:rsid w:val="00B33282"/>
    <w:rsid w:val="00B34EDD"/>
    <w:rsid w:val="00B3541D"/>
    <w:rsid w:val="00B356AB"/>
    <w:rsid w:val="00B40087"/>
    <w:rsid w:val="00B4248B"/>
    <w:rsid w:val="00B436DF"/>
    <w:rsid w:val="00B47258"/>
    <w:rsid w:val="00B51F12"/>
    <w:rsid w:val="00B53671"/>
    <w:rsid w:val="00B55CE2"/>
    <w:rsid w:val="00B564EE"/>
    <w:rsid w:val="00B6166E"/>
    <w:rsid w:val="00B61B7F"/>
    <w:rsid w:val="00B64BB5"/>
    <w:rsid w:val="00B66908"/>
    <w:rsid w:val="00B7305E"/>
    <w:rsid w:val="00B73202"/>
    <w:rsid w:val="00B73378"/>
    <w:rsid w:val="00B74057"/>
    <w:rsid w:val="00B7455E"/>
    <w:rsid w:val="00B82633"/>
    <w:rsid w:val="00B83145"/>
    <w:rsid w:val="00B83196"/>
    <w:rsid w:val="00B837FE"/>
    <w:rsid w:val="00B84984"/>
    <w:rsid w:val="00B853F1"/>
    <w:rsid w:val="00B8572A"/>
    <w:rsid w:val="00B920DC"/>
    <w:rsid w:val="00B951D5"/>
    <w:rsid w:val="00B96CE3"/>
    <w:rsid w:val="00B97551"/>
    <w:rsid w:val="00BA0C84"/>
    <w:rsid w:val="00BA15CB"/>
    <w:rsid w:val="00BA2BD7"/>
    <w:rsid w:val="00BA3A23"/>
    <w:rsid w:val="00BA6980"/>
    <w:rsid w:val="00BA69F6"/>
    <w:rsid w:val="00BA7748"/>
    <w:rsid w:val="00BA7F65"/>
    <w:rsid w:val="00BB4879"/>
    <w:rsid w:val="00BB6084"/>
    <w:rsid w:val="00BB705A"/>
    <w:rsid w:val="00BC015B"/>
    <w:rsid w:val="00BC1751"/>
    <w:rsid w:val="00BC2D11"/>
    <w:rsid w:val="00BC5208"/>
    <w:rsid w:val="00BD1841"/>
    <w:rsid w:val="00BE169B"/>
    <w:rsid w:val="00BE1A8D"/>
    <w:rsid w:val="00BE247D"/>
    <w:rsid w:val="00BE32D3"/>
    <w:rsid w:val="00BE53C7"/>
    <w:rsid w:val="00BE570F"/>
    <w:rsid w:val="00BE6EE9"/>
    <w:rsid w:val="00BF31FE"/>
    <w:rsid w:val="00BF323B"/>
    <w:rsid w:val="00BF33FC"/>
    <w:rsid w:val="00BF373D"/>
    <w:rsid w:val="00BF6DE6"/>
    <w:rsid w:val="00C011D0"/>
    <w:rsid w:val="00C01914"/>
    <w:rsid w:val="00C02112"/>
    <w:rsid w:val="00C03589"/>
    <w:rsid w:val="00C056B1"/>
    <w:rsid w:val="00C06BA3"/>
    <w:rsid w:val="00C06BB3"/>
    <w:rsid w:val="00C12ECA"/>
    <w:rsid w:val="00C14C4F"/>
    <w:rsid w:val="00C15328"/>
    <w:rsid w:val="00C1703D"/>
    <w:rsid w:val="00C179A8"/>
    <w:rsid w:val="00C21552"/>
    <w:rsid w:val="00C21C5D"/>
    <w:rsid w:val="00C2315E"/>
    <w:rsid w:val="00C232BD"/>
    <w:rsid w:val="00C34B5A"/>
    <w:rsid w:val="00C34E91"/>
    <w:rsid w:val="00C35812"/>
    <w:rsid w:val="00C35842"/>
    <w:rsid w:val="00C41606"/>
    <w:rsid w:val="00C43413"/>
    <w:rsid w:val="00C44EFC"/>
    <w:rsid w:val="00C458CC"/>
    <w:rsid w:val="00C5058E"/>
    <w:rsid w:val="00C50B69"/>
    <w:rsid w:val="00C52CD3"/>
    <w:rsid w:val="00C53A84"/>
    <w:rsid w:val="00C53B1D"/>
    <w:rsid w:val="00C56121"/>
    <w:rsid w:val="00C56219"/>
    <w:rsid w:val="00C56AD1"/>
    <w:rsid w:val="00C56BEF"/>
    <w:rsid w:val="00C62810"/>
    <w:rsid w:val="00C6637D"/>
    <w:rsid w:val="00C70FA8"/>
    <w:rsid w:val="00C724A8"/>
    <w:rsid w:val="00C80BE3"/>
    <w:rsid w:val="00C84203"/>
    <w:rsid w:val="00C86FDA"/>
    <w:rsid w:val="00C909D4"/>
    <w:rsid w:val="00C91B44"/>
    <w:rsid w:val="00C961AB"/>
    <w:rsid w:val="00C96448"/>
    <w:rsid w:val="00CA3540"/>
    <w:rsid w:val="00CA4FEC"/>
    <w:rsid w:val="00CA620B"/>
    <w:rsid w:val="00CB2D70"/>
    <w:rsid w:val="00CB4911"/>
    <w:rsid w:val="00CB59B7"/>
    <w:rsid w:val="00CB70D2"/>
    <w:rsid w:val="00CD22AA"/>
    <w:rsid w:val="00CD36A4"/>
    <w:rsid w:val="00CD4199"/>
    <w:rsid w:val="00CD49C7"/>
    <w:rsid w:val="00CD5242"/>
    <w:rsid w:val="00CD5558"/>
    <w:rsid w:val="00CE18AC"/>
    <w:rsid w:val="00CF041D"/>
    <w:rsid w:val="00CF360E"/>
    <w:rsid w:val="00CF3DED"/>
    <w:rsid w:val="00CF4420"/>
    <w:rsid w:val="00CF4A4A"/>
    <w:rsid w:val="00CF72D6"/>
    <w:rsid w:val="00CF7A24"/>
    <w:rsid w:val="00D00AC3"/>
    <w:rsid w:val="00D00E8E"/>
    <w:rsid w:val="00D017AC"/>
    <w:rsid w:val="00D0581B"/>
    <w:rsid w:val="00D06DCF"/>
    <w:rsid w:val="00D11710"/>
    <w:rsid w:val="00D12A07"/>
    <w:rsid w:val="00D135B4"/>
    <w:rsid w:val="00D138DF"/>
    <w:rsid w:val="00D15D1A"/>
    <w:rsid w:val="00D17A62"/>
    <w:rsid w:val="00D247B6"/>
    <w:rsid w:val="00D25115"/>
    <w:rsid w:val="00D32AB6"/>
    <w:rsid w:val="00D334F0"/>
    <w:rsid w:val="00D348D7"/>
    <w:rsid w:val="00D37674"/>
    <w:rsid w:val="00D40198"/>
    <w:rsid w:val="00D411BA"/>
    <w:rsid w:val="00D416B8"/>
    <w:rsid w:val="00D43EA4"/>
    <w:rsid w:val="00D4476B"/>
    <w:rsid w:val="00D4486C"/>
    <w:rsid w:val="00D455D1"/>
    <w:rsid w:val="00D4734C"/>
    <w:rsid w:val="00D5194F"/>
    <w:rsid w:val="00D52B5D"/>
    <w:rsid w:val="00D54B81"/>
    <w:rsid w:val="00D5562C"/>
    <w:rsid w:val="00D55892"/>
    <w:rsid w:val="00D56372"/>
    <w:rsid w:val="00D5688E"/>
    <w:rsid w:val="00D61EDB"/>
    <w:rsid w:val="00D62202"/>
    <w:rsid w:val="00D624C7"/>
    <w:rsid w:val="00D639B8"/>
    <w:rsid w:val="00D70E81"/>
    <w:rsid w:val="00D7292A"/>
    <w:rsid w:val="00D7462F"/>
    <w:rsid w:val="00D758B1"/>
    <w:rsid w:val="00D7774A"/>
    <w:rsid w:val="00D77CDD"/>
    <w:rsid w:val="00D814BE"/>
    <w:rsid w:val="00D81B93"/>
    <w:rsid w:val="00D82AA5"/>
    <w:rsid w:val="00D83F97"/>
    <w:rsid w:val="00D841DA"/>
    <w:rsid w:val="00D9338C"/>
    <w:rsid w:val="00D93743"/>
    <w:rsid w:val="00D9587E"/>
    <w:rsid w:val="00D96CB4"/>
    <w:rsid w:val="00D975B2"/>
    <w:rsid w:val="00DA4E98"/>
    <w:rsid w:val="00DA4F27"/>
    <w:rsid w:val="00DA5545"/>
    <w:rsid w:val="00DA7EF4"/>
    <w:rsid w:val="00DB049F"/>
    <w:rsid w:val="00DB2337"/>
    <w:rsid w:val="00DB3A66"/>
    <w:rsid w:val="00DB42A2"/>
    <w:rsid w:val="00DB6FA0"/>
    <w:rsid w:val="00DC18BF"/>
    <w:rsid w:val="00DC2387"/>
    <w:rsid w:val="00DC3F9A"/>
    <w:rsid w:val="00DC4D6D"/>
    <w:rsid w:val="00DC5F4D"/>
    <w:rsid w:val="00DC61A4"/>
    <w:rsid w:val="00DC6A9F"/>
    <w:rsid w:val="00DD10D9"/>
    <w:rsid w:val="00DD1D06"/>
    <w:rsid w:val="00DD1DB9"/>
    <w:rsid w:val="00DD4470"/>
    <w:rsid w:val="00DD48FD"/>
    <w:rsid w:val="00DD5B66"/>
    <w:rsid w:val="00DD618A"/>
    <w:rsid w:val="00DE1783"/>
    <w:rsid w:val="00DE315B"/>
    <w:rsid w:val="00DE32A6"/>
    <w:rsid w:val="00DE41EC"/>
    <w:rsid w:val="00DE45BB"/>
    <w:rsid w:val="00DE6D41"/>
    <w:rsid w:val="00DF1D09"/>
    <w:rsid w:val="00DF2C41"/>
    <w:rsid w:val="00DF2CB1"/>
    <w:rsid w:val="00DF5920"/>
    <w:rsid w:val="00E00252"/>
    <w:rsid w:val="00E00841"/>
    <w:rsid w:val="00E02756"/>
    <w:rsid w:val="00E03D0E"/>
    <w:rsid w:val="00E04A12"/>
    <w:rsid w:val="00E0618C"/>
    <w:rsid w:val="00E0774F"/>
    <w:rsid w:val="00E17487"/>
    <w:rsid w:val="00E17A5C"/>
    <w:rsid w:val="00E17B85"/>
    <w:rsid w:val="00E17E84"/>
    <w:rsid w:val="00E211B8"/>
    <w:rsid w:val="00E2241C"/>
    <w:rsid w:val="00E26BC6"/>
    <w:rsid w:val="00E27B9C"/>
    <w:rsid w:val="00E32EB8"/>
    <w:rsid w:val="00E378AC"/>
    <w:rsid w:val="00E37F3E"/>
    <w:rsid w:val="00E45A96"/>
    <w:rsid w:val="00E468ED"/>
    <w:rsid w:val="00E57635"/>
    <w:rsid w:val="00E57B44"/>
    <w:rsid w:val="00E60BCE"/>
    <w:rsid w:val="00E60D28"/>
    <w:rsid w:val="00E6405E"/>
    <w:rsid w:val="00E667FF"/>
    <w:rsid w:val="00E6682C"/>
    <w:rsid w:val="00E71C10"/>
    <w:rsid w:val="00E721E5"/>
    <w:rsid w:val="00E72CA6"/>
    <w:rsid w:val="00E74191"/>
    <w:rsid w:val="00E7485C"/>
    <w:rsid w:val="00E770D6"/>
    <w:rsid w:val="00E82140"/>
    <w:rsid w:val="00E86293"/>
    <w:rsid w:val="00E87D85"/>
    <w:rsid w:val="00E87E34"/>
    <w:rsid w:val="00E9464E"/>
    <w:rsid w:val="00E959F2"/>
    <w:rsid w:val="00E971C3"/>
    <w:rsid w:val="00EA11E1"/>
    <w:rsid w:val="00EA1C45"/>
    <w:rsid w:val="00EB02A0"/>
    <w:rsid w:val="00EB0637"/>
    <w:rsid w:val="00EB0D64"/>
    <w:rsid w:val="00EB21F7"/>
    <w:rsid w:val="00EC1A7D"/>
    <w:rsid w:val="00EC33CD"/>
    <w:rsid w:val="00EC3BF0"/>
    <w:rsid w:val="00EC48BD"/>
    <w:rsid w:val="00EC54E0"/>
    <w:rsid w:val="00ED0E4A"/>
    <w:rsid w:val="00ED1ED5"/>
    <w:rsid w:val="00ED40EE"/>
    <w:rsid w:val="00ED5FFA"/>
    <w:rsid w:val="00ED7688"/>
    <w:rsid w:val="00EE0E8C"/>
    <w:rsid w:val="00EE0F6D"/>
    <w:rsid w:val="00EE2AEB"/>
    <w:rsid w:val="00EE311B"/>
    <w:rsid w:val="00EE398A"/>
    <w:rsid w:val="00EE4436"/>
    <w:rsid w:val="00EE497A"/>
    <w:rsid w:val="00EE605A"/>
    <w:rsid w:val="00EF03BE"/>
    <w:rsid w:val="00EF0683"/>
    <w:rsid w:val="00EF1CAF"/>
    <w:rsid w:val="00EF265E"/>
    <w:rsid w:val="00F00966"/>
    <w:rsid w:val="00F019D6"/>
    <w:rsid w:val="00F0598A"/>
    <w:rsid w:val="00F06B77"/>
    <w:rsid w:val="00F15CF3"/>
    <w:rsid w:val="00F15DFA"/>
    <w:rsid w:val="00F16F45"/>
    <w:rsid w:val="00F272A8"/>
    <w:rsid w:val="00F27DCD"/>
    <w:rsid w:val="00F30756"/>
    <w:rsid w:val="00F31CE9"/>
    <w:rsid w:val="00F329AC"/>
    <w:rsid w:val="00F377D2"/>
    <w:rsid w:val="00F40836"/>
    <w:rsid w:val="00F41727"/>
    <w:rsid w:val="00F4292E"/>
    <w:rsid w:val="00F44253"/>
    <w:rsid w:val="00F527B3"/>
    <w:rsid w:val="00F549D7"/>
    <w:rsid w:val="00F552D3"/>
    <w:rsid w:val="00F568FB"/>
    <w:rsid w:val="00F57275"/>
    <w:rsid w:val="00F611BB"/>
    <w:rsid w:val="00F616E8"/>
    <w:rsid w:val="00F63D88"/>
    <w:rsid w:val="00F64394"/>
    <w:rsid w:val="00F71EAD"/>
    <w:rsid w:val="00F72B59"/>
    <w:rsid w:val="00F737BB"/>
    <w:rsid w:val="00F759A6"/>
    <w:rsid w:val="00F75F9A"/>
    <w:rsid w:val="00F827EE"/>
    <w:rsid w:val="00F87F93"/>
    <w:rsid w:val="00F90585"/>
    <w:rsid w:val="00F911DE"/>
    <w:rsid w:val="00F9164C"/>
    <w:rsid w:val="00F953C3"/>
    <w:rsid w:val="00F95481"/>
    <w:rsid w:val="00F97677"/>
    <w:rsid w:val="00F977ED"/>
    <w:rsid w:val="00FA0B96"/>
    <w:rsid w:val="00FA0FDA"/>
    <w:rsid w:val="00FA2A56"/>
    <w:rsid w:val="00FA4041"/>
    <w:rsid w:val="00FA5080"/>
    <w:rsid w:val="00FB0E5A"/>
    <w:rsid w:val="00FB4CA0"/>
    <w:rsid w:val="00FC16C7"/>
    <w:rsid w:val="00FC2452"/>
    <w:rsid w:val="00FC2EDF"/>
    <w:rsid w:val="00FC3385"/>
    <w:rsid w:val="00FC47A7"/>
    <w:rsid w:val="00FC47CB"/>
    <w:rsid w:val="00FC651C"/>
    <w:rsid w:val="00FC6833"/>
    <w:rsid w:val="00FC7BEA"/>
    <w:rsid w:val="00FD10B1"/>
    <w:rsid w:val="00FD5A74"/>
    <w:rsid w:val="00FD7210"/>
    <w:rsid w:val="00FD73B4"/>
    <w:rsid w:val="00FE0D1A"/>
    <w:rsid w:val="00FE38B1"/>
    <w:rsid w:val="00FE3F2B"/>
    <w:rsid w:val="00FE7008"/>
    <w:rsid w:val="00FF25B1"/>
    <w:rsid w:val="00FF40A3"/>
    <w:rsid w:val="00FF4AA7"/>
    <w:rsid w:val="00FF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4A19"/>
  <w15:docId w15:val="{ECC8C1F8-91DA-4E5A-A468-43530F2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7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34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A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7B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4A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D34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2450"/>
    <w:pPr>
      <w:spacing w:after="100"/>
    </w:pPr>
    <w:rPr>
      <w:rFonts w:eastAsia="Calibri"/>
    </w:rPr>
  </w:style>
  <w:style w:type="character" w:styleId="a4">
    <w:name w:val="Hyperlink"/>
    <w:basedOn w:val="a0"/>
    <w:uiPriority w:val="99"/>
    <w:unhideWhenUsed/>
    <w:rsid w:val="0072245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B2C12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a6">
    <w:name w:val="Верхний колонтитул Знак"/>
    <w:basedOn w:val="a0"/>
    <w:link w:val="a5"/>
    <w:uiPriority w:val="99"/>
    <w:rsid w:val="006B2C12"/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B2C12"/>
    <w:pPr>
      <w:tabs>
        <w:tab w:val="center" w:pos="4513"/>
        <w:tab w:val="right" w:pos="9026"/>
      </w:tabs>
    </w:pPr>
    <w:rPr>
      <w:rFonts w:eastAsia="Calibri"/>
    </w:rPr>
  </w:style>
  <w:style w:type="character" w:customStyle="1" w:styleId="a8">
    <w:name w:val="Нижний колонтитул Знак"/>
    <w:basedOn w:val="a0"/>
    <w:link w:val="a7"/>
    <w:uiPriority w:val="99"/>
    <w:rsid w:val="006B2C12"/>
    <w:rPr>
      <w:rFonts w:ascii="Times New Roman" w:eastAsia="Calibri" w:hAnsi="Times New Roman" w:cs="Times New Roman"/>
      <w:kern w:val="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5A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150B0"/>
    <w:pPr>
      <w:spacing w:after="100"/>
      <w:ind w:left="240"/>
    </w:pPr>
    <w:rPr>
      <w:rFonts w:eastAsia="Calibri"/>
    </w:rPr>
  </w:style>
  <w:style w:type="paragraph" w:styleId="a9">
    <w:name w:val="List Paragraph"/>
    <w:basedOn w:val="a"/>
    <w:uiPriority w:val="34"/>
    <w:qFormat/>
    <w:rsid w:val="00A91613"/>
    <w:pPr>
      <w:ind w:left="720"/>
      <w:contextualSpacing/>
    </w:pPr>
    <w:rPr>
      <w:rFonts w:eastAsia="Calibri"/>
    </w:rPr>
  </w:style>
  <w:style w:type="table" w:styleId="aa">
    <w:name w:val="Table Grid"/>
    <w:basedOn w:val="a1"/>
    <w:uiPriority w:val="59"/>
    <w:rsid w:val="00A7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5A1738"/>
    <w:rPr>
      <w:rFonts w:ascii="Tahoma" w:eastAsia="Calibri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A1738"/>
    <w:rPr>
      <w:rFonts w:ascii="Tahoma" w:eastAsia="Calibri" w:hAnsi="Tahoma" w:cs="Tahoma"/>
      <w:kern w:val="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7B3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E5C1B"/>
    <w:pPr>
      <w:spacing w:after="100"/>
      <w:ind w:left="480"/>
    </w:pPr>
    <w:rPr>
      <w:rFonts w:eastAsia="Calibri"/>
    </w:rPr>
  </w:style>
  <w:style w:type="character" w:styleId="ad">
    <w:name w:val="Placeholder Text"/>
    <w:basedOn w:val="a0"/>
    <w:uiPriority w:val="99"/>
    <w:semiHidden/>
    <w:rsid w:val="004972C7"/>
    <w:rPr>
      <w:color w:val="808080"/>
    </w:rPr>
  </w:style>
  <w:style w:type="character" w:styleId="ae">
    <w:name w:val="Unresolved Mention"/>
    <w:basedOn w:val="a0"/>
    <w:uiPriority w:val="99"/>
    <w:semiHidden/>
    <w:unhideWhenUsed/>
    <w:rsid w:val="002E1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2E611-ED4A-4B3F-A95E-BE37D196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6464</TotalTime>
  <Pages>17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833</cp:revision>
  <cp:lastPrinted>2024-09-09T17:11:00Z</cp:lastPrinted>
  <dcterms:created xsi:type="dcterms:W3CDTF">2023-09-26T18:13:00Z</dcterms:created>
  <dcterms:modified xsi:type="dcterms:W3CDTF">2024-09-09T17:11:00Z</dcterms:modified>
</cp:coreProperties>
</file>