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before="120" w:line="240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Київський національний університет імені Тараса Шевченка</w:t>
      </w:r>
    </w:p>
    <w:p w:rsidR="00000000" w:rsidDel="00000000" w:rsidP="00000000" w:rsidRDefault="00000000" w:rsidRPr="00000000" w14:paraId="00000002">
      <w:pPr>
        <w:spacing w:after="0" w:before="120" w:line="240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</w:rPr>
        <w:drawing>
          <wp:inline distB="0" distT="0" distL="0" distR="0">
            <wp:extent cx="4143375" cy="1057275"/>
            <wp:effectExtent b="0" l="0" r="0" t="0"/>
            <wp:docPr descr="Изображение выглядит как рисунок&#10;&#10;Автоматически созданное описание" id="17" name="image4.png"/>
            <a:graphic>
              <a:graphicData uri="http://schemas.openxmlformats.org/drawingml/2006/picture">
                <pic:pic>
                  <pic:nvPicPr>
                    <pic:cNvPr descr="Изображение выглядит как рисунок&#10;&#10;Автоматически созданное описание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05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before="120" w:line="240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Факультет інформаційних технологій</w:t>
      </w:r>
    </w:p>
    <w:p w:rsidR="00000000" w:rsidDel="00000000" w:rsidP="00000000" w:rsidRDefault="00000000" w:rsidRPr="00000000" w14:paraId="00000004">
      <w:pPr>
        <w:spacing w:after="0" w:before="120" w:line="240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before="120" w:line="240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Кафедра інтелектуальних технологій</w:t>
      </w:r>
    </w:p>
    <w:p w:rsidR="00000000" w:rsidDel="00000000" w:rsidP="00000000" w:rsidRDefault="00000000" w:rsidRPr="00000000" w14:paraId="00000006">
      <w:pPr>
        <w:spacing w:after="0" w:before="120" w:line="240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-284" w:firstLine="284"/>
        <w:jc w:val="center"/>
        <w:rPr>
          <w:b w:val="1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-284" w:firstLine="284"/>
        <w:jc w:val="center"/>
        <w:rPr>
          <w:b w:val="1"/>
          <w:sz w:val="56"/>
          <w:szCs w:val="56"/>
        </w:rPr>
      </w:pPr>
      <w:r w:rsidDel="00000000" w:rsidR="00000000" w:rsidRPr="00000000">
        <w:rPr>
          <w:b w:val="1"/>
          <w:sz w:val="56"/>
          <w:szCs w:val="56"/>
          <w:rtl w:val="0"/>
        </w:rPr>
        <w:t xml:space="preserve">Лабораторна робота №4</w:t>
      </w:r>
    </w:p>
    <w:p w:rsidR="00000000" w:rsidDel="00000000" w:rsidP="00000000" w:rsidRDefault="00000000" w:rsidRPr="00000000" w14:paraId="00000009">
      <w:pPr>
        <w:ind w:left="-284" w:firstLine="284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 дисципліни «Технології обробки текстової інформації»</w:t>
      </w:r>
    </w:p>
    <w:p w:rsidR="00000000" w:rsidDel="00000000" w:rsidP="00000000" w:rsidRDefault="00000000" w:rsidRPr="00000000" w14:paraId="0000000A">
      <w:pPr>
        <w:ind w:left="-284" w:firstLine="284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-284" w:firstLine="284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Rule="auto"/>
        <w:ind w:left="-284" w:firstLine="284"/>
        <w:jc w:val="righ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Rule="auto"/>
        <w:ind w:left="-284" w:firstLine="284"/>
        <w:jc w:val="righ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Rule="auto"/>
        <w:ind w:left="-284" w:firstLine="284"/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Виконала студентка </w:t>
      </w:r>
    </w:p>
    <w:p w:rsidR="00000000" w:rsidDel="00000000" w:rsidP="00000000" w:rsidRDefault="00000000" w:rsidRPr="00000000" w14:paraId="0000000F">
      <w:pPr>
        <w:spacing w:after="0" w:lineRule="auto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групи АнД-41:</w:t>
      </w:r>
    </w:p>
    <w:p w:rsidR="00000000" w:rsidDel="00000000" w:rsidP="00000000" w:rsidRDefault="00000000" w:rsidRPr="00000000" w14:paraId="00000010">
      <w:pPr>
        <w:spacing w:after="0" w:lineRule="auto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Кліменкова Ніна Анатоліївна</w:t>
      </w:r>
    </w:p>
    <w:p w:rsidR="00000000" w:rsidDel="00000000" w:rsidP="00000000" w:rsidRDefault="00000000" w:rsidRPr="00000000" w14:paraId="00000011">
      <w:pPr>
        <w:spacing w:after="0" w:lineRule="auto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Варіант 7</w:t>
      </w:r>
    </w:p>
    <w:p w:rsidR="00000000" w:rsidDel="00000000" w:rsidP="00000000" w:rsidRDefault="00000000" w:rsidRPr="00000000" w14:paraId="00000012">
      <w:pPr>
        <w:spacing w:after="0" w:lineRule="auto"/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Rule="auto"/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Rule="auto"/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Rule="auto"/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Викладач:</w:t>
      </w:r>
    </w:p>
    <w:p w:rsidR="00000000" w:rsidDel="00000000" w:rsidP="00000000" w:rsidRDefault="00000000" w:rsidRPr="00000000" w14:paraId="00000016">
      <w:pPr>
        <w:ind w:left="-284" w:firstLine="284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Золотухіна Оксана Анатоліївна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-284" w:firstLine="284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-284" w:firstLine="284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-284" w:firstLine="284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-284" w:firstLine="284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Київ-2021</w:t>
      </w:r>
    </w:p>
    <w:p w:rsidR="00000000" w:rsidDel="00000000" w:rsidP="00000000" w:rsidRDefault="00000000" w:rsidRPr="00000000" w14:paraId="0000001B">
      <w:pPr>
        <w:spacing w:after="0" w:line="240" w:lineRule="auto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Завдання: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Провести аналіз програмних засобів, які можна використовувати для обробки текстів українською мовою (наприклад, NLTK, SpaCy, pymorphy2 інші засоби).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Використовуючи вибрані засоби виконати наступні операції з українським текстом (текст із завдання лабораторної роботи №3):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провести токенізацію;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провести стемінг слів тексту;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виконати лематизацію слів;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видалити стоп-слова (словник стоп-слів можна визначити самостійно, виходячи із контексту).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Провести аналіз отриманих наборів токенів, стемів та лем, визначити, для яких задач результати операцій є задовільними, а в яких задачах буде потрібна додаткова обробка даних.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Сформувати звіт заступного змісту: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аналіз використаних програмних засобів для обробки текстів українською мовою;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код програми;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результати обробки тексту та висновки по ньому.</w:t>
      </w:r>
    </w:p>
    <w:p w:rsidR="00000000" w:rsidDel="00000000" w:rsidP="00000000" w:rsidRDefault="00000000" w:rsidRPr="00000000" w14:paraId="00000028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Аналіз програм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nltk.word_tokenize – проводить токенізацію як на українському тексті, так і на англійському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бібліотека re – дає змогу якісно видалити пунктуацію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стоп слова – були розширені відповідно до особливостей тексту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UkStemmer – спеціально розроблений модуль для стеммінгу українських слів і на очищеному тексті показує гарні результати.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pymorphy2 – дає змогу провести якісну лематизацію для українських слів, але погано працює на англійському тексті.</w:t>
      </w:r>
    </w:p>
    <w:p w:rsidR="00000000" w:rsidDel="00000000" w:rsidP="00000000" w:rsidRDefault="00000000" w:rsidRPr="00000000" w14:paraId="0000002E">
      <w:pPr>
        <w:ind w:left="-284" w:firstLine="284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Хід роботи</w:t>
      </w:r>
    </w:p>
    <w:p w:rsidR="00000000" w:rsidDel="00000000" w:rsidP="00000000" w:rsidRDefault="00000000" w:rsidRPr="00000000" w14:paraId="0000002F">
      <w:pPr>
        <w:ind w:left="-284" w:firstLine="284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Розглянемо текст українською мовою</w:t>
      </w:r>
    </w:p>
    <w:p w:rsidR="00000000" w:rsidDel="00000000" w:rsidP="00000000" w:rsidRDefault="00000000" w:rsidRPr="00000000" w14:paraId="00000030">
      <w:pPr>
        <w:ind w:left="-284" w:firstLine="284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510" cy="2472690"/>
            <wp:effectExtent b="0" l="0" r="0" t="0"/>
            <wp:docPr descr="Text&#10;&#10;Description automatically generated" id="19" name="image5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-284" w:firstLine="284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Рис.1 Текст</w:t>
      </w:r>
    </w:p>
    <w:p w:rsidR="00000000" w:rsidDel="00000000" w:rsidP="00000000" w:rsidRDefault="00000000" w:rsidRPr="00000000" w14:paraId="00000032">
      <w:pPr>
        <w:ind w:left="-284" w:firstLine="284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Далі проводимо токенізацію за допомогою nltk, так як дана бібліотека дозволяє це для українських текстів. А також видаляємо розділові знаки за допомогою регулярних виразів. </w:t>
      </w:r>
    </w:p>
    <w:p w:rsidR="00000000" w:rsidDel="00000000" w:rsidP="00000000" w:rsidRDefault="00000000" w:rsidRPr="00000000" w14:paraId="00000033">
      <w:pPr>
        <w:ind w:left="-284" w:firstLine="284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510" cy="2183765"/>
            <wp:effectExtent b="0" l="0" r="0" t="0"/>
            <wp:docPr descr="Graphical user interface, text, application, email&#10;&#10;Description automatically generated" id="18" name="image2.png"/>
            <a:graphic>
              <a:graphicData uri="http://schemas.openxmlformats.org/drawingml/2006/picture">
                <pic:pic>
                  <pic:nvPicPr>
                    <pic:cNvPr descr="Graphical user interface, text, application, email&#10;&#10;Description automatically generated"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3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 2 Результат токенізації та видалення розділових знаків</w:t>
      </w:r>
    </w:p>
    <w:p w:rsidR="00000000" w:rsidDel="00000000" w:rsidP="00000000" w:rsidRDefault="00000000" w:rsidRPr="00000000" w14:paraId="00000035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Далі ми бачимо, що в тексті наявні зайві символи, такі як наприклад цифри. Тому при формуванні списків стоп-слів, ми використали російські стоп-слова та розширили їх українськими та внесли особливості тексту.</w:t>
      </w:r>
    </w:p>
    <w:p w:rsidR="00000000" w:rsidDel="00000000" w:rsidP="00000000" w:rsidRDefault="00000000" w:rsidRPr="00000000" w14:paraId="00000036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510" cy="1816100"/>
            <wp:effectExtent b="0" l="0" r="0" t="0"/>
            <wp:docPr descr="Graphical user interface, text, application, email&#10;&#10;Description automatically generated" id="21" name="image6.png"/>
            <a:graphic>
              <a:graphicData uri="http://schemas.openxmlformats.org/drawingml/2006/picture">
                <pic:pic>
                  <pic:nvPicPr>
                    <pic:cNvPr descr="Graphical user interface, text, application, email&#10;&#10;Description automatically generated"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 3 Результат очищення від стоп-слів</w:t>
      </w:r>
    </w:p>
    <w:p w:rsidR="00000000" w:rsidDel="00000000" w:rsidP="00000000" w:rsidRDefault="00000000" w:rsidRPr="00000000" w14:paraId="0000003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стемінгу використовуємо UkStemmer раніше розроблену. Так як ми зробили більш обширне очищення ніж у лабораторній 3, то стемінг показав кращі результати.</w:t>
      </w:r>
    </w:p>
    <w:p w:rsidR="00000000" w:rsidDel="00000000" w:rsidP="00000000" w:rsidRDefault="00000000" w:rsidRPr="00000000" w14:paraId="0000003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510" cy="2491105"/>
            <wp:effectExtent b="0" l="0" r="0" t="0"/>
            <wp:docPr descr="Graphical user interface, text, application, email&#10;&#10;Description automatically generated" id="20" name="image9.png"/>
            <a:graphic>
              <a:graphicData uri="http://schemas.openxmlformats.org/drawingml/2006/picture">
                <pic:pic>
                  <pic:nvPicPr>
                    <pic:cNvPr descr="Graphical user interface, text, application, email&#10;&#10;Description automatically generated"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Рис.4 Результат стеммінгу</w:t>
      </w:r>
    </w:p>
    <w:p w:rsidR="00000000" w:rsidDel="00000000" w:rsidP="00000000" w:rsidRDefault="00000000" w:rsidRPr="00000000" w14:paraId="0000003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лематизації я використала pymorphy2, яка дозволяє працювати з українським текстом.</w:t>
      </w:r>
    </w:p>
    <w:p w:rsidR="00000000" w:rsidDel="00000000" w:rsidP="00000000" w:rsidRDefault="00000000" w:rsidRPr="00000000" w14:paraId="0000003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510" cy="4108450"/>
            <wp:effectExtent b="0" l="0" r="0" t="0"/>
            <wp:docPr descr="Graphical user interface, text, application, email&#10;&#10;Description automatically generated" id="13" name="image8.png"/>
            <a:graphic>
              <a:graphicData uri="http://schemas.openxmlformats.org/drawingml/2006/picture">
                <pic:pic>
                  <pic:nvPicPr>
                    <pic:cNvPr descr="Graphical user interface, text, application, email&#10;&#10;Description automatically generated"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Рис.5 Результат лематизації</w:t>
      </w:r>
    </w:p>
    <w:p w:rsidR="00000000" w:rsidDel="00000000" w:rsidP="00000000" w:rsidRDefault="00000000" w:rsidRPr="00000000" w14:paraId="0000003E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Також у рамках додаткового завдання, я вирішили перевірити роботу pymorphy2 на англійському тексті. Початкові етапи не відрізняються від лабораторної 3, але був додатково розширений список стоп-слів. </w:t>
      </w:r>
    </w:p>
    <w:p w:rsidR="00000000" w:rsidDel="00000000" w:rsidP="00000000" w:rsidRDefault="00000000" w:rsidRPr="00000000" w14:paraId="0000003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510" cy="1924050"/>
            <wp:effectExtent b="0" l="0" r="0" t="0"/>
            <wp:docPr descr="Graphical user interface, text, application&#10;&#10;Description automatically generated" id="12" name="image10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Рис.6 Результат токенізації, видалення пунктуації та стоп-слів</w:t>
      </w:r>
    </w:p>
    <w:p w:rsidR="00000000" w:rsidDel="00000000" w:rsidP="00000000" w:rsidRDefault="00000000" w:rsidRPr="00000000" w14:paraId="0000004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Проводимо стеммінг з використанням PorterStemmer та LancasterStemmer</w:t>
      </w:r>
    </w:p>
    <w:p w:rsidR="00000000" w:rsidDel="00000000" w:rsidP="00000000" w:rsidRDefault="00000000" w:rsidRPr="00000000" w14:paraId="0000004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510" cy="2118360"/>
            <wp:effectExtent b="0" l="0" r="0" t="0"/>
            <wp:docPr descr="Graphical user interface, text&#10;&#10;Description automatically generated" id="15" name="image7.png"/>
            <a:graphic>
              <a:graphicData uri="http://schemas.openxmlformats.org/drawingml/2006/picture">
                <pic:pic>
                  <pic:nvPicPr>
                    <pic:cNvPr descr="Graphical user interface, text&#10;&#10;Description automatically generated"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Рис.7 Результат стеммінгу</w:t>
      </w:r>
    </w:p>
    <w:p w:rsidR="00000000" w:rsidDel="00000000" w:rsidP="00000000" w:rsidRDefault="00000000" w:rsidRPr="00000000" w14:paraId="0000004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Далі перевіримо як пройде лематизація за допомогою pymorphy2</w:t>
      </w:r>
    </w:p>
    <w:p w:rsidR="00000000" w:rsidDel="00000000" w:rsidP="00000000" w:rsidRDefault="00000000" w:rsidRPr="00000000" w14:paraId="0000004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510" cy="1400175"/>
            <wp:effectExtent b="0" l="0" r="0" t="0"/>
            <wp:docPr descr="Graphical user interface, application&#10;&#10;Description automatically generated" id="14" name="image3.png"/>
            <a:graphic>
              <a:graphicData uri="http://schemas.openxmlformats.org/drawingml/2006/picture">
                <pic:pic>
                  <pic:nvPicPr>
                    <pic:cNvPr descr="Graphical user interface, application&#10;&#10;Description automatically generated"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510" cy="2278380"/>
            <wp:effectExtent b="0" l="0" r="0" t="0"/>
            <wp:docPr descr="Graphical user interface, text, application, email&#10;&#10;Description automatically generated" id="16" name="image1.png"/>
            <a:graphic>
              <a:graphicData uri="http://schemas.openxmlformats.org/drawingml/2006/picture">
                <pic:pic>
                  <pic:nvPicPr>
                    <pic:cNvPr descr="Graphical user interface, text, application, email&#10;&#10;Description automatically generated"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8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 8 Результат лемматизації</w:t>
      </w:r>
    </w:p>
    <w:p w:rsidR="00000000" w:rsidDel="00000000" w:rsidP="00000000" w:rsidRDefault="00000000" w:rsidRPr="00000000" w14:paraId="00000048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Висновок</w:t>
      </w:r>
    </w:p>
    <w:p w:rsidR="00000000" w:rsidDel="00000000" w:rsidP="00000000" w:rsidRDefault="00000000" w:rsidRPr="00000000" w14:paraId="0000004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обробки українського тексту були використані nltk, регулярні вирази, UkStemmer та pymorphy2. Також було додатково розширено список-стоп слів. Варто зазначити, що розроблені стеммер та лематайзер гарно впорались із своєю задачею. Особливо маю відзначити як спрацював pymorphy2 і дав досить обширний список лем слова. Але його робота не показала гарних результатів на англійському тексті. </w:t>
      </w:r>
    </w:p>
    <w:p w:rsidR="00000000" w:rsidDel="00000000" w:rsidP="00000000" w:rsidRDefault="00000000" w:rsidRPr="00000000" w14:paraId="0000004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‒"/>
      <w:lvlJc w:val="left"/>
      <w:pPr>
        <w:ind w:left="1440" w:hanging="360"/>
      </w:pPr>
      <w:rPr>
        <w:rFonts w:ascii="Times New Roman" w:cs="Times New Roman" w:eastAsia="Times New Roman" w:hAnsi="Times New Roman"/>
      </w:rPr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160" w:line="25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045F00"/>
    <w:pPr>
      <w:spacing w:after="160" w:line="256" w:lineRule="auto"/>
    </w:pPr>
    <w:rPr>
      <w:sz w:val="22"/>
      <w:szCs w:val="22"/>
      <w:lang w:val="ru-RU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2C3734"/>
    <w:pPr>
      <w:spacing w:after="200" w:line="276" w:lineRule="auto"/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6.png"/><Relationship Id="rId13" Type="http://schemas.openxmlformats.org/officeDocument/2006/relationships/image" Target="media/image10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3.png"/><Relationship Id="rId14" Type="http://schemas.openxmlformats.org/officeDocument/2006/relationships/image" Target="media/image7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I554xGG00Eo623xLE/twhIZRIqQ==">AMUW2mW66zKxYYcRP5TzJo94ub7fomp8IaQ31bWr+GOVXkRl2MXVddO6YNVkCfpmSl/QY4j3p1alc6u2tlUCDbfEKnvt1j4ZM9ZXnmmFgb87fAuUwUYWyA4=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2021-11-25T06:54:00Z</dcterms:created>
  <dc:creator>Klimenkova Nina</dc:creator>
</cp:coreProperties>
</file>