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9B" w:rsidRPr="004F4820" w:rsidRDefault="004F4820">
      <w:pPr>
        <w:rPr>
          <w:b/>
          <w:sz w:val="28"/>
          <w:szCs w:val="28"/>
        </w:rPr>
      </w:pPr>
      <w:r w:rsidRPr="004F4820">
        <w:rPr>
          <w:b/>
          <w:sz w:val="28"/>
          <w:szCs w:val="28"/>
        </w:rPr>
        <w:t>Chapter 10: General Issues in Using Variables</w:t>
      </w:r>
    </w:p>
    <w:p w:rsidR="004F4820" w:rsidRDefault="004F4820"/>
    <w:p w:rsidR="004F4820" w:rsidRPr="005F0E35" w:rsidRDefault="00D36EBB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Data Literacy</w:t>
      </w:r>
    </w:p>
    <w:p w:rsidR="00D36EBB" w:rsidRDefault="0008235F" w:rsidP="0008235F">
      <w:pPr>
        <w:pStyle w:val="ListParagraph"/>
        <w:numPr>
          <w:ilvl w:val="0"/>
          <w:numId w:val="1"/>
        </w:numPr>
      </w:pPr>
      <w:r>
        <w:t>The first step in creating effective data is knowing which kind to create</w:t>
      </w:r>
    </w:p>
    <w:p w:rsidR="0008235F" w:rsidRPr="005F0E35" w:rsidRDefault="0008235F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Making Variable Declarations Easy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Don’t use implicit declarations</w:t>
      </w:r>
      <w:bookmarkStart w:id="0" w:name="_GoBack"/>
      <w:bookmarkEnd w:id="0"/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Use naming conventions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Cross reference variable names</w:t>
      </w:r>
    </w:p>
    <w:p w:rsidR="004F4820" w:rsidRPr="005F0E35" w:rsidRDefault="0008235F" w:rsidP="0008235F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Scope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How famous a variable is?</w:t>
      </w:r>
    </w:p>
    <w:p w:rsidR="0008235F" w:rsidRPr="0008235F" w:rsidRDefault="0008235F" w:rsidP="000A4675">
      <w:pPr>
        <w:ind w:firstLine="360"/>
        <w:rPr>
          <w:color w:val="C45911" w:themeColor="accent2" w:themeShade="BF"/>
        </w:rPr>
      </w:pPr>
      <w:r w:rsidRPr="0008235F">
        <w:rPr>
          <w:color w:val="C45911" w:themeColor="accent2" w:themeShade="BF"/>
        </w:rPr>
        <w:t>Localize References to Variables</w:t>
      </w:r>
    </w:p>
    <w:p w:rsidR="0008235F" w:rsidRDefault="0008235F" w:rsidP="000A4675">
      <w:pPr>
        <w:pStyle w:val="ListParagraph"/>
        <w:numPr>
          <w:ilvl w:val="1"/>
          <w:numId w:val="1"/>
        </w:numPr>
      </w:pPr>
      <w:r>
        <w:t>Good idea to localize references to variables by keeping them close together in code</w:t>
      </w:r>
    </w:p>
    <w:p w:rsidR="0008235F" w:rsidRDefault="0008235F" w:rsidP="000A4675">
      <w:pPr>
        <w:pStyle w:val="ListParagraph"/>
        <w:numPr>
          <w:ilvl w:val="1"/>
          <w:numId w:val="1"/>
        </w:numPr>
      </w:pPr>
      <w:r>
        <w:t>Short number of lines in between uses</w:t>
      </w:r>
    </w:p>
    <w:p w:rsidR="0008235F" w:rsidRDefault="0008235F" w:rsidP="000A4675">
      <w:pPr>
        <w:pStyle w:val="ListParagraph"/>
        <w:numPr>
          <w:ilvl w:val="1"/>
          <w:numId w:val="1"/>
        </w:numPr>
      </w:pPr>
      <w:r>
        <w:t>Improves readability</w:t>
      </w:r>
    </w:p>
    <w:p w:rsidR="0008235F" w:rsidRPr="0008235F" w:rsidRDefault="0008235F" w:rsidP="000A4675">
      <w:pPr>
        <w:ind w:firstLine="360"/>
        <w:rPr>
          <w:color w:val="C45911" w:themeColor="accent2" w:themeShade="BF"/>
        </w:rPr>
      </w:pPr>
      <w:r w:rsidRPr="0008235F">
        <w:rPr>
          <w:color w:val="C45911" w:themeColor="accent2" w:themeShade="BF"/>
        </w:rPr>
        <w:t>Keep Variables “Live” for as Short a Time as Possible</w:t>
      </w:r>
    </w:p>
    <w:p w:rsidR="0008235F" w:rsidRDefault="0008235F" w:rsidP="000A4675">
      <w:pPr>
        <w:pStyle w:val="ListParagraph"/>
        <w:numPr>
          <w:ilvl w:val="1"/>
          <w:numId w:val="1"/>
        </w:numPr>
      </w:pPr>
      <w:r>
        <w:t>Number of statements over which a variable is live</w:t>
      </w:r>
    </w:p>
    <w:p w:rsidR="0008235F" w:rsidRDefault="0008235F" w:rsidP="000A4675">
      <w:pPr>
        <w:pStyle w:val="ListParagraph"/>
        <w:numPr>
          <w:ilvl w:val="1"/>
          <w:numId w:val="1"/>
        </w:numPr>
      </w:pPr>
      <w:r>
        <w:t>Want to keep low</w:t>
      </w:r>
    </w:p>
    <w:p w:rsidR="0008235F" w:rsidRDefault="0008235F" w:rsidP="000A4675">
      <w:pPr>
        <w:pStyle w:val="ListParagraph"/>
        <w:numPr>
          <w:ilvl w:val="1"/>
          <w:numId w:val="1"/>
        </w:numPr>
      </w:pPr>
      <w:r>
        <w:t>Gives you a more accurate picture of code as you can concentrate on smaller section</w:t>
      </w:r>
    </w:p>
    <w:p w:rsidR="0008235F" w:rsidRDefault="009E5DA1" w:rsidP="000A4675">
      <w:pPr>
        <w:pStyle w:val="ListParagraph"/>
        <w:numPr>
          <w:ilvl w:val="1"/>
          <w:numId w:val="1"/>
        </w:numPr>
      </w:pPr>
      <w:r>
        <w:t>Good for splitting large routines into smaller ones as well</w:t>
      </w:r>
    </w:p>
    <w:p w:rsidR="00C04052" w:rsidRPr="00C04052" w:rsidRDefault="00C04052" w:rsidP="000A4675">
      <w:pPr>
        <w:ind w:firstLine="360"/>
        <w:rPr>
          <w:color w:val="C45911" w:themeColor="accent2" w:themeShade="BF"/>
        </w:rPr>
      </w:pPr>
      <w:r w:rsidRPr="00C04052">
        <w:rPr>
          <w:color w:val="C45911" w:themeColor="accent2" w:themeShade="BF"/>
        </w:rPr>
        <w:t>General Guidelines for Minimizing Scope</w:t>
      </w:r>
    </w:p>
    <w:p w:rsidR="00C04052" w:rsidRDefault="00C04052" w:rsidP="000A4675">
      <w:pPr>
        <w:pStyle w:val="ListParagraph"/>
        <w:numPr>
          <w:ilvl w:val="1"/>
          <w:numId w:val="1"/>
        </w:numPr>
      </w:pPr>
      <w:r>
        <w:t>Initialize variables used in a loop immediately before the loop, instead of at beginning of routine</w:t>
      </w:r>
    </w:p>
    <w:p w:rsidR="00C04052" w:rsidRDefault="00C04052" w:rsidP="000A4675">
      <w:pPr>
        <w:pStyle w:val="ListParagraph"/>
        <w:numPr>
          <w:ilvl w:val="1"/>
          <w:numId w:val="1"/>
        </w:numPr>
      </w:pPr>
      <w:r>
        <w:t>Don’t assign value to variable until just before its used</w:t>
      </w:r>
    </w:p>
    <w:p w:rsidR="00C04052" w:rsidRDefault="00C04052" w:rsidP="000A4675">
      <w:pPr>
        <w:pStyle w:val="ListParagraph"/>
        <w:numPr>
          <w:ilvl w:val="1"/>
          <w:numId w:val="1"/>
        </w:numPr>
      </w:pPr>
      <w:r>
        <w:t>Group related statements</w:t>
      </w:r>
    </w:p>
    <w:p w:rsidR="00C04052" w:rsidRDefault="00C04052" w:rsidP="000A4675">
      <w:pPr>
        <w:pStyle w:val="ListParagraph"/>
        <w:numPr>
          <w:ilvl w:val="1"/>
          <w:numId w:val="1"/>
        </w:numPr>
      </w:pPr>
      <w:r>
        <w:t>Break groups of related statements into separate routines</w:t>
      </w:r>
    </w:p>
    <w:p w:rsidR="00C04052" w:rsidRDefault="00C04052" w:rsidP="000A4675">
      <w:pPr>
        <w:pStyle w:val="ListParagraph"/>
        <w:numPr>
          <w:ilvl w:val="1"/>
          <w:numId w:val="1"/>
        </w:numPr>
      </w:pPr>
      <w:r>
        <w:t>Begin with most restricted visibility</w:t>
      </w:r>
    </w:p>
    <w:p w:rsidR="00C04052" w:rsidRDefault="00C04052" w:rsidP="000A4675">
      <w:pPr>
        <w:pStyle w:val="ListParagraph"/>
        <w:numPr>
          <w:ilvl w:val="2"/>
          <w:numId w:val="1"/>
        </w:numPr>
      </w:pPr>
      <w:r>
        <w:t>Expand only if necessary</w:t>
      </w:r>
    </w:p>
    <w:p w:rsidR="00C04052" w:rsidRDefault="00C04052" w:rsidP="000A4675">
      <w:pPr>
        <w:pStyle w:val="ListParagraph"/>
        <w:numPr>
          <w:ilvl w:val="2"/>
          <w:numId w:val="1"/>
        </w:numPr>
      </w:pPr>
      <w:r>
        <w:t>Part of keeping variable as local as possible</w:t>
      </w:r>
    </w:p>
    <w:p w:rsidR="00C04052" w:rsidRPr="005F0E35" w:rsidRDefault="00C04052" w:rsidP="00C04052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Persistence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Lifespan of a piece of data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Lifespans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 xml:space="preserve">For life of </w:t>
      </w:r>
      <w:proofErr w:type="gramStart"/>
      <w:r>
        <w:t>particular block</w:t>
      </w:r>
      <w:proofErr w:type="gramEnd"/>
      <w:r>
        <w:t xml:space="preserve"> of code or routine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For life of program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Forever (database)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Main problem is when you assume variable has longer persistence than it really does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lastRenderedPageBreak/>
        <w:t>Steps to solve: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Use debugger to check for reasonable values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Set variable to “unreasonable values” when done with them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Write code that assumes data isn’t persistent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Develop habits of declaring and initializing data right before its used</w:t>
      </w:r>
    </w:p>
    <w:p w:rsidR="007F3D73" w:rsidRDefault="00022EE0" w:rsidP="007F3D73">
      <w:pPr>
        <w:pStyle w:val="ListParagraph"/>
        <w:numPr>
          <w:ilvl w:val="2"/>
          <w:numId w:val="1"/>
        </w:numPr>
      </w:pPr>
      <w:r>
        <w:t xml:space="preserve">If you see data used without a nearby </w:t>
      </w:r>
      <w:proofErr w:type="spellStart"/>
      <w:r>
        <w:t>init</w:t>
      </w:r>
      <w:proofErr w:type="spellEnd"/>
      <w:r>
        <w:t>, be suspicious</w:t>
      </w:r>
    </w:p>
    <w:p w:rsidR="007F3D73" w:rsidRPr="005F0E35" w:rsidRDefault="007F3D73" w:rsidP="007F3D73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Binding Time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Time at which the variable and its value are bound together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Ideally want to make binding time as late as possible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Most flexibility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Times when variable van be bound: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Coding time (magic numbers)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Compile time (named constant)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Load time (read from external source)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Object instantiation time (read value each time window created)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Just in time (value each time window is drawn)</w:t>
      </w:r>
    </w:p>
    <w:p w:rsidR="007F3D73" w:rsidRPr="005F0E35" w:rsidRDefault="00D047EF" w:rsidP="00D047EF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Relationship Between Data Types and Control Structures</w:t>
      </w:r>
    </w:p>
    <w:p w:rsidR="00567769" w:rsidRDefault="00567769" w:rsidP="00D047EF">
      <w:pPr>
        <w:pStyle w:val="ListParagraph"/>
        <w:numPr>
          <w:ilvl w:val="0"/>
          <w:numId w:val="1"/>
        </w:numPr>
      </w:pPr>
      <w:r>
        <w:t>Patterns in code match patterns in data</w:t>
      </w:r>
    </w:p>
    <w:p w:rsidR="00D047EF" w:rsidRDefault="00D047EF" w:rsidP="00D047EF">
      <w:pPr>
        <w:pStyle w:val="ListParagraph"/>
        <w:numPr>
          <w:ilvl w:val="0"/>
          <w:numId w:val="1"/>
        </w:numPr>
      </w:pPr>
      <w:r>
        <w:t>Three types of data and corresponding control structures:</w:t>
      </w:r>
    </w:p>
    <w:p w:rsidR="00D047EF" w:rsidRDefault="00D047EF" w:rsidP="00D047EF">
      <w:pPr>
        <w:pStyle w:val="ListParagraph"/>
        <w:numPr>
          <w:ilvl w:val="1"/>
          <w:numId w:val="1"/>
        </w:numPr>
      </w:pPr>
      <w:r>
        <w:t>Sequential data translates to sequential statements in a program</w:t>
      </w:r>
    </w:p>
    <w:p w:rsidR="00567769" w:rsidRDefault="00567769" w:rsidP="00567769">
      <w:pPr>
        <w:pStyle w:val="ListParagraph"/>
        <w:numPr>
          <w:ilvl w:val="2"/>
          <w:numId w:val="1"/>
        </w:numPr>
      </w:pPr>
      <w:r>
        <w:t>Clusters of data used together in a certain order</w:t>
      </w:r>
    </w:p>
    <w:p w:rsidR="00567769" w:rsidRDefault="00567769" w:rsidP="00567769">
      <w:pPr>
        <w:pStyle w:val="ListParagraph"/>
        <w:numPr>
          <w:ilvl w:val="1"/>
          <w:numId w:val="1"/>
        </w:numPr>
      </w:pPr>
      <w:r>
        <w:t>Selective data translates to if and case statements</w:t>
      </w:r>
    </w:p>
    <w:p w:rsidR="00567769" w:rsidRDefault="00567769" w:rsidP="00567769">
      <w:pPr>
        <w:pStyle w:val="ListParagraph"/>
        <w:numPr>
          <w:ilvl w:val="2"/>
          <w:numId w:val="1"/>
        </w:numPr>
      </w:pPr>
      <w:r>
        <w:t xml:space="preserve">One of several pieces of data used at any </w:t>
      </w:r>
      <w:proofErr w:type="gramStart"/>
      <w:r>
        <w:t>particular time</w:t>
      </w:r>
      <w:proofErr w:type="gramEnd"/>
    </w:p>
    <w:p w:rsidR="00DB153F" w:rsidRDefault="00DB153F" w:rsidP="00DB153F">
      <w:pPr>
        <w:pStyle w:val="ListParagraph"/>
        <w:numPr>
          <w:ilvl w:val="1"/>
          <w:numId w:val="1"/>
        </w:numPr>
      </w:pPr>
      <w:r>
        <w:t>Iterative data - for, repeat, while looping structures</w:t>
      </w:r>
    </w:p>
    <w:p w:rsidR="00DB153F" w:rsidRDefault="00DB153F" w:rsidP="00DB153F">
      <w:pPr>
        <w:pStyle w:val="ListParagraph"/>
        <w:numPr>
          <w:ilvl w:val="2"/>
          <w:numId w:val="1"/>
        </w:numPr>
      </w:pPr>
      <w:r>
        <w:t>Same data type repeated several times</w:t>
      </w:r>
    </w:p>
    <w:p w:rsidR="00FE7D9F" w:rsidRPr="005F0E35" w:rsidRDefault="00FE7D9F" w:rsidP="00FE7D9F">
      <w:pPr>
        <w:rPr>
          <w:b/>
          <w:sz w:val="24"/>
          <w:szCs w:val="24"/>
        </w:rPr>
      </w:pPr>
      <w:r w:rsidRPr="005F0E35">
        <w:rPr>
          <w:b/>
          <w:sz w:val="24"/>
          <w:szCs w:val="24"/>
        </w:rPr>
        <w:t>Using Each Variable for Exactly One Purpose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Sometimes tempting to use one variable in two places for two diff activities</w:t>
      </w:r>
    </w:p>
    <w:p w:rsidR="00FE7D9F" w:rsidRDefault="00FE7D9F" w:rsidP="00FE7D9F">
      <w:pPr>
        <w:pStyle w:val="ListParagraph"/>
        <w:numPr>
          <w:ilvl w:val="1"/>
          <w:numId w:val="1"/>
        </w:numPr>
      </w:pPr>
      <w:r>
        <w:t>“temp”, “x”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Avoid variables with hidden meaning</w:t>
      </w:r>
    </w:p>
    <w:p w:rsidR="00D62C4B" w:rsidRDefault="00FE7D9F" w:rsidP="00E61ECE">
      <w:pPr>
        <w:pStyle w:val="ListParagraph"/>
        <w:numPr>
          <w:ilvl w:val="0"/>
          <w:numId w:val="1"/>
        </w:numPr>
      </w:pPr>
      <w:r>
        <w:t>Make sure all declared variables are used</w:t>
      </w:r>
    </w:p>
    <w:sectPr w:rsidR="00D6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60EF"/>
    <w:multiLevelType w:val="hybridMultilevel"/>
    <w:tmpl w:val="84F40ED0"/>
    <w:lvl w:ilvl="0" w:tplc="80E2F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B1"/>
    <w:rsid w:val="00022EE0"/>
    <w:rsid w:val="0008235F"/>
    <w:rsid w:val="000A4675"/>
    <w:rsid w:val="004D1FB1"/>
    <w:rsid w:val="004F4820"/>
    <w:rsid w:val="00567769"/>
    <w:rsid w:val="005F0E35"/>
    <w:rsid w:val="005F6E9B"/>
    <w:rsid w:val="007F3D73"/>
    <w:rsid w:val="009E5DA1"/>
    <w:rsid w:val="00C04052"/>
    <w:rsid w:val="00D047EF"/>
    <w:rsid w:val="00D36EBB"/>
    <w:rsid w:val="00D62C4B"/>
    <w:rsid w:val="00DB153F"/>
    <w:rsid w:val="00E61ECE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AAA9-2589-4EF1-8923-8F3BB40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13</cp:revision>
  <dcterms:created xsi:type="dcterms:W3CDTF">2019-05-14T21:06:00Z</dcterms:created>
  <dcterms:modified xsi:type="dcterms:W3CDTF">2019-05-14T23:52:00Z</dcterms:modified>
</cp:coreProperties>
</file>