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52D" w:rsidRPr="004106E6" w:rsidRDefault="007413D3">
      <w:pPr>
        <w:rPr>
          <w:b/>
          <w:sz w:val="28"/>
          <w:szCs w:val="28"/>
        </w:rPr>
      </w:pPr>
      <w:r w:rsidRPr="004106E6">
        <w:rPr>
          <w:b/>
          <w:sz w:val="28"/>
          <w:szCs w:val="28"/>
        </w:rPr>
        <w:t>Chapter 14: Organizing Straight-Line Code</w:t>
      </w:r>
    </w:p>
    <w:p w:rsidR="007413D3" w:rsidRDefault="007413D3"/>
    <w:p w:rsidR="007413D3" w:rsidRPr="004106E6" w:rsidRDefault="007413D3">
      <w:pPr>
        <w:rPr>
          <w:b/>
          <w:sz w:val="24"/>
        </w:rPr>
      </w:pPr>
      <w:r w:rsidRPr="004106E6">
        <w:rPr>
          <w:b/>
          <w:sz w:val="24"/>
        </w:rPr>
        <w:t>Statements That Must Be in a Specific Order</w:t>
      </w:r>
    </w:p>
    <w:p w:rsidR="007413D3" w:rsidRDefault="007413D3" w:rsidP="007413D3">
      <w:pPr>
        <w:pStyle w:val="ListParagraph"/>
        <w:numPr>
          <w:ilvl w:val="0"/>
          <w:numId w:val="1"/>
        </w:numPr>
      </w:pPr>
      <w:r>
        <w:t>The easiest sequential statements to order are those in which the order counts</w:t>
      </w:r>
    </w:p>
    <w:p w:rsidR="007413D3" w:rsidRDefault="007413D3" w:rsidP="007413D3">
      <w:pPr>
        <w:pStyle w:val="ListParagraph"/>
        <w:numPr>
          <w:ilvl w:val="1"/>
          <w:numId w:val="1"/>
        </w:numPr>
      </w:pPr>
      <w:r>
        <w:t xml:space="preserve">Data = </w:t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>)</w:t>
      </w:r>
    </w:p>
    <w:p w:rsidR="007413D3" w:rsidRDefault="007413D3" w:rsidP="007413D3">
      <w:pPr>
        <w:pStyle w:val="ListParagraph"/>
        <w:numPr>
          <w:ilvl w:val="1"/>
          <w:numId w:val="1"/>
        </w:numPr>
      </w:pPr>
      <w:r>
        <w:t xml:space="preserve">Results = </w:t>
      </w:r>
      <w:proofErr w:type="spellStart"/>
      <w:proofErr w:type="gramStart"/>
      <w:r>
        <w:t>calculateSomething</w:t>
      </w:r>
      <w:proofErr w:type="spellEnd"/>
      <w:r>
        <w:t>(</w:t>
      </w:r>
      <w:proofErr w:type="gramEnd"/>
      <w:r>
        <w:t>)</w:t>
      </w:r>
    </w:p>
    <w:p w:rsidR="007413D3" w:rsidRDefault="007413D3" w:rsidP="007413D3">
      <w:pPr>
        <w:pStyle w:val="ListParagraph"/>
        <w:numPr>
          <w:ilvl w:val="1"/>
          <w:numId w:val="1"/>
        </w:numPr>
      </w:pPr>
      <w:r>
        <w:t>Print(results)</w:t>
      </w:r>
    </w:p>
    <w:p w:rsidR="007413D3" w:rsidRPr="007413D3" w:rsidRDefault="007413D3" w:rsidP="007413D3">
      <w:pPr>
        <w:pStyle w:val="ListParagraph"/>
        <w:numPr>
          <w:ilvl w:val="0"/>
          <w:numId w:val="1"/>
        </w:numPr>
      </w:pPr>
      <w:r>
        <w:t xml:space="preserve">The underlying concept is that of </w:t>
      </w:r>
      <w:r w:rsidRPr="007413D3">
        <w:rPr>
          <w:b/>
        </w:rPr>
        <w:t>dependencies</w:t>
      </w:r>
    </w:p>
    <w:p w:rsidR="007413D3" w:rsidRDefault="007413D3" w:rsidP="007413D3">
      <w:pPr>
        <w:pStyle w:val="ListParagraph"/>
        <w:numPr>
          <w:ilvl w:val="0"/>
          <w:numId w:val="1"/>
        </w:numPr>
      </w:pPr>
      <w:r>
        <w:t>Guidelines for managing these are</w:t>
      </w:r>
    </w:p>
    <w:p w:rsidR="007413D3" w:rsidRDefault="007413D3" w:rsidP="007413D3">
      <w:pPr>
        <w:pStyle w:val="ListParagraph"/>
        <w:numPr>
          <w:ilvl w:val="1"/>
          <w:numId w:val="1"/>
        </w:numPr>
      </w:pPr>
      <w:r>
        <w:t>Organize code so dependencies are obvious</w:t>
      </w:r>
    </w:p>
    <w:p w:rsidR="007413D3" w:rsidRDefault="007413D3" w:rsidP="007413D3">
      <w:pPr>
        <w:pStyle w:val="ListParagraph"/>
        <w:numPr>
          <w:ilvl w:val="1"/>
          <w:numId w:val="1"/>
        </w:numPr>
      </w:pPr>
      <w:r>
        <w:t>Make initializers specific routines</w:t>
      </w:r>
    </w:p>
    <w:p w:rsidR="007413D3" w:rsidRDefault="007413D3" w:rsidP="007413D3">
      <w:pPr>
        <w:pStyle w:val="ListParagraph"/>
        <w:numPr>
          <w:ilvl w:val="1"/>
          <w:numId w:val="1"/>
        </w:numPr>
      </w:pPr>
      <w:r>
        <w:t>Name routines so that dependencies are obvious</w:t>
      </w:r>
    </w:p>
    <w:p w:rsidR="007413D3" w:rsidRDefault="007413D3" w:rsidP="007413D3">
      <w:pPr>
        <w:pStyle w:val="ListParagraph"/>
        <w:numPr>
          <w:ilvl w:val="2"/>
          <w:numId w:val="1"/>
        </w:numPr>
      </w:pPr>
      <w:r>
        <w:t>Remember, if the name is bad, so is the routine</w:t>
      </w:r>
    </w:p>
    <w:p w:rsidR="007413D3" w:rsidRDefault="007413D3" w:rsidP="007413D3">
      <w:pPr>
        <w:pStyle w:val="ListParagraph"/>
        <w:numPr>
          <w:ilvl w:val="1"/>
          <w:numId w:val="1"/>
        </w:numPr>
      </w:pPr>
      <w:r>
        <w:t>Use routine parameters to make dependencies obvious</w:t>
      </w:r>
    </w:p>
    <w:p w:rsidR="004106E6" w:rsidRDefault="004106E6" w:rsidP="007413D3">
      <w:pPr>
        <w:pStyle w:val="ListParagraph"/>
        <w:numPr>
          <w:ilvl w:val="1"/>
          <w:numId w:val="1"/>
        </w:numPr>
      </w:pPr>
      <w:r>
        <w:t>Document unclear dependencies with comments</w:t>
      </w:r>
    </w:p>
    <w:p w:rsidR="004106E6" w:rsidRDefault="004106E6" w:rsidP="007413D3">
      <w:pPr>
        <w:pStyle w:val="ListParagraph"/>
        <w:numPr>
          <w:ilvl w:val="1"/>
          <w:numId w:val="1"/>
        </w:numPr>
      </w:pPr>
      <w:r>
        <w:t>Check for dependencies with assertions or error-handling code</w:t>
      </w:r>
    </w:p>
    <w:p w:rsidR="004106E6" w:rsidRPr="004106E6" w:rsidRDefault="004106E6" w:rsidP="004106E6">
      <w:pPr>
        <w:rPr>
          <w:b/>
          <w:sz w:val="24"/>
        </w:rPr>
      </w:pPr>
      <w:r w:rsidRPr="004106E6">
        <w:rPr>
          <w:b/>
          <w:sz w:val="24"/>
        </w:rPr>
        <w:t>Statements Whose Order Doesn’t Matter</w:t>
      </w:r>
    </w:p>
    <w:p w:rsidR="004106E6" w:rsidRDefault="004106E6" w:rsidP="004106E6">
      <w:pPr>
        <w:pStyle w:val="ListParagraph"/>
        <w:numPr>
          <w:ilvl w:val="0"/>
          <w:numId w:val="1"/>
        </w:numPr>
      </w:pPr>
      <w:r>
        <w:t>May encounter cases in which it seems the order of a few statements or blocks of code doesn’t matter at all</w:t>
      </w:r>
    </w:p>
    <w:p w:rsidR="004106E6" w:rsidRDefault="004106E6" w:rsidP="004106E6">
      <w:pPr>
        <w:pStyle w:val="ListParagraph"/>
        <w:numPr>
          <w:ilvl w:val="1"/>
          <w:numId w:val="1"/>
        </w:numPr>
      </w:pPr>
      <w:r>
        <w:t>One statement doesn’t depend on or logically flow into another</w:t>
      </w:r>
    </w:p>
    <w:p w:rsidR="004106E6" w:rsidRDefault="004106E6" w:rsidP="004106E6">
      <w:pPr>
        <w:pStyle w:val="ListParagraph"/>
        <w:numPr>
          <w:ilvl w:val="0"/>
          <w:numId w:val="1"/>
        </w:numPr>
      </w:pPr>
      <w:r>
        <w:t>BUT, ordering affects readability, performance and maintainability</w:t>
      </w:r>
    </w:p>
    <w:p w:rsidR="004106E6" w:rsidRPr="004106E6" w:rsidRDefault="004106E6" w:rsidP="004106E6">
      <w:pPr>
        <w:pStyle w:val="ListParagraph"/>
        <w:numPr>
          <w:ilvl w:val="0"/>
          <w:numId w:val="1"/>
        </w:numPr>
        <w:rPr>
          <w:b/>
        </w:rPr>
      </w:pPr>
      <w:r w:rsidRPr="004106E6">
        <w:rPr>
          <w:b/>
        </w:rPr>
        <w:t>Principle of Proximity = Keep related actions together</w:t>
      </w:r>
    </w:p>
    <w:p w:rsidR="004106E6" w:rsidRPr="004106E6" w:rsidRDefault="004106E6" w:rsidP="004106E6">
      <w:pPr>
        <w:rPr>
          <w:color w:val="C45911" w:themeColor="accent2" w:themeShade="BF"/>
        </w:rPr>
      </w:pPr>
      <w:r w:rsidRPr="004106E6">
        <w:rPr>
          <w:color w:val="C45911" w:themeColor="accent2" w:themeShade="BF"/>
        </w:rPr>
        <w:t>Making Code Read from Top to Bottom</w:t>
      </w:r>
    </w:p>
    <w:p w:rsidR="004106E6" w:rsidRDefault="004106E6" w:rsidP="004106E6">
      <w:pPr>
        <w:pStyle w:val="ListParagraph"/>
        <w:numPr>
          <w:ilvl w:val="0"/>
          <w:numId w:val="1"/>
        </w:numPr>
      </w:pPr>
      <w:r>
        <w:t xml:space="preserve">General principle is </w:t>
      </w:r>
      <w:proofErr w:type="gramStart"/>
      <w:r>
        <w:t>make</w:t>
      </w:r>
      <w:proofErr w:type="gramEnd"/>
      <w:r>
        <w:t xml:space="preserve"> the program read from top to bottom rather than jumping around</w:t>
      </w:r>
    </w:p>
    <w:p w:rsidR="004106E6" w:rsidRDefault="004106E6" w:rsidP="004106E6">
      <w:pPr>
        <w:pStyle w:val="ListParagraph"/>
        <w:numPr>
          <w:ilvl w:val="0"/>
          <w:numId w:val="1"/>
        </w:numPr>
      </w:pPr>
      <w:r>
        <w:t>Keep print statements near operations that generate them</w:t>
      </w:r>
    </w:p>
    <w:p w:rsidR="004106E6" w:rsidRDefault="004106E6" w:rsidP="004106E6">
      <w:pPr>
        <w:pStyle w:val="ListParagraph"/>
        <w:numPr>
          <w:ilvl w:val="1"/>
          <w:numId w:val="1"/>
        </w:numPr>
      </w:pPr>
      <w:r>
        <w:t>Instead of saving up print statements till very end</w:t>
      </w:r>
    </w:p>
    <w:p w:rsidR="004106E6" w:rsidRDefault="004106E6" w:rsidP="004106E6">
      <w:pPr>
        <w:pStyle w:val="ListParagraph"/>
        <w:numPr>
          <w:ilvl w:val="1"/>
          <w:numId w:val="1"/>
        </w:numPr>
      </w:pPr>
      <w:r>
        <w:t>(Just one example)</w:t>
      </w:r>
      <w:bookmarkStart w:id="0" w:name="_GoBack"/>
      <w:bookmarkEnd w:id="0"/>
    </w:p>
    <w:p w:rsidR="004106E6" w:rsidRPr="004106E6" w:rsidRDefault="004106E6" w:rsidP="004106E6">
      <w:pPr>
        <w:rPr>
          <w:color w:val="C45911" w:themeColor="accent2" w:themeShade="BF"/>
        </w:rPr>
      </w:pPr>
      <w:r w:rsidRPr="004106E6">
        <w:rPr>
          <w:color w:val="C45911" w:themeColor="accent2" w:themeShade="BF"/>
        </w:rPr>
        <w:t>Grouping Related Statements</w:t>
      </w:r>
    </w:p>
    <w:p w:rsidR="004106E6" w:rsidRDefault="004106E6" w:rsidP="004106E6">
      <w:pPr>
        <w:pStyle w:val="ListParagraph"/>
        <w:numPr>
          <w:ilvl w:val="0"/>
          <w:numId w:val="1"/>
        </w:numPr>
      </w:pPr>
      <w:r>
        <w:t>Put related statements together</w:t>
      </w:r>
    </w:p>
    <w:p w:rsidR="004106E6" w:rsidRDefault="004106E6" w:rsidP="004106E6">
      <w:pPr>
        <w:pStyle w:val="ListParagraph"/>
        <w:numPr>
          <w:ilvl w:val="1"/>
          <w:numId w:val="1"/>
        </w:numPr>
      </w:pPr>
      <w:r>
        <w:t>Related because</w:t>
      </w:r>
    </w:p>
    <w:p w:rsidR="004106E6" w:rsidRDefault="004106E6" w:rsidP="004106E6">
      <w:pPr>
        <w:pStyle w:val="ListParagraph"/>
        <w:numPr>
          <w:ilvl w:val="2"/>
          <w:numId w:val="1"/>
        </w:numPr>
      </w:pPr>
      <w:r>
        <w:t>Operate on same data</w:t>
      </w:r>
    </w:p>
    <w:p w:rsidR="004106E6" w:rsidRDefault="004106E6" w:rsidP="004106E6">
      <w:pPr>
        <w:pStyle w:val="ListParagraph"/>
        <w:numPr>
          <w:ilvl w:val="2"/>
          <w:numId w:val="1"/>
        </w:numPr>
      </w:pPr>
      <w:r>
        <w:t>Perform similar tasks</w:t>
      </w:r>
    </w:p>
    <w:p w:rsidR="004106E6" w:rsidRDefault="004106E6" w:rsidP="004106E6">
      <w:pPr>
        <w:pStyle w:val="ListParagraph"/>
        <w:numPr>
          <w:ilvl w:val="2"/>
          <w:numId w:val="1"/>
        </w:numPr>
      </w:pPr>
      <w:r>
        <w:t xml:space="preserve">Depend on </w:t>
      </w:r>
      <w:proofErr w:type="spellStart"/>
      <w:r>
        <w:t xml:space="preserve">each </w:t>
      </w:r>
      <w:proofErr w:type="gramStart"/>
      <w:r>
        <w:t>others</w:t>
      </w:r>
      <w:proofErr w:type="spellEnd"/>
      <w:proofErr w:type="gramEnd"/>
      <w:r>
        <w:t xml:space="preserve"> being performed in order</w:t>
      </w:r>
    </w:p>
    <w:p w:rsidR="004106E6" w:rsidRDefault="004106E6" w:rsidP="004106E6">
      <w:pPr>
        <w:pStyle w:val="ListParagraph"/>
        <w:numPr>
          <w:ilvl w:val="0"/>
          <w:numId w:val="1"/>
        </w:numPr>
      </w:pPr>
      <w:r>
        <w:t>Good way to check this is to draw boxes around related statements</w:t>
      </w:r>
    </w:p>
    <w:p w:rsidR="004106E6" w:rsidRDefault="004106E6" w:rsidP="004106E6">
      <w:pPr>
        <w:pStyle w:val="ListParagraph"/>
        <w:numPr>
          <w:ilvl w:val="1"/>
          <w:numId w:val="1"/>
        </w:numPr>
      </w:pPr>
      <w:r>
        <w:t>If done right, should be nested rectangles with none overlapping</w:t>
      </w:r>
    </w:p>
    <w:p w:rsidR="004106E6" w:rsidRDefault="004106E6" w:rsidP="004106E6">
      <w:pPr>
        <w:pStyle w:val="ListParagraph"/>
        <w:numPr>
          <w:ilvl w:val="1"/>
          <w:numId w:val="1"/>
        </w:numPr>
      </w:pPr>
      <w:r>
        <w:t>If boxes overlap, reorganize code</w:t>
      </w:r>
    </w:p>
    <w:p w:rsidR="004106E6" w:rsidRDefault="004106E6" w:rsidP="004106E6">
      <w:pPr>
        <w:pStyle w:val="ListParagraph"/>
        <w:numPr>
          <w:ilvl w:val="0"/>
          <w:numId w:val="1"/>
        </w:numPr>
      </w:pPr>
      <w:r>
        <w:t xml:space="preserve">Once regrouped related statements, you may find </w:t>
      </w:r>
      <w:proofErr w:type="spellStart"/>
      <w:r>
        <w:t>theyre</w:t>
      </w:r>
      <w:proofErr w:type="spellEnd"/>
      <w:r>
        <w:t xml:space="preserve"> strongly related and have no meaningful relationship to the statements before or after them</w:t>
      </w:r>
    </w:p>
    <w:p w:rsidR="004106E6" w:rsidRDefault="004106E6" w:rsidP="004106E6">
      <w:pPr>
        <w:pStyle w:val="ListParagraph"/>
        <w:numPr>
          <w:ilvl w:val="1"/>
          <w:numId w:val="1"/>
        </w:numPr>
      </w:pPr>
      <w:r>
        <w:t>In this case, refactor strongly related statements into their own routines</w:t>
      </w:r>
    </w:p>
    <w:sectPr w:rsidR="00410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50BD8"/>
    <w:multiLevelType w:val="hybridMultilevel"/>
    <w:tmpl w:val="989E65EA"/>
    <w:lvl w:ilvl="0" w:tplc="679E77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D3"/>
    <w:rsid w:val="0025052D"/>
    <w:rsid w:val="004106E6"/>
    <w:rsid w:val="0074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0E94"/>
  <w15:chartTrackingRefBased/>
  <w15:docId w15:val="{985CA669-3A21-4934-B472-1E302AC4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</dc:creator>
  <cp:keywords/>
  <dc:description/>
  <cp:lastModifiedBy>Angus</cp:lastModifiedBy>
  <cp:revision>1</cp:revision>
  <dcterms:created xsi:type="dcterms:W3CDTF">2019-05-25T18:12:00Z</dcterms:created>
  <dcterms:modified xsi:type="dcterms:W3CDTF">2019-05-25T18:29:00Z</dcterms:modified>
</cp:coreProperties>
</file>