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6E09" w14:textId="566C90DA" w:rsidR="00CA6C71" w:rsidRPr="00CA6C71" w:rsidRDefault="00CA6C71" w:rsidP="00CA6C71">
      <w:pPr>
        <w:pStyle w:val="NormalWeb"/>
        <w:shd w:val="clear" w:color="auto" w:fill="FFFFFF"/>
        <w:spacing w:before="0" w:beforeAutospacing="0" w:after="0" w:afterAutospacing="0"/>
        <w:rPr>
          <w:rFonts w:ascii="Segoe UI" w:hAnsi="Segoe UI" w:cs="Segoe UI"/>
          <w:b/>
          <w:bCs/>
          <w:color w:val="424242"/>
          <w:sz w:val="23"/>
          <w:szCs w:val="23"/>
        </w:rPr>
      </w:pPr>
      <w:r w:rsidRPr="00CA6C71">
        <w:rPr>
          <w:rFonts w:ascii="Segoe UI" w:hAnsi="Segoe UI" w:cs="Segoe UI"/>
          <w:b/>
          <w:bCs/>
          <w:color w:val="424242"/>
          <w:sz w:val="23"/>
          <w:szCs w:val="23"/>
        </w:rPr>
        <w:t xml:space="preserve">Response to reviewer 3 questions </w:t>
      </w:r>
    </w:p>
    <w:p w14:paraId="2238E044" w14:textId="38929F48" w:rsidR="00CA6C71"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Reviewer #3: </w:t>
      </w:r>
    </w:p>
    <w:p w14:paraId="130CB5C1" w14:textId="77777777" w:rsidR="006138A9"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Major comments:</w:t>
      </w:r>
      <w:r>
        <w:rPr>
          <w:rFonts w:ascii="Segoe UI" w:hAnsi="Segoe UI" w:cs="Segoe UI"/>
          <w:color w:val="424242"/>
          <w:sz w:val="23"/>
          <w:szCs w:val="23"/>
        </w:rPr>
        <w:br/>
        <w:t xml:space="preserve">This paper on 'Risk-based evaluations of competing agronomic climate adaptation strategies: The case of rice planting strategies in the Indo Gangetic Plains' has developed customized planting dates of rice in IGP, in a quite big area ranging from latitude 22-32 °N and longitude 75-90 °E. </w:t>
      </w:r>
      <w:proofErr w:type="gramStart"/>
      <w:r>
        <w:rPr>
          <w:rFonts w:ascii="Segoe UI" w:hAnsi="Segoe UI" w:cs="Segoe UI"/>
          <w:color w:val="424242"/>
          <w:sz w:val="23"/>
          <w:szCs w:val="23"/>
        </w:rPr>
        <w:t>Actually, this</w:t>
      </w:r>
      <w:proofErr w:type="gramEnd"/>
      <w:r>
        <w:rPr>
          <w:rFonts w:ascii="Segoe UI" w:hAnsi="Segoe UI" w:cs="Segoe UI"/>
          <w:color w:val="424242"/>
          <w:sz w:val="23"/>
          <w:szCs w:val="23"/>
        </w:rPr>
        <w:t xml:space="preserve"> study has made a lot of effort, however as they hugely depended on secondary and simulated data all the time and tried to develop their framework and recommendation on the basis of those datasets without ground validation, the reliability, applicability, and trustfulness of the results presented is very low. Authors mapped rice and wheat area without following proper method of mapping (excluding water bodies, other vegetation, infrastructure, etc). Also, the novelty is not sufficient to publish in Agricultural Systems.</w:t>
      </w:r>
      <w:r>
        <w:rPr>
          <w:rFonts w:ascii="Segoe UI" w:hAnsi="Segoe UI" w:cs="Segoe UI"/>
          <w:color w:val="424242"/>
          <w:sz w:val="23"/>
          <w:szCs w:val="23"/>
        </w:rPr>
        <w:br/>
      </w:r>
    </w:p>
    <w:p w14:paraId="28C334B8" w14:textId="08EBC76C" w:rsidR="006138A9" w:rsidRPr="008639E3" w:rsidRDefault="006138A9"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8639E3">
        <w:rPr>
          <w:rFonts w:ascii="Segoe UI" w:hAnsi="Segoe UI" w:cs="Segoe UI"/>
          <w:color w:val="2F5496" w:themeColor="accent1" w:themeShade="BF"/>
          <w:sz w:val="23"/>
          <w:szCs w:val="23"/>
        </w:rPr>
        <w:t xml:space="preserve">Response: The question of huge area is inconsequential. There are many global models. Similarly on mapping out water bodies, </w:t>
      </w:r>
      <w:proofErr w:type="spellStart"/>
      <w:r w:rsidRPr="008639E3">
        <w:rPr>
          <w:rFonts w:ascii="Segoe UI" w:hAnsi="Segoe UI" w:cs="Segoe UI"/>
          <w:color w:val="2F5496" w:themeColor="accent1" w:themeShade="BF"/>
          <w:sz w:val="23"/>
          <w:szCs w:val="23"/>
        </w:rPr>
        <w:t>infrast</w:t>
      </w:r>
      <w:proofErr w:type="spellEnd"/>
      <w:r w:rsidRPr="008639E3">
        <w:rPr>
          <w:rFonts w:ascii="Segoe UI" w:hAnsi="Segoe UI" w:cs="Segoe UI"/>
          <w:color w:val="2F5496" w:themeColor="accent1" w:themeShade="BF"/>
          <w:sz w:val="23"/>
          <w:szCs w:val="23"/>
        </w:rPr>
        <w:t xml:space="preserve">, </w:t>
      </w:r>
      <w:proofErr w:type="spellStart"/>
      <w:r w:rsidRPr="008639E3">
        <w:rPr>
          <w:rFonts w:ascii="Segoe UI" w:hAnsi="Segoe UI" w:cs="Segoe UI"/>
          <w:color w:val="2F5496" w:themeColor="accent1" w:themeShade="BF"/>
          <w:sz w:val="23"/>
          <w:szCs w:val="23"/>
        </w:rPr>
        <w:t>et.c</w:t>
      </w:r>
      <w:proofErr w:type="spellEnd"/>
      <w:r w:rsidRPr="008639E3">
        <w:rPr>
          <w:rFonts w:ascii="Segoe UI" w:hAnsi="Segoe UI" w:cs="Segoe UI"/>
          <w:color w:val="2F5496" w:themeColor="accent1" w:themeShade="BF"/>
          <w:sz w:val="23"/>
          <w:szCs w:val="23"/>
        </w:rPr>
        <w:t xml:space="preserve">., is inconsequential on the same basis. We could put a crop mask </w:t>
      </w:r>
      <w:proofErr w:type="spellStart"/>
      <w:r w:rsidRPr="008639E3">
        <w:rPr>
          <w:rFonts w:ascii="Segoe UI" w:hAnsi="Segoe UI" w:cs="Segoe UI"/>
          <w:color w:val="2F5496" w:themeColor="accent1" w:themeShade="BF"/>
          <w:sz w:val="23"/>
          <w:szCs w:val="23"/>
        </w:rPr>
        <w:t>e.t.c</w:t>
      </w:r>
      <w:proofErr w:type="spellEnd"/>
      <w:r w:rsidRPr="008639E3">
        <w:rPr>
          <w:rFonts w:ascii="Segoe UI" w:hAnsi="Segoe UI" w:cs="Segoe UI"/>
          <w:color w:val="2F5496" w:themeColor="accent1" w:themeShade="BF"/>
          <w:sz w:val="23"/>
          <w:szCs w:val="23"/>
        </w:rPr>
        <w:t>, but all gridded crop simulations report similarly.</w:t>
      </w:r>
    </w:p>
    <w:p w14:paraId="4ADD698C" w14:textId="77777777" w:rsidR="006138A9" w:rsidRPr="008639E3" w:rsidRDefault="006138A9"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111DDB83" w14:textId="0C06A9FD" w:rsidR="006138A9" w:rsidRPr="008639E3" w:rsidRDefault="006138A9"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8639E3">
        <w:rPr>
          <w:rFonts w:ascii="Segoe UI" w:hAnsi="Segoe UI" w:cs="Segoe UI"/>
          <w:color w:val="2F5496" w:themeColor="accent1" w:themeShade="BF"/>
          <w:sz w:val="23"/>
          <w:szCs w:val="23"/>
        </w:rPr>
        <w:t>On the t</w:t>
      </w:r>
      <w:r w:rsidR="00DC70A4" w:rsidRPr="008639E3">
        <w:rPr>
          <w:rFonts w:ascii="Segoe UI" w:hAnsi="Segoe UI" w:cs="Segoe UI"/>
          <w:color w:val="2F5496" w:themeColor="accent1" w:themeShade="BF"/>
          <w:sz w:val="23"/>
          <w:szCs w:val="23"/>
        </w:rPr>
        <w:t xml:space="preserve">rustfulness, </w:t>
      </w:r>
      <w:proofErr w:type="gramStart"/>
      <w:r w:rsidR="00DC70A4" w:rsidRPr="008639E3">
        <w:rPr>
          <w:rFonts w:ascii="Segoe UI" w:hAnsi="Segoe UI" w:cs="Segoe UI"/>
          <w:color w:val="2F5496" w:themeColor="accent1" w:themeShade="BF"/>
          <w:sz w:val="23"/>
          <w:szCs w:val="23"/>
        </w:rPr>
        <w:t>reliability</w:t>
      </w:r>
      <w:proofErr w:type="gramEnd"/>
      <w:r w:rsidR="00DC70A4" w:rsidRPr="008639E3">
        <w:rPr>
          <w:rFonts w:ascii="Segoe UI" w:hAnsi="Segoe UI" w:cs="Segoe UI"/>
          <w:color w:val="2F5496" w:themeColor="accent1" w:themeShade="BF"/>
          <w:sz w:val="23"/>
          <w:szCs w:val="23"/>
        </w:rPr>
        <w:t xml:space="preserve"> and applicability, it depends on whether the reviewer trusts </w:t>
      </w:r>
      <w:r w:rsidR="003D60B0" w:rsidRPr="008639E3">
        <w:rPr>
          <w:rFonts w:ascii="Segoe UI" w:hAnsi="Segoe UI" w:cs="Segoe UI"/>
          <w:color w:val="2F5496" w:themeColor="accent1" w:themeShade="BF"/>
          <w:sz w:val="23"/>
          <w:szCs w:val="23"/>
        </w:rPr>
        <w:t xml:space="preserve">any crop growth model results. If not, then our paper indeed will not help him/her. </w:t>
      </w:r>
      <w:r w:rsidR="00072AE1">
        <w:rPr>
          <w:rFonts w:ascii="Segoe UI" w:hAnsi="Segoe UI" w:cs="Segoe UI"/>
          <w:color w:val="2F5496" w:themeColor="accent1" w:themeShade="BF"/>
          <w:sz w:val="23"/>
          <w:szCs w:val="23"/>
        </w:rPr>
        <w:t xml:space="preserve">However, agricultural systems journal has published many other crop growth </w:t>
      </w:r>
      <w:proofErr w:type="gramStart"/>
      <w:r w:rsidR="00072AE1">
        <w:rPr>
          <w:rFonts w:ascii="Segoe UI" w:hAnsi="Segoe UI" w:cs="Segoe UI"/>
          <w:color w:val="2F5496" w:themeColor="accent1" w:themeShade="BF"/>
          <w:sz w:val="23"/>
          <w:szCs w:val="23"/>
        </w:rPr>
        <w:t>model based</w:t>
      </w:r>
      <w:proofErr w:type="gramEnd"/>
      <w:r w:rsidR="00072AE1">
        <w:rPr>
          <w:rFonts w:ascii="Segoe UI" w:hAnsi="Segoe UI" w:cs="Segoe UI"/>
          <w:color w:val="2F5496" w:themeColor="accent1" w:themeShade="BF"/>
          <w:sz w:val="23"/>
          <w:szCs w:val="23"/>
        </w:rPr>
        <w:t xml:space="preserve"> paper including recently by Wang et al 2024 focusing on the area of interest. </w:t>
      </w:r>
    </w:p>
    <w:p w14:paraId="07F82EC3" w14:textId="017E1FF8" w:rsidR="003A014E" w:rsidRPr="008639E3" w:rsidRDefault="003A014E"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4F6156E8" w14:textId="5793023F" w:rsidR="003A014E" w:rsidRPr="008639E3" w:rsidRDefault="003A014E"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8639E3">
        <w:rPr>
          <w:rFonts w:ascii="Segoe UI" w:hAnsi="Segoe UI" w:cs="Segoe UI"/>
          <w:color w:val="2F5496" w:themeColor="accent1" w:themeShade="BF"/>
          <w:sz w:val="23"/>
          <w:szCs w:val="23"/>
        </w:rPr>
        <w:t xml:space="preserve">We use APSIM growth model which has already been well calibrated and validated with already published </w:t>
      </w:r>
      <w:r w:rsidR="008639E3" w:rsidRPr="008639E3">
        <w:rPr>
          <w:rFonts w:ascii="Segoe UI" w:hAnsi="Segoe UI" w:cs="Segoe UI"/>
          <w:color w:val="2F5496" w:themeColor="accent1" w:themeShade="BF"/>
          <w:sz w:val="23"/>
          <w:szCs w:val="23"/>
        </w:rPr>
        <w:t xml:space="preserve">papers that we cite having discussed these aspects of the model. </w:t>
      </w:r>
    </w:p>
    <w:p w14:paraId="62BFC42B" w14:textId="77777777" w:rsidR="006138A9" w:rsidRDefault="006138A9" w:rsidP="00CA6C71">
      <w:pPr>
        <w:pStyle w:val="NormalWeb"/>
        <w:shd w:val="clear" w:color="auto" w:fill="FFFFFF"/>
        <w:spacing w:before="0" w:beforeAutospacing="0" w:after="0" w:afterAutospacing="0"/>
        <w:rPr>
          <w:rFonts w:ascii="Segoe UI" w:hAnsi="Segoe UI" w:cs="Segoe UI"/>
          <w:color w:val="424242"/>
          <w:sz w:val="23"/>
          <w:szCs w:val="23"/>
        </w:rPr>
      </w:pPr>
    </w:p>
    <w:p w14:paraId="28D4E907" w14:textId="77777777" w:rsidR="006138A9" w:rsidRDefault="006138A9" w:rsidP="00CA6C71">
      <w:pPr>
        <w:pStyle w:val="NormalWeb"/>
        <w:shd w:val="clear" w:color="auto" w:fill="FFFFFF"/>
        <w:spacing w:before="0" w:beforeAutospacing="0" w:after="0" w:afterAutospacing="0"/>
        <w:rPr>
          <w:rFonts w:ascii="Segoe UI" w:hAnsi="Segoe UI" w:cs="Segoe UI"/>
          <w:color w:val="424242"/>
          <w:sz w:val="23"/>
          <w:szCs w:val="23"/>
        </w:rPr>
      </w:pPr>
    </w:p>
    <w:p w14:paraId="4A540F5A" w14:textId="77777777" w:rsidR="00D30EB2"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t>Other major comments:</w:t>
      </w:r>
      <w:r>
        <w:rPr>
          <w:rFonts w:ascii="Segoe UI" w:hAnsi="Segoe UI" w:cs="Segoe UI"/>
          <w:color w:val="424242"/>
          <w:sz w:val="23"/>
          <w:szCs w:val="23"/>
        </w:rPr>
        <w:br/>
        <w:t>1. Too much dependency on simulated results, and computer programming and programmer (Lines 204-205) having/including no or very low real ground data.</w:t>
      </w:r>
    </w:p>
    <w:p w14:paraId="7827A2D6" w14:textId="77777777" w:rsidR="00D30EB2" w:rsidRDefault="00D30EB2" w:rsidP="00CA6C71">
      <w:pPr>
        <w:pStyle w:val="NormalWeb"/>
        <w:shd w:val="clear" w:color="auto" w:fill="FFFFFF"/>
        <w:spacing w:before="0" w:beforeAutospacing="0" w:after="0" w:afterAutospacing="0"/>
        <w:rPr>
          <w:rFonts w:ascii="Segoe UI" w:hAnsi="Segoe UI" w:cs="Segoe UI"/>
          <w:color w:val="424242"/>
          <w:sz w:val="23"/>
          <w:szCs w:val="23"/>
        </w:rPr>
      </w:pPr>
    </w:p>
    <w:p w14:paraId="20BD8C76" w14:textId="204076F3" w:rsidR="00D30EB2" w:rsidRDefault="00D30EB2" w:rsidP="00CA6C71">
      <w:pPr>
        <w:pStyle w:val="NormalWeb"/>
        <w:shd w:val="clear" w:color="auto" w:fill="FFFFFF"/>
        <w:spacing w:before="0" w:beforeAutospacing="0" w:after="0" w:afterAutospacing="0"/>
        <w:rPr>
          <w:rFonts w:ascii="Segoe UI" w:hAnsi="Segoe UI" w:cs="Segoe UI"/>
          <w:color w:val="424242"/>
          <w:sz w:val="23"/>
          <w:szCs w:val="23"/>
        </w:rPr>
      </w:pPr>
      <w:r w:rsidRPr="00011BB1">
        <w:rPr>
          <w:rFonts w:ascii="Segoe UI" w:hAnsi="Segoe UI" w:cs="Segoe UI"/>
          <w:color w:val="2F5496" w:themeColor="accent1" w:themeShade="BF"/>
          <w:sz w:val="23"/>
          <w:szCs w:val="23"/>
        </w:rPr>
        <w:t>Response:</w:t>
      </w:r>
      <w:r w:rsidR="00472A53">
        <w:rPr>
          <w:rFonts w:ascii="Segoe UI" w:hAnsi="Segoe UI" w:cs="Segoe UI"/>
          <w:color w:val="2F5496" w:themeColor="accent1" w:themeShade="BF"/>
          <w:sz w:val="23"/>
          <w:szCs w:val="23"/>
        </w:rPr>
        <w:t xml:space="preserve"> While we thank the reviewer for the comment, we think it is not warranted</w:t>
      </w:r>
      <w:r w:rsidR="00C65C67">
        <w:rPr>
          <w:rFonts w:ascii="Segoe UI" w:hAnsi="Segoe UI" w:cs="Segoe UI"/>
          <w:color w:val="2F5496" w:themeColor="accent1" w:themeShade="BF"/>
          <w:sz w:val="23"/>
          <w:szCs w:val="23"/>
        </w:rPr>
        <w:t xml:space="preserve"> because the model inputs are based on ground data and the validated model is already published. </w:t>
      </w:r>
    </w:p>
    <w:p w14:paraId="4135AAD5" w14:textId="77777777" w:rsidR="00011BB1"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t xml:space="preserve">2. Model calibration and validation work was dependent on previous work by Balwinder-Singh from CIMMYT. For how many varieties and </w:t>
      </w:r>
      <w:proofErr w:type="spellStart"/>
      <w:r>
        <w:rPr>
          <w:rFonts w:ascii="Segoe UI" w:hAnsi="Segoe UI" w:cs="Segoe UI"/>
          <w:color w:val="424242"/>
          <w:sz w:val="23"/>
          <w:szCs w:val="23"/>
        </w:rPr>
        <w:t>agro</w:t>
      </w:r>
      <w:proofErr w:type="spellEnd"/>
      <w:r>
        <w:rPr>
          <w:rFonts w:ascii="Segoe UI" w:hAnsi="Segoe UI" w:cs="Segoe UI"/>
          <w:color w:val="424242"/>
          <w:sz w:val="23"/>
          <w:szCs w:val="23"/>
        </w:rPr>
        <w:t>-ecological conditions had he calibrated for rice and wheat crops? As the study area covers a huge area (spreading from latitude 22-32 °N and longitude 75-90 °E), I do not believe the users do not need to re-calibrate and validate the models for different biophysical and management conditions. When the scenarios for planting strategies were made, for how many climatic conditions was the APSIM model run?</w:t>
      </w:r>
    </w:p>
    <w:p w14:paraId="451359D9" w14:textId="093DE46E" w:rsidR="00011BB1" w:rsidRPr="00D2772F" w:rsidRDefault="00011BB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commentRangeStart w:id="0"/>
      <w:r w:rsidRPr="00D2772F">
        <w:rPr>
          <w:rFonts w:ascii="Segoe UI" w:hAnsi="Segoe UI" w:cs="Segoe UI"/>
          <w:color w:val="2F5496" w:themeColor="accent1" w:themeShade="BF"/>
          <w:sz w:val="23"/>
          <w:szCs w:val="23"/>
        </w:rPr>
        <w:t xml:space="preserve">Response: </w:t>
      </w:r>
      <w:commentRangeEnd w:id="0"/>
      <w:r w:rsidR="00D560EC">
        <w:rPr>
          <w:rStyle w:val="CommentReference"/>
          <w:rFonts w:asciiTheme="minorHAnsi" w:eastAsiaTheme="minorHAnsi" w:hAnsiTheme="minorHAnsi" w:cstheme="minorBidi"/>
          <w:kern w:val="2"/>
          <w:lang w:eastAsia="en-US"/>
        </w:rPr>
        <w:commentReference w:id="0"/>
      </w:r>
      <w:r w:rsidR="009064E2">
        <w:rPr>
          <w:rFonts w:ascii="Segoe UI" w:hAnsi="Segoe UI" w:cs="Segoe UI"/>
          <w:color w:val="2F5496" w:themeColor="accent1" w:themeShade="BF"/>
          <w:sz w:val="23"/>
          <w:szCs w:val="23"/>
        </w:rPr>
        <w:t xml:space="preserve">This again is a question on the crop model not necessary on what our focus in the paper is. We could have used any crop model or any hypothetical </w:t>
      </w:r>
      <w:r w:rsidR="009515CB">
        <w:rPr>
          <w:rFonts w:ascii="Segoe UI" w:hAnsi="Segoe UI" w:cs="Segoe UI"/>
          <w:color w:val="2F5496" w:themeColor="accent1" w:themeShade="BF"/>
          <w:sz w:val="23"/>
          <w:szCs w:val="23"/>
        </w:rPr>
        <w:t xml:space="preserve">results. The focus </w:t>
      </w:r>
      <w:r w:rsidR="009515CB">
        <w:rPr>
          <w:rFonts w:ascii="Segoe UI" w:hAnsi="Segoe UI" w:cs="Segoe UI"/>
          <w:color w:val="2F5496" w:themeColor="accent1" w:themeShade="BF"/>
          <w:sz w:val="23"/>
          <w:szCs w:val="23"/>
        </w:rPr>
        <w:lastRenderedPageBreak/>
        <w:t xml:space="preserve">of the paper is on making </w:t>
      </w:r>
      <w:proofErr w:type="gramStart"/>
      <w:r w:rsidR="009515CB">
        <w:rPr>
          <w:rFonts w:ascii="Segoe UI" w:hAnsi="Segoe UI" w:cs="Segoe UI"/>
          <w:color w:val="2F5496" w:themeColor="accent1" w:themeShade="BF"/>
          <w:sz w:val="23"/>
          <w:szCs w:val="23"/>
        </w:rPr>
        <w:t>risk based</w:t>
      </w:r>
      <w:proofErr w:type="gramEnd"/>
      <w:r w:rsidR="009515CB">
        <w:rPr>
          <w:rFonts w:ascii="Segoe UI" w:hAnsi="Segoe UI" w:cs="Segoe UI"/>
          <w:color w:val="2F5496" w:themeColor="accent1" w:themeShade="BF"/>
          <w:sz w:val="23"/>
          <w:szCs w:val="23"/>
        </w:rPr>
        <w:t xml:space="preserve"> evaluations that consider risk aversion of the farmers. Something that is not well done in the literature. </w:t>
      </w:r>
      <w:r w:rsidR="00897898">
        <w:rPr>
          <w:rFonts w:ascii="Segoe UI" w:hAnsi="Segoe UI" w:cs="Segoe UI"/>
          <w:color w:val="2F5496" w:themeColor="accent1" w:themeShade="BF"/>
          <w:sz w:val="23"/>
          <w:szCs w:val="23"/>
        </w:rPr>
        <w:t>The reviewer is trying to drag the paper towards crop model development which he/she can question the original papers reporting on the crop model not this paper</w:t>
      </w:r>
      <w:r w:rsidR="005A08D1">
        <w:rPr>
          <w:rFonts w:ascii="Segoe UI" w:hAnsi="Segoe UI" w:cs="Segoe UI"/>
          <w:color w:val="2F5496" w:themeColor="accent1" w:themeShade="BF"/>
          <w:sz w:val="23"/>
          <w:szCs w:val="23"/>
        </w:rPr>
        <w:t xml:space="preserve"> which just uses the results as an example. If he/she has examples of better models in the region that we could use, we will welcome those. </w:t>
      </w:r>
    </w:p>
    <w:p w14:paraId="5BACF8B1" w14:textId="77777777" w:rsidR="00D2772F"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t xml:space="preserve">3. Highly coarse mapping work. Proper mapping needs to disaggregate rice, wheat, and rice-wheat systems area systematically in the 1st step. And then using current farmers' practice data as the baseline, further </w:t>
      </w:r>
      <w:proofErr w:type="gramStart"/>
      <w:r>
        <w:rPr>
          <w:rFonts w:ascii="Segoe UI" w:hAnsi="Segoe UI" w:cs="Segoe UI"/>
          <w:color w:val="424242"/>
          <w:sz w:val="23"/>
          <w:szCs w:val="23"/>
        </w:rPr>
        <w:t>scenarios</w:t>
      </w:r>
      <w:proofErr w:type="gramEnd"/>
      <w:r>
        <w:rPr>
          <w:rFonts w:ascii="Segoe UI" w:hAnsi="Segoe UI" w:cs="Segoe UI"/>
          <w:color w:val="424242"/>
          <w:sz w:val="23"/>
          <w:szCs w:val="23"/>
        </w:rPr>
        <w:t xml:space="preserve"> and willingness to pay can be implemented. Mapping everything (buildings, other vegetation, water bodies, etc, in rice or wheat areas) is not the correct approach. Even for the disaggregated maps, validation (matching between observed and simulated) is required.</w:t>
      </w:r>
    </w:p>
    <w:p w14:paraId="075E650E" w14:textId="77777777" w:rsidR="00D2772F" w:rsidRDefault="00D2772F" w:rsidP="00CA6C71">
      <w:pPr>
        <w:pStyle w:val="NormalWeb"/>
        <w:shd w:val="clear" w:color="auto" w:fill="FFFFFF"/>
        <w:spacing w:before="0" w:beforeAutospacing="0" w:after="0" w:afterAutospacing="0"/>
        <w:rPr>
          <w:rFonts w:ascii="Segoe UI" w:hAnsi="Segoe UI" w:cs="Segoe UI"/>
          <w:color w:val="424242"/>
          <w:sz w:val="23"/>
          <w:szCs w:val="23"/>
        </w:rPr>
      </w:pPr>
    </w:p>
    <w:p w14:paraId="76143382" w14:textId="3F4F03B7" w:rsidR="00D2772F" w:rsidRDefault="00D2772F"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D2772F">
        <w:rPr>
          <w:rFonts w:ascii="Segoe UI" w:hAnsi="Segoe UI" w:cs="Segoe UI"/>
          <w:color w:val="2F5496" w:themeColor="accent1" w:themeShade="BF"/>
          <w:sz w:val="23"/>
          <w:szCs w:val="23"/>
        </w:rPr>
        <w:t xml:space="preserve">Response: </w:t>
      </w:r>
      <w:r w:rsidR="005A08D1">
        <w:rPr>
          <w:rFonts w:ascii="Segoe UI" w:hAnsi="Segoe UI" w:cs="Segoe UI"/>
          <w:color w:val="2F5496" w:themeColor="accent1" w:themeShade="BF"/>
          <w:sz w:val="23"/>
          <w:szCs w:val="23"/>
        </w:rPr>
        <w:t xml:space="preserve">We thank the reviewer for the comment. This again is not </w:t>
      </w:r>
      <w:r w:rsidR="006209F7">
        <w:rPr>
          <w:rFonts w:ascii="Segoe UI" w:hAnsi="Segoe UI" w:cs="Segoe UI"/>
          <w:color w:val="2F5496" w:themeColor="accent1" w:themeShade="BF"/>
          <w:sz w:val="23"/>
          <w:szCs w:val="23"/>
        </w:rPr>
        <w:t>needed for this paper. If there is a building, surely no one will plant rice or wheat there. There is no need for us to go into that unnecessary granularity</w:t>
      </w:r>
      <w:r w:rsidR="00102A45">
        <w:rPr>
          <w:rFonts w:ascii="Segoe UI" w:hAnsi="Segoe UI" w:cs="Segoe UI"/>
          <w:color w:val="2F5496" w:themeColor="accent1" w:themeShade="BF"/>
          <w:sz w:val="23"/>
          <w:szCs w:val="23"/>
        </w:rPr>
        <w:t xml:space="preserve">. </w:t>
      </w:r>
    </w:p>
    <w:p w14:paraId="2B6B3BE1" w14:textId="77777777" w:rsidR="00A3112A" w:rsidRDefault="00A3112A"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38D5162E" w14:textId="1A99B8E7" w:rsidR="00102A45" w:rsidRPr="00D2772F" w:rsidRDefault="00102A45"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 xml:space="preserve">We do not use farmer’s practice as baseline because it did not have data for all pixels as such it would have affected crop model comparisons for all the other scenarios in those pixels. </w:t>
      </w:r>
      <w:r w:rsidR="00A3112A">
        <w:rPr>
          <w:rFonts w:ascii="Segoe UI" w:hAnsi="Segoe UI" w:cs="Segoe UI"/>
          <w:color w:val="2F5496" w:themeColor="accent1" w:themeShade="BF"/>
          <w:sz w:val="23"/>
          <w:szCs w:val="23"/>
        </w:rPr>
        <w:t xml:space="preserve">We matched pixels, the choice of the baseline does not matter to our results. We have included edits to reflect this choice of the baseline. </w:t>
      </w:r>
    </w:p>
    <w:p w14:paraId="53975200" w14:textId="77777777" w:rsidR="00546E41"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t>4. Planting data is one of the components for risk analysis (as one of the factors of production); what about the effect/risks of a series of other factors and their interaction on rice as well as wheat cultivation? Risk analysis based only on planting date might be misleading as there are several other biophysical and socio-economic factors that affect the production process, which are not included in this study.</w:t>
      </w:r>
    </w:p>
    <w:p w14:paraId="50D0BFA2" w14:textId="77777777" w:rsidR="00B66490" w:rsidRDefault="00B66490" w:rsidP="00CA6C71">
      <w:pPr>
        <w:pStyle w:val="NormalWeb"/>
        <w:shd w:val="clear" w:color="auto" w:fill="FFFFFF"/>
        <w:spacing w:before="0" w:beforeAutospacing="0" w:after="0" w:afterAutospacing="0"/>
        <w:rPr>
          <w:rFonts w:ascii="Segoe UI" w:hAnsi="Segoe UI" w:cs="Segoe UI"/>
          <w:color w:val="424242"/>
          <w:sz w:val="23"/>
          <w:szCs w:val="23"/>
        </w:rPr>
      </w:pPr>
    </w:p>
    <w:p w14:paraId="5D721164" w14:textId="4BD8C62A" w:rsidR="00546E41" w:rsidRPr="00546E41" w:rsidRDefault="00546E4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546E41">
        <w:rPr>
          <w:rFonts w:ascii="Segoe UI" w:hAnsi="Segoe UI" w:cs="Segoe UI"/>
          <w:color w:val="2F5496" w:themeColor="accent1" w:themeShade="BF"/>
          <w:sz w:val="23"/>
          <w:szCs w:val="23"/>
        </w:rPr>
        <w:t xml:space="preserve">Response: </w:t>
      </w:r>
      <w:r w:rsidR="001948A1">
        <w:rPr>
          <w:rFonts w:ascii="Segoe UI" w:hAnsi="Segoe UI" w:cs="Segoe UI"/>
          <w:color w:val="2F5496" w:themeColor="accent1" w:themeShade="BF"/>
          <w:sz w:val="23"/>
          <w:szCs w:val="23"/>
        </w:rPr>
        <w:t xml:space="preserve">We have included this as a limitation of using crop </w:t>
      </w:r>
      <w:proofErr w:type="gramStart"/>
      <w:r w:rsidR="001948A1">
        <w:rPr>
          <w:rFonts w:ascii="Segoe UI" w:hAnsi="Segoe UI" w:cs="Segoe UI"/>
          <w:color w:val="2F5496" w:themeColor="accent1" w:themeShade="BF"/>
          <w:sz w:val="23"/>
          <w:szCs w:val="23"/>
        </w:rPr>
        <w:t>models</w:t>
      </w:r>
      <w:proofErr w:type="gramEnd"/>
      <w:r w:rsidR="001948A1">
        <w:rPr>
          <w:rFonts w:ascii="Segoe UI" w:hAnsi="Segoe UI" w:cs="Segoe UI"/>
          <w:color w:val="2F5496" w:themeColor="accent1" w:themeShade="BF"/>
          <w:sz w:val="23"/>
          <w:szCs w:val="23"/>
        </w:rPr>
        <w:t xml:space="preserve"> but </w:t>
      </w:r>
      <w:r w:rsidR="00B66490">
        <w:rPr>
          <w:rFonts w:ascii="Segoe UI" w:hAnsi="Segoe UI" w:cs="Segoe UI"/>
          <w:color w:val="2F5496" w:themeColor="accent1" w:themeShade="BF"/>
          <w:sz w:val="23"/>
          <w:szCs w:val="23"/>
        </w:rPr>
        <w:t xml:space="preserve">this is not just a problem with our approach. </w:t>
      </w:r>
      <w:r w:rsidR="00922875">
        <w:rPr>
          <w:rFonts w:ascii="Segoe UI" w:hAnsi="Segoe UI" w:cs="Segoe UI"/>
          <w:color w:val="2F5496" w:themeColor="accent1" w:themeShade="BF"/>
          <w:sz w:val="23"/>
          <w:szCs w:val="23"/>
        </w:rPr>
        <w:t>Our approach is even more beneficial in that it says for any risk averse farmer in the sense of utility maximization theory, they will find the profit</w:t>
      </w:r>
      <w:r w:rsidR="00C61740">
        <w:rPr>
          <w:rFonts w:ascii="Segoe UI" w:hAnsi="Segoe UI" w:cs="Segoe UI"/>
          <w:color w:val="2F5496" w:themeColor="accent1" w:themeShade="BF"/>
          <w:sz w:val="23"/>
          <w:szCs w:val="23"/>
        </w:rPr>
        <w:t xml:space="preserve">able strategy much better in the face of any associated risks. </w:t>
      </w:r>
    </w:p>
    <w:p w14:paraId="59866080" w14:textId="77777777" w:rsidR="00546E41" w:rsidRDefault="00546E41" w:rsidP="00CA6C71">
      <w:pPr>
        <w:pStyle w:val="NormalWeb"/>
        <w:shd w:val="clear" w:color="auto" w:fill="FFFFFF"/>
        <w:spacing w:before="0" w:beforeAutospacing="0" w:after="0" w:afterAutospacing="0"/>
        <w:rPr>
          <w:rFonts w:ascii="Segoe UI" w:hAnsi="Segoe UI" w:cs="Segoe UI"/>
          <w:color w:val="424242"/>
          <w:sz w:val="23"/>
          <w:szCs w:val="23"/>
        </w:rPr>
      </w:pPr>
    </w:p>
    <w:p w14:paraId="57289973" w14:textId="77777777" w:rsidR="00546E41"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t xml:space="preserve">5. Confusing write-up in many places and difficult to follow, mixing methodology in the introduction, see </w:t>
      </w:r>
      <w:r w:rsidRPr="006F4E08">
        <w:rPr>
          <w:rFonts w:ascii="Segoe UI" w:hAnsi="Segoe UI" w:cs="Segoe UI"/>
          <w:color w:val="424242"/>
          <w:sz w:val="23"/>
          <w:szCs w:val="23"/>
          <w:highlight w:val="yellow"/>
        </w:rPr>
        <w:t>line 111-116, similarly in several places methods are included in results.</w:t>
      </w:r>
    </w:p>
    <w:p w14:paraId="7A028CB5" w14:textId="28615B3E" w:rsidR="00546E41" w:rsidRPr="00546E41" w:rsidRDefault="00546E4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546E41">
        <w:rPr>
          <w:rFonts w:ascii="Segoe UI" w:hAnsi="Segoe UI" w:cs="Segoe UI"/>
          <w:color w:val="2F5496" w:themeColor="accent1" w:themeShade="BF"/>
          <w:sz w:val="23"/>
          <w:szCs w:val="23"/>
        </w:rPr>
        <w:t xml:space="preserve">Response: </w:t>
      </w:r>
      <w:r w:rsidR="006F4E08">
        <w:rPr>
          <w:rFonts w:ascii="Segoe UI" w:hAnsi="Segoe UI" w:cs="Segoe UI"/>
          <w:color w:val="2F5496" w:themeColor="accent1" w:themeShade="BF"/>
          <w:sz w:val="23"/>
          <w:szCs w:val="23"/>
        </w:rPr>
        <w:t xml:space="preserve">These repetitions are meant to remind readers as this paper </w:t>
      </w:r>
      <w:r w:rsidR="00171291">
        <w:rPr>
          <w:rFonts w:ascii="Segoe UI" w:hAnsi="Segoe UI" w:cs="Segoe UI"/>
          <w:color w:val="2F5496" w:themeColor="accent1" w:themeShade="BF"/>
          <w:sz w:val="23"/>
          <w:szCs w:val="23"/>
        </w:rPr>
        <w:t xml:space="preserve">advances a methodology that is not well </w:t>
      </w:r>
      <w:proofErr w:type="gramStart"/>
      <w:r w:rsidR="00171291">
        <w:rPr>
          <w:rFonts w:ascii="Segoe UI" w:hAnsi="Segoe UI" w:cs="Segoe UI"/>
          <w:color w:val="2F5496" w:themeColor="accent1" w:themeShade="BF"/>
          <w:sz w:val="23"/>
          <w:szCs w:val="23"/>
        </w:rPr>
        <w:t>known</w:t>
      </w:r>
      <w:proofErr w:type="gramEnd"/>
      <w:r w:rsidR="00171291">
        <w:rPr>
          <w:rFonts w:ascii="Segoe UI" w:hAnsi="Segoe UI" w:cs="Segoe UI"/>
          <w:color w:val="2F5496" w:themeColor="accent1" w:themeShade="BF"/>
          <w:sz w:val="23"/>
          <w:szCs w:val="23"/>
        </w:rPr>
        <w:t xml:space="preserve"> and our key contribution is the approach.</w:t>
      </w:r>
    </w:p>
    <w:p w14:paraId="19988DEE" w14:textId="77777777" w:rsidR="00546E41"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t>6. Missing clear objective at the end of the introduction section.</w:t>
      </w:r>
    </w:p>
    <w:p w14:paraId="185305A0" w14:textId="78E384FC" w:rsidR="00546E41" w:rsidRPr="00546E41" w:rsidRDefault="00546E4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546E41">
        <w:rPr>
          <w:rFonts w:ascii="Segoe UI" w:hAnsi="Segoe UI" w:cs="Segoe UI"/>
          <w:color w:val="2F5496" w:themeColor="accent1" w:themeShade="BF"/>
          <w:sz w:val="23"/>
          <w:szCs w:val="23"/>
        </w:rPr>
        <w:t xml:space="preserve">Response: </w:t>
      </w:r>
      <w:r w:rsidR="008712C4">
        <w:rPr>
          <w:rFonts w:ascii="Segoe UI" w:hAnsi="Segoe UI" w:cs="Segoe UI"/>
          <w:color w:val="2F5496" w:themeColor="accent1" w:themeShade="BF"/>
          <w:sz w:val="23"/>
          <w:szCs w:val="23"/>
        </w:rPr>
        <w:t>We have added an objective stateme</w:t>
      </w:r>
      <w:r w:rsidR="00CD7882">
        <w:rPr>
          <w:rFonts w:ascii="Segoe UI" w:hAnsi="Segoe UI" w:cs="Segoe UI"/>
          <w:color w:val="2F5496" w:themeColor="accent1" w:themeShade="BF"/>
          <w:sz w:val="23"/>
          <w:szCs w:val="23"/>
        </w:rPr>
        <w:t xml:space="preserve">nt at the end of the first paragraph. </w:t>
      </w:r>
    </w:p>
    <w:p w14:paraId="5D3588BB" w14:textId="77777777" w:rsidR="00546E41"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t>7. Missing logical discussion section</w:t>
      </w:r>
    </w:p>
    <w:p w14:paraId="2AF55950" w14:textId="56913C5C" w:rsidR="00546E41" w:rsidRPr="00546E41" w:rsidRDefault="00546E41"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546E41">
        <w:rPr>
          <w:rFonts w:ascii="Segoe UI" w:hAnsi="Segoe UI" w:cs="Segoe UI"/>
          <w:color w:val="2F5496" w:themeColor="accent1" w:themeShade="BF"/>
          <w:sz w:val="23"/>
          <w:szCs w:val="23"/>
        </w:rPr>
        <w:t xml:space="preserve">Response: </w:t>
      </w:r>
      <w:r w:rsidR="000751F2">
        <w:rPr>
          <w:rFonts w:ascii="Segoe UI" w:hAnsi="Segoe UI" w:cs="Segoe UI"/>
          <w:color w:val="2F5496" w:themeColor="accent1" w:themeShade="BF"/>
          <w:sz w:val="23"/>
          <w:szCs w:val="23"/>
        </w:rPr>
        <w:t xml:space="preserve">We have added a discussion section as suggested. </w:t>
      </w:r>
    </w:p>
    <w:p w14:paraId="41CA947D" w14:textId="41B8D05A" w:rsidR="00287F08"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lastRenderedPageBreak/>
        <w:br/>
      </w:r>
      <w:commentRangeStart w:id="1"/>
      <w:r>
        <w:rPr>
          <w:rFonts w:ascii="Segoe UI" w:hAnsi="Segoe UI" w:cs="Segoe UI"/>
          <w:color w:val="424242"/>
          <w:sz w:val="23"/>
          <w:szCs w:val="23"/>
        </w:rPr>
        <w:t xml:space="preserve">8. Line 130-131: To assess the economic return from rice and wheat, simulated yield (without using properly calibrated model) multiplied by price data (interpolated using random forest from Landscape Crop Assessment Survey, Line 212-213, without validation). As IGP is a huge territory, the values vary across location and socio-economic conditions. </w:t>
      </w:r>
      <w:r w:rsidRPr="00036533">
        <w:rPr>
          <w:rFonts w:ascii="Segoe UI" w:hAnsi="Segoe UI" w:cs="Segoe UI"/>
          <w:color w:val="424242"/>
          <w:sz w:val="23"/>
          <w:szCs w:val="23"/>
          <w:highlight w:val="yellow"/>
        </w:rPr>
        <w:t>Whole computation of economic analysis and costing without ground information, for me is very hard to believe.</w:t>
      </w:r>
      <w:commentRangeEnd w:id="1"/>
      <w:r w:rsidR="00E61C43">
        <w:rPr>
          <w:rStyle w:val="CommentReference"/>
          <w:rFonts w:asciiTheme="minorHAnsi" w:eastAsiaTheme="minorHAnsi" w:hAnsiTheme="minorHAnsi" w:cstheme="minorBidi"/>
          <w:kern w:val="2"/>
          <w:lang w:eastAsia="en-US"/>
        </w:rPr>
        <w:commentReference w:id="1"/>
      </w:r>
    </w:p>
    <w:p w14:paraId="5D0811FC" w14:textId="77777777" w:rsidR="000751F2" w:rsidRPr="000F1D12" w:rsidRDefault="000751F2" w:rsidP="00CA6C71">
      <w:pPr>
        <w:pStyle w:val="NormalWeb"/>
        <w:shd w:val="clear" w:color="auto" w:fill="FFFFFF"/>
        <w:spacing w:before="0" w:beforeAutospacing="0" w:after="0" w:afterAutospacing="0"/>
        <w:rPr>
          <w:rFonts w:ascii="Segoe UI" w:hAnsi="Segoe UI" w:cs="Segoe UI"/>
          <w:color w:val="424242"/>
          <w:sz w:val="23"/>
          <w:szCs w:val="23"/>
        </w:rPr>
      </w:pPr>
    </w:p>
    <w:p w14:paraId="48DD3F79" w14:textId="16B7CCC2" w:rsidR="00287F08" w:rsidRPr="00287F08" w:rsidRDefault="00287F08"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287F08">
        <w:rPr>
          <w:rFonts w:ascii="Segoe UI" w:hAnsi="Segoe UI" w:cs="Segoe UI"/>
          <w:color w:val="2F5496" w:themeColor="accent1" w:themeShade="BF"/>
          <w:sz w:val="23"/>
          <w:szCs w:val="23"/>
        </w:rPr>
        <w:t xml:space="preserve">Response: </w:t>
      </w:r>
      <w:r w:rsidR="00035E12">
        <w:rPr>
          <w:rFonts w:ascii="Segoe UI" w:hAnsi="Segoe UI" w:cs="Segoe UI"/>
          <w:color w:val="2F5496" w:themeColor="accent1" w:themeShade="BF"/>
          <w:sz w:val="23"/>
          <w:szCs w:val="23"/>
        </w:rPr>
        <w:t>We thank the reviewer</w:t>
      </w:r>
      <w:r w:rsidR="00211427">
        <w:rPr>
          <w:rFonts w:ascii="Segoe UI" w:hAnsi="Segoe UI" w:cs="Segoe UI"/>
          <w:color w:val="2F5496" w:themeColor="accent1" w:themeShade="BF"/>
          <w:sz w:val="23"/>
          <w:szCs w:val="23"/>
        </w:rPr>
        <w:t xml:space="preserve">. We used ground truth from the LDS. </w:t>
      </w:r>
    </w:p>
    <w:p w14:paraId="74A18DA9" w14:textId="77777777" w:rsidR="00287F08"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r>
      <w:r w:rsidRPr="00036533">
        <w:rPr>
          <w:rFonts w:ascii="Segoe UI" w:hAnsi="Segoe UI" w:cs="Segoe UI"/>
          <w:color w:val="424242"/>
          <w:sz w:val="23"/>
          <w:szCs w:val="23"/>
          <w:highlight w:val="yellow"/>
        </w:rPr>
        <w:t>10. Line 231-233- is methodology, not the result.</w:t>
      </w:r>
    </w:p>
    <w:p w14:paraId="66E67639" w14:textId="77777777" w:rsidR="00287F08" w:rsidRDefault="00287F08"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287F08">
        <w:rPr>
          <w:rFonts w:ascii="Segoe UI" w:hAnsi="Segoe UI" w:cs="Segoe UI"/>
          <w:color w:val="2F5496" w:themeColor="accent1" w:themeShade="BF"/>
          <w:sz w:val="23"/>
          <w:szCs w:val="23"/>
        </w:rPr>
        <w:t xml:space="preserve">Response: </w:t>
      </w:r>
    </w:p>
    <w:p w14:paraId="00DF2C87" w14:textId="77777777" w:rsidR="00D028AA" w:rsidRDefault="00CA6C71" w:rsidP="00CA6C71">
      <w:pPr>
        <w:pStyle w:val="NormalWeb"/>
        <w:shd w:val="clear" w:color="auto" w:fill="FFFFFF"/>
        <w:spacing w:before="0" w:beforeAutospacing="0" w:after="0" w:afterAutospacing="0"/>
        <w:rPr>
          <w:rFonts w:ascii="Segoe UI" w:hAnsi="Segoe UI" w:cs="Segoe UI"/>
          <w:color w:val="424242"/>
          <w:sz w:val="23"/>
          <w:szCs w:val="23"/>
          <w:highlight w:val="yellow"/>
        </w:rPr>
      </w:pPr>
      <w:r>
        <w:rPr>
          <w:rFonts w:ascii="Segoe UI" w:hAnsi="Segoe UI" w:cs="Segoe UI"/>
          <w:color w:val="424242"/>
          <w:sz w:val="23"/>
          <w:szCs w:val="23"/>
        </w:rPr>
        <w:br/>
      </w:r>
      <w:r w:rsidRPr="00DE4278">
        <w:rPr>
          <w:rFonts w:ascii="Segoe UI" w:hAnsi="Segoe UI" w:cs="Segoe UI"/>
          <w:color w:val="424242"/>
          <w:sz w:val="23"/>
          <w:szCs w:val="23"/>
          <w:highlight w:val="yellow"/>
        </w:rPr>
        <w:t xml:space="preserve">11. Line 231 and Table 1: Baseline should be the farmers' practice, not the government recommendation. One cannot imagine farmers using exactly the recommended planting date (and other practices), especially under highly variable rainfall conditions </w:t>
      </w:r>
      <w:proofErr w:type="gramStart"/>
      <w:r w:rsidRPr="00DE4278">
        <w:rPr>
          <w:rFonts w:ascii="Segoe UI" w:hAnsi="Segoe UI" w:cs="Segoe UI"/>
          <w:color w:val="424242"/>
          <w:sz w:val="23"/>
          <w:szCs w:val="23"/>
          <w:highlight w:val="yellow"/>
        </w:rPr>
        <w:t>and also</w:t>
      </w:r>
      <w:proofErr w:type="gramEnd"/>
      <w:r w:rsidRPr="00DE4278">
        <w:rPr>
          <w:rFonts w:ascii="Segoe UI" w:hAnsi="Segoe UI" w:cs="Segoe UI"/>
          <w:color w:val="424242"/>
          <w:sz w:val="23"/>
          <w:szCs w:val="23"/>
          <w:highlight w:val="yellow"/>
        </w:rPr>
        <w:t xml:space="preserve"> the uncertainty of input supplies.</w:t>
      </w:r>
    </w:p>
    <w:p w14:paraId="3F7D55C3" w14:textId="77777777" w:rsidR="00320873" w:rsidRPr="00DE4278" w:rsidRDefault="00320873" w:rsidP="00CA6C71">
      <w:pPr>
        <w:pStyle w:val="NormalWeb"/>
        <w:shd w:val="clear" w:color="auto" w:fill="FFFFFF"/>
        <w:spacing w:before="0" w:beforeAutospacing="0" w:after="0" w:afterAutospacing="0"/>
        <w:rPr>
          <w:rFonts w:ascii="Segoe UI" w:hAnsi="Segoe UI" w:cs="Segoe UI"/>
          <w:color w:val="424242"/>
          <w:sz w:val="23"/>
          <w:szCs w:val="23"/>
          <w:highlight w:val="yellow"/>
        </w:rPr>
      </w:pPr>
    </w:p>
    <w:p w14:paraId="5EEE4EA7" w14:textId="504364D2" w:rsidR="00C651E2" w:rsidRDefault="00D028AA" w:rsidP="00CA6C71">
      <w:pPr>
        <w:pStyle w:val="NormalWeb"/>
        <w:shd w:val="clear" w:color="auto" w:fill="FFFFFF"/>
        <w:spacing w:before="0" w:beforeAutospacing="0" w:after="0" w:afterAutospacing="0"/>
        <w:rPr>
          <w:rFonts w:ascii="Segoe UI" w:hAnsi="Segoe UI" w:cs="Segoe UI"/>
          <w:color w:val="2F5496" w:themeColor="accent1" w:themeShade="BF"/>
          <w:sz w:val="23"/>
          <w:szCs w:val="23"/>
        </w:rPr>
      </w:pPr>
      <w:commentRangeStart w:id="2"/>
      <w:r w:rsidRPr="00DE4278">
        <w:rPr>
          <w:rFonts w:ascii="Segoe UI" w:hAnsi="Segoe UI" w:cs="Segoe UI"/>
          <w:color w:val="2F5496" w:themeColor="accent1" w:themeShade="BF"/>
          <w:sz w:val="23"/>
          <w:szCs w:val="23"/>
          <w:highlight w:val="yellow"/>
        </w:rPr>
        <w:t>Response:</w:t>
      </w:r>
      <w:r w:rsidRPr="00D028AA">
        <w:rPr>
          <w:rFonts w:ascii="Segoe UI" w:hAnsi="Segoe UI" w:cs="Segoe UI"/>
          <w:color w:val="2F5496" w:themeColor="accent1" w:themeShade="BF"/>
          <w:sz w:val="23"/>
          <w:szCs w:val="23"/>
        </w:rPr>
        <w:t xml:space="preserve"> </w:t>
      </w:r>
      <w:commentRangeEnd w:id="2"/>
      <w:r w:rsidR="0043104A">
        <w:rPr>
          <w:rStyle w:val="CommentReference"/>
          <w:rFonts w:asciiTheme="minorHAnsi" w:eastAsiaTheme="minorHAnsi" w:hAnsiTheme="minorHAnsi" w:cstheme="minorBidi"/>
          <w:kern w:val="2"/>
          <w:lang w:eastAsia="en-US"/>
        </w:rPr>
        <w:commentReference w:id="2"/>
      </w:r>
      <w:r w:rsidR="00320873">
        <w:rPr>
          <w:rFonts w:ascii="Segoe UI" w:hAnsi="Segoe UI" w:cs="Segoe UI"/>
          <w:color w:val="2F5496" w:themeColor="accent1" w:themeShade="BF"/>
          <w:sz w:val="23"/>
          <w:szCs w:val="23"/>
        </w:rPr>
        <w:t>We thank the reviewer for the comment. We</w:t>
      </w:r>
      <w:r w:rsidR="00C651E2">
        <w:rPr>
          <w:rFonts w:ascii="Segoe UI" w:hAnsi="Segoe UI" w:cs="Segoe UI"/>
          <w:color w:val="2F5496" w:themeColor="accent1" w:themeShade="BF"/>
          <w:sz w:val="23"/>
          <w:szCs w:val="23"/>
        </w:rPr>
        <w:t xml:space="preserve"> have</w:t>
      </w:r>
      <w:r w:rsidR="00320873">
        <w:rPr>
          <w:rFonts w:ascii="Segoe UI" w:hAnsi="Segoe UI" w:cs="Segoe UI"/>
          <w:color w:val="2F5496" w:themeColor="accent1" w:themeShade="BF"/>
          <w:sz w:val="23"/>
          <w:szCs w:val="23"/>
        </w:rPr>
        <w:t xml:space="preserve"> </w:t>
      </w:r>
      <w:r w:rsidR="00C651E2">
        <w:rPr>
          <w:rFonts w:ascii="Segoe UI" w:hAnsi="Segoe UI" w:cs="Segoe UI"/>
          <w:color w:val="2F5496" w:themeColor="accent1" w:themeShade="BF"/>
          <w:sz w:val="23"/>
          <w:szCs w:val="23"/>
        </w:rPr>
        <w:t xml:space="preserve">chosen not to use farmer practice as the baseline because </w:t>
      </w:r>
      <w:r w:rsidR="007C102F">
        <w:rPr>
          <w:rFonts w:ascii="Segoe UI" w:hAnsi="Segoe UI" w:cs="Segoe UI"/>
          <w:color w:val="2F5496" w:themeColor="accent1" w:themeShade="BF"/>
          <w:sz w:val="23"/>
          <w:szCs w:val="23"/>
        </w:rPr>
        <w:t xml:space="preserve">unlike the other scenarios it does not have data for all the </w:t>
      </w:r>
      <w:r w:rsidR="00781A93">
        <w:rPr>
          <w:rFonts w:ascii="Segoe UI" w:hAnsi="Segoe UI" w:cs="Segoe UI"/>
          <w:color w:val="2F5496" w:themeColor="accent1" w:themeShade="BF"/>
          <w:sz w:val="23"/>
          <w:szCs w:val="23"/>
        </w:rPr>
        <w:t xml:space="preserve">pixels. We did robustness checks for Bihar (not reported in the paper) that showed that </w:t>
      </w:r>
      <w:r w:rsidR="00F5694D">
        <w:rPr>
          <w:rFonts w:ascii="Segoe UI" w:hAnsi="Segoe UI" w:cs="Segoe UI"/>
          <w:color w:val="2F5496" w:themeColor="accent1" w:themeShade="BF"/>
          <w:sz w:val="23"/>
          <w:szCs w:val="23"/>
        </w:rPr>
        <w:t xml:space="preserve">the results are consistent for the matching pixels. </w:t>
      </w:r>
      <w:r w:rsidR="00A3110F">
        <w:rPr>
          <w:rFonts w:ascii="Segoe UI" w:hAnsi="Segoe UI" w:cs="Segoe UI"/>
          <w:color w:val="2F5496" w:themeColor="accent1" w:themeShade="BF"/>
          <w:sz w:val="23"/>
          <w:szCs w:val="23"/>
        </w:rPr>
        <w:t>We have added edits to explain our choice.</w:t>
      </w:r>
    </w:p>
    <w:p w14:paraId="7B0043BA" w14:textId="2AECF135" w:rsidR="00CA6C71" w:rsidRDefault="00CA6C71" w:rsidP="00CA6C71">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t xml:space="preserve">12. </w:t>
      </w:r>
      <w:commentRangeStart w:id="3"/>
      <w:r>
        <w:rPr>
          <w:rFonts w:ascii="Segoe UI" w:hAnsi="Segoe UI" w:cs="Segoe UI"/>
          <w:color w:val="424242"/>
          <w:sz w:val="23"/>
          <w:szCs w:val="23"/>
        </w:rPr>
        <w:t>No ground verification of all those obtained riskiness results</w:t>
      </w:r>
      <w:commentRangeEnd w:id="3"/>
      <w:r w:rsidR="002D1CBF">
        <w:rPr>
          <w:rStyle w:val="CommentReference"/>
          <w:rFonts w:asciiTheme="minorHAnsi" w:eastAsiaTheme="minorHAnsi" w:hAnsiTheme="minorHAnsi" w:cstheme="minorBidi"/>
          <w:kern w:val="2"/>
          <w:lang w:eastAsia="en-US"/>
        </w:rPr>
        <w:commentReference w:id="3"/>
      </w:r>
      <w:r>
        <w:rPr>
          <w:rFonts w:ascii="Segoe UI" w:hAnsi="Segoe UI" w:cs="Segoe UI"/>
          <w:color w:val="424242"/>
          <w:sz w:val="23"/>
          <w:szCs w:val="23"/>
        </w:rPr>
        <w:t>.</w:t>
      </w:r>
    </w:p>
    <w:p w14:paraId="2839E1FD" w14:textId="33687268" w:rsidR="00805DA0" w:rsidRPr="00D028AA" w:rsidRDefault="00D028AA">
      <w:pPr>
        <w:rPr>
          <w:color w:val="2F5496" w:themeColor="accent1" w:themeShade="BF"/>
        </w:rPr>
      </w:pPr>
      <w:r w:rsidRPr="00D028AA">
        <w:rPr>
          <w:rFonts w:ascii="Segoe UI" w:hAnsi="Segoe UI" w:cs="Segoe UI"/>
          <w:color w:val="2F5496" w:themeColor="accent1" w:themeShade="BF"/>
          <w:sz w:val="23"/>
          <w:szCs w:val="23"/>
        </w:rPr>
        <w:t>Response:</w:t>
      </w:r>
    </w:p>
    <w:sectPr w:rsidR="00805DA0" w:rsidRPr="00D028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KONDIWA, Maxwell (CIMMYT-India)" w:date="2024-02-15T13:10:00Z" w:initials="MM(I">
    <w:p w14:paraId="06AE7853" w14:textId="77777777" w:rsidR="00D560EC" w:rsidRDefault="00D560EC" w:rsidP="00D560EC">
      <w:pPr>
        <w:pStyle w:val="CommentText"/>
      </w:pPr>
      <w:r>
        <w:rPr>
          <w:rStyle w:val="CommentReference"/>
        </w:rPr>
        <w:annotationRef/>
      </w:r>
      <w:r>
        <w:t>Duration mostly important in crop models</w:t>
      </w:r>
    </w:p>
  </w:comment>
  <w:comment w:id="1" w:author="MKONDIWA, Maxwell (CIMMYT-India)" w:date="2024-02-15T13:23:00Z" w:initials="MM(I">
    <w:p w14:paraId="65F3B6E7" w14:textId="77777777" w:rsidR="00E61C43" w:rsidRDefault="00E61C43" w:rsidP="00E61C43">
      <w:pPr>
        <w:pStyle w:val="CommentText"/>
      </w:pPr>
      <w:r>
        <w:rPr>
          <w:rStyle w:val="CommentReference"/>
        </w:rPr>
        <w:annotationRef/>
      </w:r>
      <w:r>
        <w:t>Explain in the paper</w:t>
      </w:r>
    </w:p>
  </w:comment>
  <w:comment w:id="2" w:author="MKONDIWA, Maxwell (CIMMYT-India)" w:date="2024-02-15T13:25:00Z" w:initials="MM(I">
    <w:p w14:paraId="12410D06" w14:textId="77777777" w:rsidR="0043104A" w:rsidRDefault="0043104A" w:rsidP="0043104A">
      <w:pPr>
        <w:pStyle w:val="CommentText"/>
      </w:pPr>
      <w:r>
        <w:rPr>
          <w:rStyle w:val="CommentReference"/>
        </w:rPr>
        <w:annotationRef/>
      </w:r>
      <w:r>
        <w:rPr>
          <w:color w:val="2F5496"/>
        </w:rPr>
        <w:t>Baseline doesn’t mean farmers practice</w:t>
      </w:r>
    </w:p>
  </w:comment>
  <w:comment w:id="3" w:author="MKONDIWA, Maxwell (CIMMYT-India)" w:date="2024-02-26T12:07:00Z" w:initials="MM(I">
    <w:p w14:paraId="4358529C" w14:textId="77777777" w:rsidR="002D1CBF" w:rsidRDefault="002D1CBF" w:rsidP="002D1CBF">
      <w:pPr>
        <w:pStyle w:val="CommentText"/>
      </w:pPr>
      <w:r>
        <w:rPr>
          <w:rStyle w:val="CommentReference"/>
        </w:rPr>
        <w:annotationRef/>
      </w:r>
      <w:r>
        <w:t>Compare to other papers and ground truth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AE7853" w15:done="0"/>
  <w15:commentEx w15:paraId="65F3B6E7" w15:done="0"/>
  <w15:commentEx w15:paraId="12410D06" w15:done="0"/>
  <w15:commentEx w15:paraId="435852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DBFC18" w16cex:dateUtc="2024-02-15T07:40:00Z"/>
  <w16cex:commentExtensible w16cex:durableId="17EBBF93" w16cex:dateUtc="2024-02-15T07:53:00Z"/>
  <w16cex:commentExtensible w16cex:durableId="386975BD" w16cex:dateUtc="2024-02-15T07:55:00Z"/>
  <w16cex:commentExtensible w16cex:durableId="00B7A163" w16cex:dateUtc="2024-02-26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E7853" w16cid:durableId="02DBFC18"/>
  <w16cid:commentId w16cid:paraId="65F3B6E7" w16cid:durableId="17EBBF93"/>
  <w16cid:commentId w16cid:paraId="12410D06" w16cid:durableId="386975BD"/>
  <w16cid:commentId w16cid:paraId="4358529C" w16cid:durableId="00B7A1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KONDIWA, Maxwell (CIMMYT-India)">
    <w15:presenceInfo w15:providerId="AD" w15:userId="S::M.MKONDIWA@CIMMYT.ORG::861bee07-b612-4cf7-beae-414489ece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71"/>
    <w:rsid w:val="00011BB1"/>
    <w:rsid w:val="00035E12"/>
    <w:rsid w:val="00036533"/>
    <w:rsid w:val="00072AE1"/>
    <w:rsid w:val="000751F2"/>
    <w:rsid w:val="000F1D12"/>
    <w:rsid w:val="00102A45"/>
    <w:rsid w:val="001506C9"/>
    <w:rsid w:val="00171291"/>
    <w:rsid w:val="001948A1"/>
    <w:rsid w:val="00211427"/>
    <w:rsid w:val="00287F08"/>
    <w:rsid w:val="002C47EB"/>
    <w:rsid w:val="002D1CBF"/>
    <w:rsid w:val="00320873"/>
    <w:rsid w:val="003A014E"/>
    <w:rsid w:val="003D60B0"/>
    <w:rsid w:val="0043104A"/>
    <w:rsid w:val="00472A53"/>
    <w:rsid w:val="00546E41"/>
    <w:rsid w:val="005A08D1"/>
    <w:rsid w:val="006138A9"/>
    <w:rsid w:val="006209F7"/>
    <w:rsid w:val="006F4E08"/>
    <w:rsid w:val="00781A93"/>
    <w:rsid w:val="007C102F"/>
    <w:rsid w:val="00805DA0"/>
    <w:rsid w:val="008639E3"/>
    <w:rsid w:val="008712C4"/>
    <w:rsid w:val="00897898"/>
    <w:rsid w:val="009064E2"/>
    <w:rsid w:val="00922875"/>
    <w:rsid w:val="009515CB"/>
    <w:rsid w:val="00A3110F"/>
    <w:rsid w:val="00A3112A"/>
    <w:rsid w:val="00B66490"/>
    <w:rsid w:val="00C61740"/>
    <w:rsid w:val="00C651E2"/>
    <w:rsid w:val="00C65C67"/>
    <w:rsid w:val="00CA6C71"/>
    <w:rsid w:val="00CD7882"/>
    <w:rsid w:val="00D028AA"/>
    <w:rsid w:val="00D2772F"/>
    <w:rsid w:val="00D30EB2"/>
    <w:rsid w:val="00D560EC"/>
    <w:rsid w:val="00DC70A4"/>
    <w:rsid w:val="00DE4278"/>
    <w:rsid w:val="00E61C43"/>
    <w:rsid w:val="00F5694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E031"/>
  <w15:chartTrackingRefBased/>
  <w15:docId w15:val="{F25E0086-10D7-452A-8996-25737DB8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C71"/>
    <w:pPr>
      <w:spacing w:before="100" w:beforeAutospacing="1" w:after="100" w:afterAutospacing="1" w:line="240" w:lineRule="auto"/>
    </w:pPr>
    <w:rPr>
      <w:rFonts w:ascii="Times New Roman" w:eastAsia="Times New Roman" w:hAnsi="Times New Roman" w:cs="Times New Roman"/>
      <w:kern w:val="0"/>
      <w:sz w:val="24"/>
      <w:szCs w:val="24"/>
      <w:lang w:eastAsia="en-ZW"/>
    </w:rPr>
  </w:style>
  <w:style w:type="character" w:styleId="CommentReference">
    <w:name w:val="annotation reference"/>
    <w:basedOn w:val="DefaultParagraphFont"/>
    <w:uiPriority w:val="99"/>
    <w:semiHidden/>
    <w:unhideWhenUsed/>
    <w:rsid w:val="00D560EC"/>
    <w:rPr>
      <w:sz w:val="16"/>
      <w:szCs w:val="16"/>
    </w:rPr>
  </w:style>
  <w:style w:type="paragraph" w:styleId="CommentText">
    <w:name w:val="annotation text"/>
    <w:basedOn w:val="Normal"/>
    <w:link w:val="CommentTextChar"/>
    <w:uiPriority w:val="99"/>
    <w:unhideWhenUsed/>
    <w:rsid w:val="00D560EC"/>
    <w:pPr>
      <w:spacing w:line="240" w:lineRule="auto"/>
    </w:pPr>
    <w:rPr>
      <w:sz w:val="20"/>
      <w:szCs w:val="20"/>
    </w:rPr>
  </w:style>
  <w:style w:type="character" w:customStyle="1" w:styleId="CommentTextChar">
    <w:name w:val="Comment Text Char"/>
    <w:basedOn w:val="DefaultParagraphFont"/>
    <w:link w:val="CommentText"/>
    <w:uiPriority w:val="99"/>
    <w:rsid w:val="00D560EC"/>
    <w:rPr>
      <w:sz w:val="20"/>
      <w:szCs w:val="20"/>
    </w:rPr>
  </w:style>
  <w:style w:type="paragraph" w:styleId="CommentSubject">
    <w:name w:val="annotation subject"/>
    <w:basedOn w:val="CommentText"/>
    <w:next w:val="CommentText"/>
    <w:link w:val="CommentSubjectChar"/>
    <w:uiPriority w:val="99"/>
    <w:semiHidden/>
    <w:unhideWhenUsed/>
    <w:rsid w:val="00D560EC"/>
    <w:rPr>
      <w:b/>
      <w:bCs/>
    </w:rPr>
  </w:style>
  <w:style w:type="character" w:customStyle="1" w:styleId="CommentSubjectChar">
    <w:name w:val="Comment Subject Char"/>
    <w:basedOn w:val="CommentTextChar"/>
    <w:link w:val="CommentSubject"/>
    <w:uiPriority w:val="99"/>
    <w:semiHidden/>
    <w:rsid w:val="00D560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3</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MKONDIWA, Maxwell (CIMMYT-India)</dc:creator>
  <cp:keywords/>
  <dc:description/>
  <cp:lastModifiedBy>MKONDIWA, Maxwell (CIMMYT-India)</cp:lastModifiedBy>
  <cp:revision>48</cp:revision>
  <dcterms:created xsi:type="dcterms:W3CDTF">2023-12-28T08:33:00Z</dcterms:created>
  <dcterms:modified xsi:type="dcterms:W3CDTF">2024-02-26T06:37:00Z</dcterms:modified>
</cp:coreProperties>
</file>