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6"/>
              </w:rPr>
              <w:t>A LEVEL — КУРС НА 2 ГОДА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 по четвергам: 17:00 - 18:00 и 18:15 - 19:15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A LEVEL — КУРС НА 2 ГОДА» с сентября 2026 года по август 2027 года. Даты обоих уроков отмечены разделёнными сине-бирюзовыми маркерами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A-Level-2-Year-Course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13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A LEVEL — КУРС НА 2 ГОДА,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