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ind ns0:firstLine="709"/>
        <ns0:jc ns0:val="center"/>
        <ns0:rPr>
          <ns0:sz ns0:val="28"/>
          <ns0:szCs ns0:val="28"/>
        </ns0:rPr>
      </ns0:pPr>
      <ns0:r ns0:rsidDel="00000000" ns0:rsidR="00000000" ns0:rsidRPr="00000000">
        <ns0:rPr>
          <ns0:sz ns0:val="28"/>
          <ns0:szCs ns0:val="28"/>
          <ns0:rtl ns0:val="0"/>
        </ns0:rPr>
        <ns0:t xml:space="preserve">Министерство науки и высшего образования РФ </ns0:t>
      </ns0:r>
    </ns0:p>
    <ns0:p ns0:rsidR="00000000" ns0:rsidDel="00000000" ns0:rsidP="00000000" ns0:rsidRDefault="00000000" ns0:rsidRPr="00000000" ns1:paraId="00000002">
      <ns0:pPr>
        <ns0:ind ns0:firstLine="709"/>
        <ns0:jc ns0:val="center"/>
        <ns0:rPr>
          <ns0:sz ns0:val="28"/>
          <ns0:szCs ns0:val="28"/>
        </ns0:rPr>
      </ns0:pPr>
      <ns0:r ns0:rsidDel="00000000" ns0:rsidR="00000000" ns0:rsidRPr="00000000">
        <ns0:rPr>
          <ns0:sz ns0:val="28"/>
          <ns0:szCs ns0:val="28"/>
          <ns0:rtl ns0:val="0"/>
        </ns0:rPr>
        <ns0:t xml:space="preserve">Федеральное государственное автономное</ns0:t>
      </ns0:r>
    </ns0:p>
    <ns0:p ns0:rsidR="00000000" ns0:rsidDel="00000000" ns0:rsidP="00000000" ns0:rsidRDefault="00000000" ns0:rsidRPr="00000000" ns1:paraId="00000003">
      <ns0:pPr>
        <ns0:ind ns0:firstLine="709"/>
        <ns0:jc ns0:val="center"/>
        <ns0:rPr>
          <ns0:sz ns0:val="28"/>
          <ns0:szCs ns0:val="28"/>
        </ns0:rPr>
      </ns0:pPr>
      <ns0:r ns0:rsidDel="00000000" ns0:rsidR="00000000" ns0:rsidRPr="00000000">
        <ns0:rPr>
          <ns0:sz ns0:val="28"/>
          <ns0:szCs ns0:val="28"/>
          <ns0:rtl ns0:val="0"/>
        </ns0:rPr>
        <ns0:t xml:space="preserve">образовательное учреждение высшего образования</ns0:t>
      </ns0:r>
    </ns0:p>
    <ns0:p ns0:rsidR="00000000" ns0:rsidDel="00000000" ns0:rsidP="00000000" ns0:rsidRDefault="00000000" ns0:rsidRPr="00000000" ns1:paraId="00000004">
      <ns0:pPr>
        <ns0:pStyle ns0:val="Heading1"/>
        <ns0:ind ns0:left="0" ns0:right="0" ns0:firstLine="709"/>
        <ns0:rPr>
          <ns0:b ns0:val="0"/>
          <ns0:bCs ns0:val="0"/>
          <ns0:sz ns0:val="28"/>
          <ns0:szCs ns0:val="28"/>
        </ns0:rPr>
      </ns0:pPr>
      <ns0:r ns0:rsidDel="00000000" ns0:rsidR="00000000" ns0:rsidRPr="00000000">
        <ns0:rPr>
          <ns0:b ns0:val="0"/>
          <ns0:bCs ns0:val="0"/>
          <ns0:sz ns0:val="28"/>
          <ns0:szCs ns0:val="28"/>
          <ns0:rtl ns0:val="0"/>
        </ns0:rPr>
        <ns0:t xml:space="preserve">«СИБИРСКИЙ ФЕДЕРАЛЬНЫЙ УНИВЕРСИТЕТ»</ns0:t>
      </ns0:r>
    </ns0:p>
    <ns0:p ns0:rsidR="00000000" ns0:rsidDel="00000000" ns0:rsidP="00000000" ns0:rsidRDefault="00000000" ns0:rsidRPr="00000000" ns1:paraId="0000000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center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Институт космических и информационных технологий </ns0:t>
      </ns0:r>
    </ns0:p>
    <ns0:p ns0:rsidR="00000000" ns0:rsidDel="00000000" ns0:rsidP="00000000" ns0:rsidRDefault="00000000" ns0:rsidRPr="00000000" ns1:paraId="0000000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center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кафедра «Вычислительная техника»</ns0:t>
      </ns0:r>
    </ns0:p>
    <ns0:p ns0:rsidR="00000000" ns0:rsidDel="00000000" ns0:rsidP="00000000" ns0:rsidRDefault="00000000" ns0:rsidRPr="00000000" ns1:paraId="00000007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pStyle ns0:val="Heading1"/>
        <ns0:ind ns0:left="0" ns0:right="0" ns0:firstLine="709"/>
        <ns0:rPr/>
      </ns0:pPr>
      <ns0:r ns0:rsidDel="00000000" ns0:rsidR="00000000" ns0:rsidRPr="00000000">
        <ns0:rPr>
          <ns0:rtl ns0:val="0"/>
        </ns0:rPr>
        <ns0:t xml:space="preserve">ОТЧЕТ</ns0:t>
      </ns0:r>
    </ns0:p>
    <ns0:p ns0:rsidR="00000000" ns0:rsidDel="00000000" ns0:rsidP="00000000" ns0:rsidRDefault="00000000" ns0:rsidRPr="00000000" ns1:paraId="00000010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center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по дисциплине «Проектная деятельность»</ns0:t>
      </ns0:r>
    </ns0:p>
    <ns0:p ns0:rsidR="00000000" ns0:rsidDel="00000000" ns0:rsidP="00000000" ns0:rsidRDefault="00000000" ns0:rsidRPr="00000000" ns1:paraId="00000011">
      <ns0:r>
        <ns0:t>«Задание на практическую работу №3 - Список задач»</ns0:t>
      </ns0:r>
    </ns0:p>
    <ns0:p ns0:rsidR="00000000" ns0:rsidDel="00000000" ns0:rsidP="00000000" ns0:rsidRDefault="00000000" ns0:rsidRPr="00000000" ns1:paraId="0000001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606.0" ns0:type="dxa"/>
        <ns0:jc ns0:val="left"/>
        <ns0:tblInd ns0:w="-108.0" ns0:type="dxa"/>
        <ns0:tblLayout ns0:type="fixed"/>
        <ns0:tblLook ns0:val="0400"/>
      </ns0:tblPr>
      <ns0:tblGrid>
        <ns0:gridCol ns0:w="2220"/>
        <ns0:gridCol ns0:w="1857"/>
        <ns0:gridCol ns0:w="709"/>
        <ns0:gridCol ns0:w="1559"/>
        <ns0:gridCol ns0:w="567"/>
        <ns0:gridCol ns0:w="2694"/>
        <ns0:tblGridChange ns0:id="0">
          <ns0:tblGrid>
            <ns0:gridCol ns0:w="2220"/>
            <ns0:gridCol ns0:w="1857"/>
            <ns0:gridCol ns0:w="709"/>
            <ns0:gridCol ns0:w="1559"/>
            <ns0:gridCol ns0:w="567"/>
            <ns0:gridCol ns0:w="2694"/>
          </ns0:tblGrid>
        </ns0:tblGridChange>
      </ns0:tblGrid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7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Преподаватель</ns0:t>
            </ns0:r>
          </ns0:p>
        </ns0:tc>
        <ns0:tc>
          <ns0:tcPr/>
          <ns0:p ns0:rsidR="00000000" ns0:rsidDel="00000000" ns0:rsidP="00000000" ns0:rsidRDefault="00000000" ns0:rsidRPr="00000000" ns1:paraId="00000018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9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1A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1C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С. Л. Верхошенцева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D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F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0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подпись, дата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1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2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3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Студент группы 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24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5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26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7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28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А. Н. Яцинович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9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A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номер группы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B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C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подпись, дата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D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E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F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Преподаватель</ns0:t>
            </ns0:r>
          </ns0:p>
        </ns0:tc>
        <ns0:tc>
          <ns0:tcPr/>
          <ns0:p ns0:rsidR="00000000" ns0:rsidDel="00000000" ns0:rsidP="00000000" ns0:rsidRDefault="00000000" ns0:rsidRPr="00000000" ns1:paraId="00000030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1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2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3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4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А. Д. Винтураль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5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6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7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38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подпись, дата</ns0:t>
            </ns0:r>
          </ns0:p>
        </ns0:tc>
        <ns0:tc>
          <ns0:tcPr/>
          <ns0:p ns0:rsidR="00000000" ns0:rsidDel="00000000" ns0:rsidP="00000000" ns0:rsidRDefault="00000000" ns0:rsidRPr="00000000" ns1:paraId="00000039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3A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B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Студент группы 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C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D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E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F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40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А. А. Кузьмук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41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42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номер группы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43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44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подпись, дата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45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46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</ns0:tbl>
    <ns0:p ns0:rsidR="00000000" ns0:rsidDel="00000000" ns0:rsidP="00000000" ns0:rsidRDefault="00000000" ns0:rsidRPr="00000000" ns1:paraId="00000047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8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9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A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C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D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E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F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0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center"/>
        <ns0:rPr>
          <ns0:sz ns0:val="28"/>
          <ns0:szCs ns0:val="28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Красноярск 202</ns0:t>
      </ns0:r>
      <ns0:r ns0:rsidDel="00000000" ns0:rsidR="00000000" ns0:rsidRPr="00000000">
        <ns0:rPr>
          <ns0:sz ns0:val="28"/>
          <ns0:szCs ns0:val="28"/>
          <ns0:rtl ns0:val="0"/>
        </ns0:rPr>
        <ns0:t xml:space="preserve">6</ns0:t>
      </ns0:r>
    </ns0:p>
    <ns0:p>
      <ns0:r>
        <ns0:t/>
      </ns0:r>
    </ns0:p>
    <ns0:p>
      <ns0:r>
        <ns0:t>Проект: Разработка игрового движка на языке Rust</ns0:t>
      </ns0:r>
    </ns0:p>
    <ns0:p>
      <ns0:r>
        <ns0:t>Состав команды: 3 человека (Антон, Алексей, Андрей)</ns0:t>
      </ns0:r>
    </ns0:p>
    <ns0:p>
      <ns0:r>
        <ns0:t>1. Список задач (MVP)</ns0:t>
      </ns0:r>
    </ns0:p>
    <ns0:p>
      <ns0:r>
        <ns0:t>Архитектура и Core:</ns0:t>
      </ns0:r>
    </ns0:p>
    <ns0:p>
      <ns0:r>
        <ns0:t>- определить структуру crates и публичный API</ns0:t>
      </ns0:r>
    </ns0:p>
    <ns0:p>
      <ns0:r>
        <ns0:t>- описать жизненный цикл приложения (App/Plugin/Stages)</ns0:t>
      </ns0:r>
    </ns0:p>
    <ns0:p>
      <ns0:r>
        <ns0:t>- настроить CI: fmt, clippy, tests</ns0:t>
      </ns0:r>
    </ns0:p>
    <ns0:p>
      <ns0:r>
        <ns0:t>- базовое логирование и обработка ошибок</ns0:t>
      </ns0:r>
    </ns0:p>
    <ns0:p>
      <ns0:r>
        <ns0:t>Математика 2D:</ns0:t>
      </ns0:r>
    </ns0:p>
    <ns0:p>
      <ns0:r>
        <ns0:t>- векторы, матрицы, Transform2D, Camera2D</ns0:t>
      </ns0:r>
    </ns0:p>
    <ns0:p>
      <ns0:r>
        <ns0:t>ECS:</ns0:t>
      </ns0:r>
    </ns0:p>
    <ns0:p>
      <ns0:r>
        <ns0:t>- сущности, компоненты, ресурсы</ns0:t>
      </ns0:r>
    </ns0:p>
    <ns0:p>
      <ns0:r>
        <ns0:t>- запросы и безопасные заимствования</ns0:t>
      </ns0:r>
    </ns0:p>
    <ns0:p>
      <ns0:r>
        <ns0:t>- расписание систем: Startup/Update/Render</ns0:t>
      </ns0:r>
    </ns0:p>
    <ns0:p>
      <ns0:r>
        <ns0:t>- события и таймеры</ns0:t>
      </ns0:r>
    </ns0:p>
    <ns0:p>
      <ns0:r>
        <ns0:t>Рендер 2D (wgpu):</ns0:t>
      </ns0:r>
    </ns0:p>
    <ns0:p>
      <ns0:r>
        <ns0:t>- инициализация wgpu и swapchain</ns0:t>
      </ns0:r>
    </ns0:p>
    <ns0:p>
      <ns0:r>
        <ns0:t>- базовые пайплайны для спрайтов и мешей</ns0:t>
      </ns0:r>
    </ns0:p>
    <ns0:p>
      <ns0:r>
        <ns0:t>- батчинг, альфа-блендинг, материалы</ns0:t>
      </ns0:r>
    </ns0:p>
    <ns0:p>
      <ns0:r>
        <ns0:t>- камера и uniform-буферы</ns0:t>
      </ns0:r>
    </ns0:p>
    <ns0:p>
      <ns0:r>
        <ns0:t>Текстуры и шрифты:</ns0:t>
      </ns0:r>
    </ns0:p>
    <ns0:p>
      <ns0:r>
        <ns0:t>- загрузка текстур и upload на GPU</ns0:t>
      </ns0:r>
    </ns0:p>
    <ns0:p>
      <ns0:r>
        <ns0:t>- кеш текстур, самплеры</ns0:t>
      </ns0:r>
    </ns0:p>
    <ns0:p>
      <ns0:r>
        <ns0:t>- рендер текста, атлас глифов</ns0:t>
      </ns0:r>
    </ns0:p>
    <ns0:p>
      <ns0:r>
        <ns0:t>Ввод:</ns0:t>
      </ns0:r>
    </ns0:p>
    <ns0:p>
      <ns0:r>
        <ns0:t>- клавиатура и мышь: события и состояния</ns0:t>
      </ns0:r>
    </ns0:p>
    <ns0:p>
      <ns0:r>
        <ns0:t>Аудио:</ns0:t>
      </ns0:r>
    </ns0:p>
    <ns0:p>
      <ns0:r>
        <ns0:t>- инициализация аудио-устройств</ns0:t>
      </ns0:r>
    </ns0:p>
    <ns0:p>
      <ns0:r>
        <ns0:t>- воспроизведение WAV/OGG, громкость, пауза</ns0:t>
      </ns0:r>
    </ns0:p>
    <ns0:p>
      <ns0:r>
        <ns0:t>Ассеты:</ns0:t>
      </ns0:r>
    </ns0:p>
    <ns0:p>
      <ns0:r>
        <ns0:t>- загрузчики текстур/шрифтов/звука</ns0:t>
      </ns0:r>
    </ns0:p>
    <ns0:p>
      <ns0:r>
        <ns0:t>- кеш и управление жизненным циклом</ns0:t>
      </ns0:r>
    </ns0:p>
    <ns0:p>
      <ns0:r>
        <ns0:t>Сцены и компоненты:</ns0:t>
      </ns0:r>
    </ns0:p>
    <ns0:p>
      <ns0:r>
        <ns0:t>- менеджер сцен/состояний</ns0:t>
      </ns0:r>
    </ns0:p>
    <ns0:p>
      <ns0:r>
        <ns0:t>- базовые компоненты: Transform2D, Sprite, Mesh2D, Text, AudioSource</ns0:t>
      </ns0:r>
    </ns0:p>
    <ns0:p>
      <ns0:r>
        <ns0:t>Debug и тесты:</ns0:t>
      </ns0:r>
    </ns0:p>
    <ns0:p>
      <ns0:r>
        <ns0:t>- FPS/тайминг, минимальная панель диагностики</ns0:t>
      </ns0:r>
    </ns0:p>
    <ns0:p>
      <ns0:r>
        <ns0:t>- тесты ECS/Math/Asset Loader</ns0:t>
      </ns0:r>
    </ns0:p>
    <ns0:p>
      <ns0:r>
        <ns0:t>- примеры: sprite, text, audio, input</ns0:t>
      </ns0:r>
    </ns0:p>
    <ns0:p>
      <ns0:r>
        <ns0:t>2. Второстепенные задачи (после MVP)</ns0:t>
      </ns0:r>
    </ns0:p>
    <ns0:p>
      <ns0:r>
        <ns0:t>- иерархия сущностей (parent/child)</ns0:t>
      </ns0:r>
    </ns0:p>
    <ns0:p>
      <ns0:r>
        <ns0:t>- горячая перезагрузка ассетов</ns0:t>
      </ns0:r>
    </ns0:p>
    <ns0:p>
      <ns0:r>
        <ns0:t>- расширенная система UI/отладки</ns0:t>
      </ns0:r>
    </ns0:p>
    <ns0:p>
      <ns0:r>
        <ns0:t>- оптимизация батчинга и памяти GPU</ns0:t>
      </ns0:r>
    </ns0:p>
    <ns0:p>
      <ns0:r>
        <ns0:t>3. Третьестепенные задачи</ns0:t>
      </ns0:r>
    </ns0:p>
    <ns0:p>
      <ns0:r>
        <ns0:t>- простая 2D-физика (AABB/пересечения)</ns0:t>
      </ns0:r>
    </ns0:p>
    <ns0:p>
      <ns0:r>
        <ns0:t>- сериализация сцен (JSON/RON)</ns0:t>
      </ns0:r>
    </ns0:p>
    <ns0:p>
      <ns0:r>
        <ns0:t>- инструменты профилирования</ns0:t>
      </ns0:r>
    </ns0:p>
    <ns0:sectPr>
      <ns0:headerReference ns2:id="rId6" ns0:type="default"/>
      <ns0:headerReference ns2:id="rId7" ns0:type="first"/>
      <ns0:headerReference ns2:id="rId8" ns0:type="even"/>
      <ns0:footerReference ns2:id="rId9" ns0:type="default"/>
      <ns0:footerReference ns2:id="rId10" ns0:type="first"/>
      <ns0:footerReference ns2:id="rId11" ns0:type="even"/>
      <ns0:pgSz ns0:h="16860" ns0:w="11930" ns0:orient="portrait"/>
      <ns0:pgMar ns0:bottom="1134" ns0:top="1134" ns0:left="1701" ns0:right="1701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64" w:right="894"/>
      <w:jc w:val="center"/>
    </w:pPr>
    <w:rPr>
      <w:b w:val="1"/>
      <w:bCs w:val="1"/>
      <w:sz w:val="33"/>
      <w:szCs w:val="33"/>
    </w:rPr>
  </w:style>
  <w:style w:type="paragraph" w:styleId="Heading2">
    <w:name w:val="heading 2"/>
    <w:basedOn w:val="Normal"/>
    <w:next w:val="Normal"/>
    <w:pPr>
      <w:ind w:left="169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2023-05-29T00:00:00Z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2024-02-25T00:00:00Z</vt:lpwstr>
  </property>
  <property fmtid="{D5CDD505-2E9C-101B-9397-08002B2CF9AE}" pid="5" name="Producer">
    <vt:lpwstr>Microsoft® Word LTSC</vt:lpwstr>
  </property>
</Properties>
</file>