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DE1C2" w14:textId="77777777" w:rsidR="000B164A" w:rsidRDefault="000B164A" w:rsidP="000B164A">
      <w:pPr>
        <w:pStyle w:val="NormalWeb"/>
        <w:spacing w:before="0" w:beforeAutospacing="0" w:after="0" w:afterAutospacing="0"/>
        <w:jc w:val="right"/>
        <w:rPr>
          <w:color w:val="1C1E29"/>
        </w:rPr>
      </w:pPr>
      <w:r>
        <w:rPr>
          <w:color w:val="1C1E29"/>
        </w:rPr>
        <w:t>August X, 2019</w:t>
      </w:r>
    </w:p>
    <w:p w14:paraId="333A849A" w14:textId="77777777" w:rsidR="000B164A" w:rsidRDefault="000B164A" w:rsidP="000B164A">
      <w:pPr>
        <w:pStyle w:val="NormalWeb"/>
        <w:spacing w:before="0" w:beforeAutospacing="0" w:after="0" w:afterAutospacing="0"/>
        <w:jc w:val="right"/>
        <w:rPr>
          <w:color w:val="1C1E29"/>
        </w:rPr>
      </w:pPr>
      <w:r>
        <w:rPr>
          <w:color w:val="1C1E29"/>
        </w:rPr>
        <w:t xml:space="preserve">German </w:t>
      </w:r>
      <w:proofErr w:type="spellStart"/>
      <w:r>
        <w:rPr>
          <w:color w:val="1C1E29"/>
        </w:rPr>
        <w:t>Center</w:t>
      </w:r>
      <w:proofErr w:type="spellEnd"/>
      <w:r>
        <w:rPr>
          <w:color w:val="1C1E29"/>
        </w:rPr>
        <w:t xml:space="preserve"> for Integrative Biodiversity Research (</w:t>
      </w:r>
      <w:proofErr w:type="spellStart"/>
      <w:r>
        <w:rPr>
          <w:color w:val="1C1E29"/>
        </w:rPr>
        <w:t>iDiv</w:t>
      </w:r>
      <w:proofErr w:type="spellEnd"/>
      <w:r>
        <w:rPr>
          <w:color w:val="1C1E29"/>
        </w:rPr>
        <w:t>)</w:t>
      </w:r>
    </w:p>
    <w:p w14:paraId="66FDD977" w14:textId="77777777" w:rsidR="000B164A" w:rsidRDefault="000B164A" w:rsidP="000B164A">
      <w:pPr>
        <w:pStyle w:val="NormalWeb"/>
        <w:spacing w:before="0" w:beforeAutospacing="0" w:after="0" w:afterAutospacing="0"/>
        <w:jc w:val="right"/>
        <w:rPr>
          <w:color w:val="1C1E29"/>
        </w:rPr>
      </w:pPr>
      <w:proofErr w:type="spellStart"/>
      <w:r>
        <w:rPr>
          <w:color w:val="1C1E29"/>
        </w:rPr>
        <w:t>Deutscher</w:t>
      </w:r>
      <w:proofErr w:type="spellEnd"/>
      <w:r>
        <w:rPr>
          <w:color w:val="1C1E29"/>
        </w:rPr>
        <w:t xml:space="preserve"> Platz 5e, 04103 Leipzig</w:t>
      </w:r>
    </w:p>
    <w:p w14:paraId="338C9C0C" w14:textId="77777777" w:rsidR="000B164A" w:rsidRDefault="000B164A" w:rsidP="000B164A">
      <w:pPr>
        <w:pStyle w:val="NormalWeb"/>
        <w:spacing w:before="0" w:beforeAutospacing="0" w:after="0" w:afterAutospacing="0"/>
        <w:jc w:val="right"/>
        <w:rPr>
          <w:color w:val="1C1E29"/>
        </w:rPr>
      </w:pPr>
      <w:r>
        <w:rPr>
          <w:color w:val="1C1E29"/>
        </w:rPr>
        <w:t>Germany</w:t>
      </w:r>
    </w:p>
    <w:p w14:paraId="344B4ED4" w14:textId="77777777" w:rsidR="000B164A" w:rsidRDefault="000B164A" w:rsidP="000B164A">
      <w:pPr>
        <w:pStyle w:val="NormalWeb"/>
        <w:spacing w:before="0" w:beforeAutospacing="0" w:after="0" w:afterAutospacing="0"/>
        <w:rPr>
          <w:color w:val="1C1E29"/>
        </w:rPr>
      </w:pPr>
      <w:r>
        <w:rPr>
          <w:color w:val="1C1E29"/>
        </w:rPr>
        <w:t> </w:t>
      </w:r>
    </w:p>
    <w:p w14:paraId="481BE605" w14:textId="77777777" w:rsidR="000B164A" w:rsidRDefault="000B164A" w:rsidP="000B164A">
      <w:pPr>
        <w:pStyle w:val="NormalWeb"/>
        <w:spacing w:before="0" w:beforeAutospacing="0" w:after="0" w:afterAutospacing="0"/>
        <w:rPr>
          <w:color w:val="1C1E29"/>
        </w:rPr>
      </w:pPr>
      <w:r>
        <w:rPr>
          <w:color w:val="1C1E29"/>
        </w:rPr>
        <w:t> </w:t>
      </w:r>
    </w:p>
    <w:p w14:paraId="715420D6" w14:textId="77777777" w:rsidR="000B164A" w:rsidRDefault="000B164A" w:rsidP="000B164A">
      <w:pPr>
        <w:pStyle w:val="NormalWeb"/>
        <w:spacing w:before="0" w:beforeAutospacing="0" w:after="0" w:afterAutospacing="0"/>
        <w:rPr>
          <w:color w:val="1C1E29"/>
        </w:rPr>
      </w:pPr>
      <w:proofErr w:type="spellStart"/>
      <w:r>
        <w:rPr>
          <w:color w:val="1C1E29"/>
        </w:rPr>
        <w:t>Dr.</w:t>
      </w:r>
      <w:proofErr w:type="spellEnd"/>
      <w:r>
        <w:rPr>
          <w:color w:val="1C1E29"/>
        </w:rPr>
        <w:t xml:space="preserve"> Patrick </w:t>
      </w:r>
      <w:proofErr w:type="spellStart"/>
      <w:r>
        <w:rPr>
          <w:color w:val="1C1E29"/>
        </w:rPr>
        <w:t>Goymer</w:t>
      </w:r>
      <w:proofErr w:type="spellEnd"/>
    </w:p>
    <w:p w14:paraId="437C9579" w14:textId="77777777" w:rsidR="000B164A" w:rsidRDefault="000B164A" w:rsidP="000B164A">
      <w:pPr>
        <w:pStyle w:val="NormalWeb"/>
        <w:spacing w:before="0" w:beforeAutospacing="0" w:after="0" w:afterAutospacing="0"/>
        <w:rPr>
          <w:color w:val="1C1E29"/>
        </w:rPr>
      </w:pPr>
      <w:r>
        <w:rPr>
          <w:color w:val="1C1E29"/>
        </w:rPr>
        <w:t>Editor-in-Chief</w:t>
      </w:r>
    </w:p>
    <w:p w14:paraId="1D7F13CF" w14:textId="77777777" w:rsidR="000B164A" w:rsidRDefault="000B164A" w:rsidP="000B164A">
      <w:pPr>
        <w:pStyle w:val="NormalWeb"/>
        <w:spacing w:before="0" w:beforeAutospacing="0" w:after="0" w:afterAutospacing="0"/>
        <w:rPr>
          <w:color w:val="1C1E29"/>
        </w:rPr>
      </w:pPr>
      <w:r>
        <w:rPr>
          <w:rStyle w:val="Emphasis"/>
          <w:color w:val="1C1E29"/>
        </w:rPr>
        <w:t>Nature Ecology and Evolution</w:t>
      </w:r>
    </w:p>
    <w:p w14:paraId="2F279F4D" w14:textId="77777777" w:rsidR="000B164A" w:rsidRDefault="000B164A" w:rsidP="000B164A">
      <w:pPr>
        <w:pStyle w:val="NormalWeb"/>
        <w:spacing w:before="0" w:beforeAutospacing="0" w:after="0" w:afterAutospacing="0"/>
        <w:rPr>
          <w:color w:val="1C1E29"/>
        </w:rPr>
      </w:pPr>
      <w:r>
        <w:rPr>
          <w:rStyle w:val="Emphasis"/>
          <w:color w:val="1C1E29"/>
        </w:rPr>
        <w:t> </w:t>
      </w:r>
    </w:p>
    <w:p w14:paraId="1E17222B" w14:textId="77777777" w:rsidR="000B164A" w:rsidRDefault="000B164A" w:rsidP="000B164A">
      <w:pPr>
        <w:pStyle w:val="NormalWeb"/>
        <w:spacing w:before="0" w:beforeAutospacing="0" w:after="0" w:afterAutospacing="0"/>
        <w:rPr>
          <w:color w:val="1C1E29"/>
        </w:rPr>
      </w:pPr>
      <w:r>
        <w:rPr>
          <w:color w:val="1C1E29"/>
        </w:rPr>
        <w:t> </w:t>
      </w:r>
    </w:p>
    <w:p w14:paraId="78869340" w14:textId="77777777" w:rsidR="000B164A" w:rsidRDefault="000B164A" w:rsidP="000B164A">
      <w:pPr>
        <w:pStyle w:val="NormalWeb"/>
        <w:spacing w:before="0" w:beforeAutospacing="0" w:after="0" w:afterAutospacing="0"/>
        <w:rPr>
          <w:color w:val="1C1E29"/>
        </w:rPr>
      </w:pPr>
      <w:r>
        <w:rPr>
          <w:color w:val="1C1E29"/>
        </w:rPr>
        <w:t xml:space="preserve">Dear </w:t>
      </w:r>
      <w:proofErr w:type="spellStart"/>
      <w:proofErr w:type="gramStart"/>
      <w:r>
        <w:rPr>
          <w:color w:val="1C1E29"/>
        </w:rPr>
        <w:t>Dr.</w:t>
      </w:r>
      <w:proofErr w:type="spellEnd"/>
      <w:proofErr w:type="gramEnd"/>
      <w:r>
        <w:rPr>
          <w:color w:val="1C1E29"/>
        </w:rPr>
        <w:t xml:space="preserve"> </w:t>
      </w:r>
      <w:proofErr w:type="spellStart"/>
      <w:r>
        <w:rPr>
          <w:color w:val="1C1E29"/>
        </w:rPr>
        <w:t>Goymer</w:t>
      </w:r>
      <w:proofErr w:type="spellEnd"/>
      <w:r>
        <w:rPr>
          <w:color w:val="1C1E29"/>
        </w:rPr>
        <w:t xml:space="preserve">, </w:t>
      </w:r>
    </w:p>
    <w:p w14:paraId="5DCBF0F7" w14:textId="77777777" w:rsidR="000B164A" w:rsidRDefault="000B164A" w:rsidP="000B164A">
      <w:pPr>
        <w:pStyle w:val="NormalWeb"/>
        <w:spacing w:before="0" w:beforeAutospacing="0" w:after="0" w:afterAutospacing="0"/>
        <w:rPr>
          <w:color w:val="1C1E29"/>
        </w:rPr>
      </w:pPr>
      <w:r>
        <w:rPr>
          <w:color w:val="1C1E29"/>
        </w:rPr>
        <w:t> </w:t>
      </w:r>
    </w:p>
    <w:p w14:paraId="73E8112A" w14:textId="6D985DA8" w:rsidR="000B164A" w:rsidRDefault="000B164A" w:rsidP="000B164A">
      <w:pPr>
        <w:pStyle w:val="NormalWeb"/>
        <w:spacing w:before="0" w:beforeAutospacing="0" w:after="0" w:afterAutospacing="0"/>
        <w:rPr>
          <w:color w:val="1C1E29"/>
        </w:rPr>
      </w:pPr>
      <w:r>
        <w:rPr>
          <w:color w:val="1C1E29"/>
        </w:rPr>
        <w:t xml:space="preserve">In November last year, my colleague and previous Ph.D. advisor Alexandre Antonelli (currently Director of Science at the Royal Botanic Gardens, Kew) contacted you regarding your potential interest in a short piece for </w:t>
      </w:r>
      <w:r>
        <w:rPr>
          <w:rStyle w:val="Emphasis"/>
          <w:color w:val="1C1E29"/>
        </w:rPr>
        <w:t xml:space="preserve">NEE </w:t>
      </w:r>
      <w:r>
        <w:rPr>
          <w:color w:val="1C1E29"/>
        </w:rPr>
        <w:t xml:space="preserve">presenting an online tool for exploring the links between political regimes and biodiversity knowledge. You showed interest in seeing the manuscript and advised that the theme could fit as a Comment. </w:t>
      </w:r>
    </w:p>
    <w:p w14:paraId="28E76581" w14:textId="77777777" w:rsidR="000B164A" w:rsidRDefault="000B164A" w:rsidP="000B164A">
      <w:pPr>
        <w:pStyle w:val="NormalWeb"/>
        <w:spacing w:before="0" w:beforeAutospacing="0" w:after="0" w:afterAutospacing="0"/>
        <w:rPr>
          <w:color w:val="1C1E29"/>
        </w:rPr>
      </w:pPr>
    </w:p>
    <w:p w14:paraId="502DD968" w14:textId="0E811021" w:rsidR="000B164A" w:rsidRDefault="000B164A" w:rsidP="000B164A">
      <w:pPr>
        <w:pStyle w:val="NormalWeb"/>
        <w:spacing w:before="0" w:beforeAutospacing="0" w:after="0" w:afterAutospacing="0"/>
        <w:rPr>
          <w:color w:val="1C1E29"/>
        </w:rPr>
      </w:pPr>
      <w:r>
        <w:rPr>
          <w:color w:val="1C1E29"/>
        </w:rPr>
        <w:t xml:space="preserve">We have therefore gone ahead with </w:t>
      </w:r>
      <w:r w:rsidR="00AE2D8A">
        <w:rPr>
          <w:color w:val="1C1E29"/>
        </w:rPr>
        <w:t xml:space="preserve">the full development of the tool </w:t>
      </w:r>
      <w:r>
        <w:rPr>
          <w:color w:val="1C1E29"/>
        </w:rPr>
        <w:t xml:space="preserve">and are very pleased to send you here an initial submission for consideration. We formatted it as a Brief Communication but could easily adapt </w:t>
      </w:r>
      <w:r w:rsidR="003C68F2">
        <w:rPr>
          <w:color w:val="1C1E29"/>
        </w:rPr>
        <w:t xml:space="preserve">it </w:t>
      </w:r>
      <w:r>
        <w:rPr>
          <w:color w:val="1C1E29"/>
        </w:rPr>
        <w:t xml:space="preserve">to a Comment if you would prefer. </w:t>
      </w:r>
    </w:p>
    <w:p w14:paraId="09FA58EE" w14:textId="77777777" w:rsidR="000B164A" w:rsidRDefault="000B164A" w:rsidP="000B164A">
      <w:pPr>
        <w:pStyle w:val="NormalWeb"/>
        <w:spacing w:before="0" w:beforeAutospacing="0" w:after="0" w:afterAutospacing="0"/>
        <w:rPr>
          <w:color w:val="1C1E29"/>
        </w:rPr>
      </w:pPr>
    </w:p>
    <w:p w14:paraId="64325662" w14:textId="252FF2AC" w:rsidR="000B164A" w:rsidRDefault="000B164A" w:rsidP="000B164A">
      <w:pPr>
        <w:pStyle w:val="NormalWeb"/>
        <w:spacing w:before="0" w:beforeAutospacing="0" w:after="0" w:afterAutospacing="0"/>
        <w:rPr>
          <w:color w:val="1C1E29"/>
        </w:rPr>
      </w:pPr>
      <w:r>
        <w:rPr>
          <w:color w:val="1C1E29"/>
        </w:rPr>
        <w:t>We</w:t>
      </w:r>
      <w:r w:rsidR="003C68F2">
        <w:rPr>
          <w:color w:val="1C1E29"/>
        </w:rPr>
        <w:t xml:space="preserve"> a</w:t>
      </w:r>
      <w:r>
        <w:rPr>
          <w:color w:val="1C1E29"/>
        </w:rPr>
        <w:t xml:space="preserve">re very excited about this work and believe it would be of broad interest to the readers of NEE and beyond. To our knowledge, this is the first tool to enable the easy and visual exploration of how political and socio-economic differences among countries influence the generation and availability of primary biodiversity data (species occurrences). </w:t>
      </w:r>
      <w:r w:rsidR="003C68F2">
        <w:rPr>
          <w:color w:val="1C1E29"/>
        </w:rPr>
        <w:t xml:space="preserve">This is important and timely, given the increasing </w:t>
      </w:r>
      <w:r w:rsidR="006E1E30">
        <w:rPr>
          <w:color w:val="1C1E29"/>
        </w:rPr>
        <w:t xml:space="preserve">political </w:t>
      </w:r>
      <w:r w:rsidR="003C68F2">
        <w:rPr>
          <w:color w:val="1C1E29"/>
        </w:rPr>
        <w:t xml:space="preserve">instability in </w:t>
      </w:r>
      <w:r w:rsidR="006E1E30">
        <w:rPr>
          <w:color w:val="1C1E29"/>
        </w:rPr>
        <w:t xml:space="preserve">several parts of the world and its potential impact on biodiversity research and conservation. </w:t>
      </w:r>
      <w:r w:rsidR="00410C2E">
        <w:rPr>
          <w:color w:val="1C1E29"/>
        </w:rPr>
        <w:t xml:space="preserve">Please feel free to try the tool by yourself at </w:t>
      </w:r>
      <w:hyperlink r:id="rId4" w:tgtFrame="_blank" w:history="1">
        <w:r>
          <w:rPr>
            <w:rStyle w:val="Emphasis"/>
            <w:color w:val="1C1E29"/>
            <w:u w:val="single"/>
          </w:rPr>
          <w:t>www.bio-dem.surge.sh</w:t>
        </w:r>
      </w:hyperlink>
      <w:r>
        <w:rPr>
          <w:rStyle w:val="Emphasis"/>
          <w:color w:val="1C1E29"/>
        </w:rPr>
        <w:t xml:space="preserve"> </w:t>
      </w:r>
    </w:p>
    <w:p w14:paraId="7A28E915" w14:textId="77777777" w:rsidR="000B164A" w:rsidRDefault="000B164A" w:rsidP="000B164A">
      <w:pPr>
        <w:pStyle w:val="NormalWeb"/>
        <w:spacing w:before="0" w:beforeAutospacing="0" w:after="0" w:afterAutospacing="0"/>
        <w:rPr>
          <w:color w:val="1C1E29"/>
        </w:rPr>
      </w:pPr>
    </w:p>
    <w:p w14:paraId="0E82B1A9" w14:textId="2A10059A" w:rsidR="000B164A" w:rsidRDefault="000B164A" w:rsidP="000B164A">
      <w:pPr>
        <w:pStyle w:val="NormalWeb"/>
        <w:spacing w:before="0" w:beforeAutospacing="0" w:after="0" w:afterAutospacing="0"/>
        <w:rPr>
          <w:color w:val="1C1E29"/>
        </w:rPr>
      </w:pPr>
      <w:r>
        <w:rPr>
          <w:color w:val="1C1E29"/>
        </w:rPr>
        <w:t>To demonstrate the use of this tool, we present a series of analyses at global and national levels, based on diversity data for plants, birds, mammals and amphibians.</w:t>
      </w:r>
      <w:r w:rsidR="007D32F7">
        <w:rPr>
          <w:color w:val="1C1E29"/>
        </w:rPr>
        <w:t xml:space="preserve"> We report striking examples of strong links between </w:t>
      </w:r>
      <w:r w:rsidR="002E5023">
        <w:rPr>
          <w:color w:val="1C1E29"/>
        </w:rPr>
        <w:t xml:space="preserve">democratic levels, armed conflicts, education and biodiversity data. </w:t>
      </w:r>
    </w:p>
    <w:p w14:paraId="46E64A94" w14:textId="77777777" w:rsidR="000B164A" w:rsidRDefault="000B164A" w:rsidP="000B164A">
      <w:pPr>
        <w:pStyle w:val="NormalWeb"/>
        <w:spacing w:before="0" w:beforeAutospacing="0" w:after="0" w:afterAutospacing="0"/>
        <w:rPr>
          <w:color w:val="1C1E29"/>
        </w:rPr>
      </w:pPr>
    </w:p>
    <w:p w14:paraId="0BC7F3B9" w14:textId="617D99AA" w:rsidR="000B164A" w:rsidRDefault="000B164A" w:rsidP="000B164A">
      <w:pPr>
        <w:pStyle w:val="NormalWeb"/>
        <w:spacing w:before="0" w:beforeAutospacing="0" w:after="0" w:afterAutospacing="0"/>
        <w:rPr>
          <w:color w:val="1C1E29"/>
        </w:rPr>
      </w:pPr>
      <w:r>
        <w:rPr>
          <w:color w:val="1C1E29"/>
        </w:rPr>
        <w:t>We hope you will share our enthusiasm for this work and look forward to your feedback</w:t>
      </w:r>
      <w:r w:rsidR="002E5023">
        <w:rPr>
          <w:color w:val="1C1E29"/>
        </w:rPr>
        <w:t>!</w:t>
      </w:r>
    </w:p>
    <w:p w14:paraId="10DDBF86" w14:textId="77777777" w:rsidR="000B164A" w:rsidRDefault="000B164A" w:rsidP="000B164A">
      <w:pPr>
        <w:pStyle w:val="NormalWeb"/>
        <w:spacing w:before="0" w:beforeAutospacing="0" w:after="0" w:afterAutospacing="0"/>
        <w:rPr>
          <w:color w:val="1C1E29"/>
        </w:rPr>
      </w:pPr>
    </w:p>
    <w:p w14:paraId="26093DD1" w14:textId="75EB576E" w:rsidR="000B164A" w:rsidRDefault="00317A85" w:rsidP="000B164A">
      <w:pPr>
        <w:pStyle w:val="NormalWeb"/>
        <w:spacing w:before="0" w:beforeAutospacing="0" w:after="0" w:afterAutospacing="0"/>
        <w:rPr>
          <w:color w:val="1C1E29"/>
        </w:rPr>
      </w:pPr>
      <w:r>
        <w:rPr>
          <w:color w:val="1C1E29"/>
        </w:rPr>
        <w:t>Yours faithfully</w:t>
      </w:r>
      <w:r w:rsidR="000B164A">
        <w:rPr>
          <w:color w:val="1C1E29"/>
        </w:rPr>
        <w:t xml:space="preserve">, </w:t>
      </w:r>
    </w:p>
    <w:p w14:paraId="4B952F00" w14:textId="77777777" w:rsidR="000B164A" w:rsidRDefault="000B164A" w:rsidP="000B164A">
      <w:pPr>
        <w:pStyle w:val="NormalWeb"/>
        <w:spacing w:before="0" w:beforeAutospacing="0" w:after="0" w:afterAutospacing="0"/>
        <w:rPr>
          <w:color w:val="1C1E29"/>
        </w:rPr>
      </w:pPr>
    </w:p>
    <w:p w14:paraId="3538F60E" w14:textId="77777777" w:rsidR="000B164A" w:rsidRDefault="000B164A" w:rsidP="000B164A">
      <w:pPr>
        <w:pStyle w:val="NormalWeb"/>
        <w:spacing w:before="0" w:beforeAutospacing="0" w:after="0" w:afterAutospacing="0"/>
        <w:rPr>
          <w:color w:val="1C1E29"/>
        </w:rPr>
      </w:pPr>
      <w:r>
        <w:rPr>
          <w:color w:val="1C1E29"/>
        </w:rPr>
        <w:t>Alex</w:t>
      </w:r>
    </w:p>
    <w:p w14:paraId="654455DE" w14:textId="77777777" w:rsidR="000B164A" w:rsidRDefault="000B164A" w:rsidP="000B164A">
      <w:pPr>
        <w:pStyle w:val="NormalWeb"/>
        <w:spacing w:before="0" w:beforeAutospacing="0" w:after="0" w:afterAutospacing="0"/>
        <w:rPr>
          <w:color w:val="1C1E29"/>
        </w:rPr>
      </w:pPr>
    </w:p>
    <w:p w14:paraId="099F1D3D" w14:textId="6D8C2164" w:rsidR="000B164A" w:rsidRDefault="000B164A" w:rsidP="000B164A">
      <w:pPr>
        <w:pStyle w:val="NormalWeb"/>
        <w:spacing w:before="0" w:beforeAutospacing="0" w:after="0" w:afterAutospacing="0"/>
        <w:rPr>
          <w:color w:val="1C1E29"/>
        </w:rPr>
      </w:pPr>
      <w:proofErr w:type="spellStart"/>
      <w:r>
        <w:rPr>
          <w:color w:val="1C1E29"/>
        </w:rPr>
        <w:t>Dr.</w:t>
      </w:r>
      <w:proofErr w:type="spellEnd"/>
      <w:r>
        <w:rPr>
          <w:color w:val="1C1E29"/>
        </w:rPr>
        <w:t xml:space="preserve"> Alexander </w:t>
      </w:r>
      <w:proofErr w:type="spellStart"/>
      <w:r>
        <w:rPr>
          <w:color w:val="1C1E29"/>
        </w:rPr>
        <w:t>Zizka</w:t>
      </w:r>
      <w:proofErr w:type="spellEnd"/>
      <w:r w:rsidR="00A70642">
        <w:rPr>
          <w:color w:val="1C1E29"/>
        </w:rPr>
        <w:t xml:space="preserve"> (on behalf of all co-authors)</w:t>
      </w:r>
      <w:bookmarkStart w:id="0" w:name="_GoBack"/>
      <w:bookmarkEnd w:id="0"/>
    </w:p>
    <w:p w14:paraId="38315CBE" w14:textId="77777777" w:rsidR="000B164A" w:rsidRDefault="000B164A" w:rsidP="000B164A">
      <w:pPr>
        <w:pStyle w:val="NormalWeb"/>
        <w:spacing w:before="0" w:beforeAutospacing="0" w:after="0" w:afterAutospacing="0"/>
        <w:rPr>
          <w:color w:val="1C1E29"/>
        </w:rPr>
      </w:pPr>
      <w:r>
        <w:rPr>
          <w:color w:val="1C1E29"/>
        </w:rPr>
        <w:t>email, phone</w:t>
      </w:r>
    </w:p>
    <w:p w14:paraId="58BFA59C" w14:textId="77777777" w:rsidR="000B164A" w:rsidRDefault="000B164A" w:rsidP="000B164A">
      <w:pPr>
        <w:pStyle w:val="NormalWeb"/>
        <w:spacing w:before="0" w:beforeAutospacing="0" w:after="0" w:afterAutospacing="0"/>
        <w:rPr>
          <w:color w:val="1C1E29"/>
        </w:rPr>
      </w:pPr>
    </w:p>
    <w:p w14:paraId="4B41418A" w14:textId="77777777" w:rsidR="000B164A" w:rsidRDefault="000B164A" w:rsidP="000B164A">
      <w:pPr>
        <w:pStyle w:val="NormalWeb"/>
        <w:spacing w:before="0" w:beforeAutospacing="0" w:after="0" w:afterAutospacing="0"/>
        <w:rPr>
          <w:color w:val="1C1E29"/>
        </w:rPr>
      </w:pPr>
      <w:r>
        <w:rPr>
          <w:color w:val="1C1E29"/>
        </w:rPr>
        <w:t> </w:t>
      </w:r>
    </w:p>
    <w:p w14:paraId="3F597046" w14:textId="77777777" w:rsidR="00B61F4C" w:rsidRPr="000B164A" w:rsidRDefault="00B61F4C" w:rsidP="000B164A"/>
    <w:sectPr w:rsidR="00B61F4C" w:rsidRPr="000B164A" w:rsidSect="003915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4C"/>
    <w:rsid w:val="000472BE"/>
    <w:rsid w:val="000B164A"/>
    <w:rsid w:val="000E5FA1"/>
    <w:rsid w:val="0010603B"/>
    <w:rsid w:val="00115371"/>
    <w:rsid w:val="001950BD"/>
    <w:rsid w:val="001B4479"/>
    <w:rsid w:val="001E70D7"/>
    <w:rsid w:val="00217CDC"/>
    <w:rsid w:val="002203D1"/>
    <w:rsid w:val="00235F11"/>
    <w:rsid w:val="002373CA"/>
    <w:rsid w:val="0025233E"/>
    <w:rsid w:val="002E5023"/>
    <w:rsid w:val="00317A85"/>
    <w:rsid w:val="00345158"/>
    <w:rsid w:val="00351932"/>
    <w:rsid w:val="00355A30"/>
    <w:rsid w:val="00391575"/>
    <w:rsid w:val="003C68F2"/>
    <w:rsid w:val="003C731E"/>
    <w:rsid w:val="003D2D34"/>
    <w:rsid w:val="003E5E14"/>
    <w:rsid w:val="00407144"/>
    <w:rsid w:val="00410C2E"/>
    <w:rsid w:val="004F168F"/>
    <w:rsid w:val="00567DD8"/>
    <w:rsid w:val="0059580E"/>
    <w:rsid w:val="006E1E30"/>
    <w:rsid w:val="007A6D38"/>
    <w:rsid w:val="007D32F7"/>
    <w:rsid w:val="008C3048"/>
    <w:rsid w:val="00A70642"/>
    <w:rsid w:val="00A92FAF"/>
    <w:rsid w:val="00A9703C"/>
    <w:rsid w:val="00AB5E43"/>
    <w:rsid w:val="00AE2D8A"/>
    <w:rsid w:val="00B00ABB"/>
    <w:rsid w:val="00B207CC"/>
    <w:rsid w:val="00B61F4C"/>
    <w:rsid w:val="00CC1EA5"/>
    <w:rsid w:val="00CC6662"/>
    <w:rsid w:val="00D84371"/>
    <w:rsid w:val="00DA769A"/>
    <w:rsid w:val="00E7025A"/>
    <w:rsid w:val="00EC23BA"/>
    <w:rsid w:val="00F17426"/>
    <w:rsid w:val="00F81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FDE824"/>
  <w15:chartTrackingRefBased/>
  <w15:docId w15:val="{0C978CF1-EAB1-B849-93B3-19BAAE83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64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B16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885376">
      <w:bodyDiv w:val="1"/>
      <w:marLeft w:val="0"/>
      <w:marRight w:val="0"/>
      <w:marTop w:val="0"/>
      <w:marBottom w:val="0"/>
      <w:divBdr>
        <w:top w:val="none" w:sz="0" w:space="0" w:color="auto"/>
        <w:left w:val="none" w:sz="0" w:space="0" w:color="auto"/>
        <w:bottom w:val="none" w:sz="0" w:space="0" w:color="auto"/>
        <w:right w:val="none" w:sz="0" w:space="0" w:color="auto"/>
      </w:divBdr>
    </w:div>
    <w:div w:id="2085489888">
      <w:bodyDiv w:val="1"/>
      <w:marLeft w:val="0"/>
      <w:marRight w:val="0"/>
      <w:marTop w:val="0"/>
      <w:marBottom w:val="0"/>
      <w:divBdr>
        <w:top w:val="none" w:sz="0" w:space="0" w:color="auto"/>
        <w:left w:val="none" w:sz="0" w:space="0" w:color="auto"/>
        <w:bottom w:val="none" w:sz="0" w:space="0" w:color="auto"/>
        <w:right w:val="none" w:sz="0" w:space="0" w:color="auto"/>
      </w:divBdr>
      <w:divsChild>
        <w:div w:id="1726829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proofpoint.com/v2/url?u=http-3A__www.bio-2Ddem.surge.sh&amp;d=DwMGaQ&amp;c=vh6FgFnduejNhPPD0fl_yRaSfZy8CWbWnIf4XJhSqx8&amp;r=Lt02J-CWKzJqKpPrDsYDBd3wIlDr3bP7MgP5D8NPjV8&amp;m=F1OXPvULWTHvfyRjmSMXMYkdSa9EB5FyIobQqEZUP9Q&amp;s=tvKDqmHTeBSfDW6DSiIW7yFgg5eBBNsq3kdyrnS47YI&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Antonelli</dc:creator>
  <cp:keywords/>
  <dc:description/>
  <cp:lastModifiedBy>Alexandre Antonelli</cp:lastModifiedBy>
  <cp:revision>11</cp:revision>
  <dcterms:created xsi:type="dcterms:W3CDTF">2019-08-09T14:28:00Z</dcterms:created>
  <dcterms:modified xsi:type="dcterms:W3CDTF">2019-08-09T15:13:00Z</dcterms:modified>
</cp:coreProperties>
</file>