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account_creation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мінімальна дата сесії, до якої прив’язаний акаунт</w:t>
      </w:r>
    </w:p>
    <w:p w:rsidR="00000000" w:rsidDel="00000000" w:rsidP="00000000" w:rsidRDefault="00000000" w:rsidRPr="00000000" w14:paraId="00000005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a.is_unsubscribed</w:t>
      </w:r>
    </w:p>
    <w:p w:rsidR="00000000" w:rsidDel="00000000" w:rsidP="00000000" w:rsidRDefault="00000000" w:rsidRPr="00000000" w14:paraId="00000009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`data-analytics-mate.DA.account`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</w:t>
      </w:r>
    </w:p>
    <w:p w:rsidR="00000000" w:rsidDel="00000000" w:rsidP="00000000" w:rsidRDefault="00000000" w:rsidRPr="00000000" w14:paraId="0000000A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`data-analytics-mate.DA.account_session`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acs</w:t>
      </w:r>
    </w:p>
    <w:p w:rsidR="00000000" w:rsidDel="00000000" w:rsidP="00000000" w:rsidRDefault="00000000" w:rsidRPr="00000000" w14:paraId="0000000B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acs.account_id</w:t>
      </w:r>
    </w:p>
    <w:p w:rsidR="00000000" w:rsidDel="00000000" w:rsidP="00000000" w:rsidRDefault="00000000" w:rsidRPr="00000000" w14:paraId="0000000C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`data-analytics-mate.DA.session`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</w:t>
      </w:r>
    </w:p>
    <w:p w:rsidR="00000000" w:rsidDel="00000000" w:rsidP="00000000" w:rsidRDefault="00000000" w:rsidRPr="00000000" w14:paraId="0000000D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s.ga_session_id</w:t>
      </w:r>
    </w:p>
    <w:p w:rsidR="00000000" w:rsidDel="00000000" w:rsidP="00000000" w:rsidRDefault="00000000" w:rsidRPr="00000000" w14:paraId="0000000E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`data-analytics-mate.DA.session_params`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sp</w:t>
      </w:r>
    </w:p>
    <w:p w:rsidR="00000000" w:rsidDel="00000000" w:rsidP="00000000" w:rsidRDefault="00000000" w:rsidRPr="00000000" w14:paraId="0000000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sp.ga_session_id</w:t>
      </w:r>
    </w:p>
    <w:p w:rsidR="00000000" w:rsidDel="00000000" w:rsidP="00000000" w:rsidRDefault="00000000" w:rsidRPr="00000000" w14:paraId="0000001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a.is_unsubscribed</w:t>
      </w:r>
    </w:p>
    <w:p w:rsidR="00000000" w:rsidDel="00000000" w:rsidP="00000000" w:rsidRDefault="00000000" w:rsidRPr="00000000" w14:paraId="0000001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Метрики по акаунтам</w:t>
      </w:r>
    </w:p>
    <w:p w:rsidR="00000000" w:rsidDel="00000000" w:rsidP="00000000" w:rsidRDefault="00000000" w:rsidRPr="00000000" w14:paraId="00000015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account_metrics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visit_msg</w:t>
      </w:r>
    </w:p>
    <w:p w:rsidR="00000000" w:rsidDel="00000000" w:rsidP="00000000" w:rsidRDefault="00000000" w:rsidRPr="00000000" w14:paraId="0000002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account_creation</w:t>
      </w:r>
    </w:p>
    <w:p w:rsidR="00000000" w:rsidDel="00000000" w:rsidP="00000000" w:rsidRDefault="00000000" w:rsidRPr="00000000" w14:paraId="00000021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is_unsubscribed</w:t>
      </w:r>
    </w:p>
    <w:p w:rsidR="00000000" w:rsidDel="00000000" w:rsidP="00000000" w:rsidRDefault="00000000" w:rsidRPr="00000000" w14:paraId="00000022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Метрики по емейлах</w:t>
      </w:r>
    </w:p>
    <w:p w:rsidR="00000000" w:rsidDel="00000000" w:rsidP="00000000" w:rsidRDefault="00000000" w:rsidRPr="00000000" w14:paraId="00000026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email_metrics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ac.account_date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es.sent_date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visit_msg</w:t>
      </w:r>
    </w:p>
    <w:p w:rsidR="00000000" w:rsidDel="00000000" w:rsidP="00000000" w:rsidRDefault="00000000" w:rsidRPr="00000000" w14:paraId="00000031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`data-analytics-mate.DA.email_sent`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</w:t>
      </w:r>
    </w:p>
    <w:p w:rsidR="00000000" w:rsidDel="00000000" w:rsidP="00000000" w:rsidRDefault="00000000" w:rsidRPr="00000000" w14:paraId="00000032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account_creation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es.id_account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ac.account_id</w:t>
      </w:r>
    </w:p>
    <w:p w:rsidR="00000000" w:rsidDel="00000000" w:rsidP="00000000" w:rsidRDefault="00000000" w:rsidRPr="00000000" w14:paraId="00000033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`data-analytics-mate.DA.email_open`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eo</w:t>
      </w:r>
    </w:p>
    <w:p w:rsidR="00000000" w:rsidDel="00000000" w:rsidP="00000000" w:rsidRDefault="00000000" w:rsidRPr="00000000" w14:paraId="00000034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es.id_account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eo.id_account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eo.id_message</w:t>
      </w:r>
    </w:p>
    <w:p w:rsidR="00000000" w:rsidDel="00000000" w:rsidP="00000000" w:rsidRDefault="00000000" w:rsidRPr="00000000" w14:paraId="00000035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8dab5"/>
          <w:sz w:val="18"/>
          <w:szCs w:val="18"/>
          <w:highlight w:val="black"/>
          <w:rtl w:val="0"/>
        </w:rPr>
        <w:t xml:space="preserve">`data-analytics-mate.DA.email_visit`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ev</w:t>
      </w:r>
    </w:p>
    <w:p w:rsidR="00000000" w:rsidDel="00000000" w:rsidP="00000000" w:rsidRDefault="00000000" w:rsidRPr="00000000" w14:paraId="00000036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es.id_account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ev.id_account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ev.id_message</w:t>
      </w:r>
    </w:p>
    <w:p w:rsidR="00000000" w:rsidDel="00000000" w:rsidP="00000000" w:rsidRDefault="00000000" w:rsidRPr="00000000" w14:paraId="00000037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ac.account_date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es.sent_date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ac.is_unsubscribed</w:t>
      </w:r>
    </w:p>
    <w:p w:rsidR="00000000" w:rsidDel="00000000" w:rsidP="00000000" w:rsidRDefault="00000000" w:rsidRPr="00000000" w14:paraId="0000003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Юніон двох джерел</w:t>
      </w:r>
    </w:p>
    <w:p w:rsidR="00000000" w:rsidDel="00000000" w:rsidP="00000000" w:rsidRDefault="00000000" w:rsidRPr="00000000" w14:paraId="0000003C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combined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account_metrics</w:t>
      </w:r>
    </w:p>
    <w:p w:rsidR="00000000" w:rsidDel="00000000" w:rsidP="00000000" w:rsidRDefault="00000000" w:rsidRPr="00000000" w14:paraId="0000003E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ALL</w:t>
      </w:r>
    </w:p>
    <w:p w:rsidR="00000000" w:rsidDel="00000000" w:rsidP="00000000" w:rsidRDefault="00000000" w:rsidRPr="00000000" w14:paraId="0000003F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email_metrics</w:t>
      </w:r>
    </w:p>
    <w:p w:rsidR="00000000" w:rsidDel="00000000" w:rsidP="00000000" w:rsidRDefault="00000000" w:rsidRPr="00000000" w14:paraId="00000040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Додавання агрегацій по країні</w:t>
      </w:r>
    </w:p>
    <w:p w:rsidR="00000000" w:rsidDel="00000000" w:rsidP="00000000" w:rsidRDefault="00000000" w:rsidRPr="00000000" w14:paraId="00000044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country_aggregates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000000" w:val="clear"/>
        <w:spacing w:line="320" w:lineRule="auto"/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 </w:t>
      </w:r>
    </w:p>
    <w:p w:rsidR="00000000" w:rsidDel="00000000" w:rsidP="00000000" w:rsidRDefault="00000000" w:rsidRPr="00000000" w14:paraId="0000004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 </w:t>
      </w:r>
    </w:p>
    <w:p w:rsidR="00000000" w:rsidDel="00000000" w:rsidP="00000000" w:rsidRDefault="00000000" w:rsidRPr="00000000" w14:paraId="0000004D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 </w:t>
      </w:r>
    </w:p>
    <w:p w:rsidR="00000000" w:rsidDel="00000000" w:rsidP="00000000" w:rsidRDefault="00000000" w:rsidRPr="00000000" w14:paraId="0000004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 </w:t>
      </w:r>
    </w:p>
    <w:p w:rsidR="00000000" w:rsidDel="00000000" w:rsidP="00000000" w:rsidRDefault="00000000" w:rsidRPr="00000000" w14:paraId="0000004F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total_country_sent_cnt</w:t>
      </w:r>
    </w:p>
    <w:p w:rsidR="00000000" w:rsidDel="00000000" w:rsidP="00000000" w:rsidRDefault="00000000" w:rsidRPr="00000000" w14:paraId="00000051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combined</w:t>
      </w:r>
    </w:p>
    <w:p w:rsidR="00000000" w:rsidDel="00000000" w:rsidP="00000000" w:rsidRDefault="00000000" w:rsidRPr="00000000" w14:paraId="00000052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is_unsubscribed</w:t>
      </w:r>
    </w:p>
    <w:p w:rsidR="00000000" w:rsidDel="00000000" w:rsidP="00000000" w:rsidRDefault="00000000" w:rsidRPr="00000000" w14:paraId="00000053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Додавання рейтингів</w:t>
      </w:r>
    </w:p>
    <w:p w:rsidR="00000000" w:rsidDel="00000000" w:rsidP="00000000" w:rsidRDefault="00000000" w:rsidRPr="00000000" w14:paraId="00000057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final_with_ranks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rank_total_country_sent_cnt</w:t>
      </w:r>
    </w:p>
    <w:p w:rsidR="00000000" w:rsidDel="00000000" w:rsidP="00000000" w:rsidRDefault="00000000" w:rsidRPr="00000000" w14:paraId="0000005B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country_aggregates</w:t>
      </w:r>
    </w:p>
    <w:p w:rsidR="00000000" w:rsidDel="00000000" w:rsidP="00000000" w:rsidRDefault="00000000" w:rsidRPr="00000000" w14:paraId="0000005C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320" w:lineRule="auto"/>
        <w:rPr>
          <w:rFonts w:ascii="Roboto Mono" w:cs="Roboto Mono" w:eastAsia="Roboto Mono" w:hAnsi="Roboto Mono"/>
          <w:color w:val="fba9d6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ba9d6"/>
          <w:sz w:val="18"/>
          <w:szCs w:val="18"/>
          <w:highlight w:val="black"/>
          <w:rtl w:val="0"/>
        </w:rPr>
        <w:t xml:space="preserve">-- Фінальний результат</w:t>
      </w:r>
    </w:p>
    <w:p w:rsidR="00000000" w:rsidDel="00000000" w:rsidP="00000000" w:rsidRDefault="00000000" w:rsidRPr="00000000" w14:paraId="00000061">
      <w:pPr>
        <w:shd w:fill="000000" w:val="clear"/>
        <w:spacing w:line="320" w:lineRule="auto"/>
        <w:rPr>
          <w:rFonts w:ascii="Roboto Mono" w:cs="Roboto Mono" w:eastAsia="Roboto Mono" w:hAnsi="Roboto Mono"/>
          <w:color w:val="e8eaed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*</w:t>
      </w:r>
    </w:p>
    <w:p w:rsidR="00000000" w:rsidDel="00000000" w:rsidP="00000000" w:rsidRDefault="00000000" w:rsidRPr="00000000" w14:paraId="00000062">
      <w:pPr>
        <w:shd w:fill="000000" w:val="clear"/>
        <w:spacing w:line="320" w:lineRule="auto"/>
        <w:rPr>
          <w:rFonts w:ascii="Roboto Mono" w:cs="Roboto Mono" w:eastAsia="Roboto Mono" w:hAnsi="Roboto Mono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final_with_ranks</w:t>
      </w:r>
    </w:p>
    <w:p w:rsidR="00000000" w:rsidDel="00000000" w:rsidP="00000000" w:rsidRDefault="00000000" w:rsidRPr="00000000" w14:paraId="00000063">
      <w:pPr>
        <w:shd w:fill="000000" w:val="clear"/>
        <w:spacing w:line="320" w:lineRule="auto"/>
        <w:rPr>
          <w:rFonts w:ascii="Roboto Mono" w:cs="Roboto Mono" w:eastAsia="Roboto Mono" w:hAnsi="Roboto Mono"/>
          <w:color w:val="fa903e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highlight w:val="black"/>
          <w:rtl w:val="0"/>
        </w:rPr>
        <w:t xml:space="preserve">10</w:t>
      </w:r>
    </w:p>
    <w:p w:rsidR="00000000" w:rsidDel="00000000" w:rsidP="00000000" w:rsidRDefault="00000000" w:rsidRPr="00000000" w14:paraId="00000064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z w:val="18"/>
          <w:szCs w:val="18"/>
          <w:highlight w:val="black"/>
          <w:rtl w:val="0"/>
        </w:rPr>
        <w:t xml:space="preserve">rank_total_country_sent_cnt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8eaed"/>
          <w:sz w:val="18"/>
          <w:szCs w:val="18"/>
          <w:highlight w:val="black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903e"/>
          <w:sz w:val="18"/>
          <w:szCs w:val="18"/>
          <w:highlight w:val="black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f1f3f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0" w:lineRule="auto"/>
        <w:rPr>
          <w:rFonts w:ascii="Roboto Mono" w:cs="Roboto Mono" w:eastAsia="Roboto Mono" w:hAnsi="Roboto Mono"/>
          <w:color w:val="f1f3f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  <w:rtl w:val="0"/>
        </w:rPr>
        <w:br w:type="textWrapping"/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  <w:drawing>
          <wp:inline distB="114300" distT="114300" distL="114300" distR="114300">
            <wp:extent cx="5731200" cy="360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  <w:drawing>
          <wp:inline distB="114300" distT="114300" distL="114300" distR="114300">
            <wp:extent cx="57312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8ab4f8"/>
          <w:sz w:val="18"/>
          <w:szCs w:val="18"/>
          <w:highlight w:val="black"/>
        </w:rPr>
        <w:drawing>
          <wp:inline distB="114300" distT="114300" distL="114300" distR="114300">
            <wp:extent cx="573120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