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EFE1C" w14:textId="6E3E6177" w:rsidR="006A5390" w:rsidRDefault="005C60E8">
      <w:r>
        <w:t>Archivo de prueba para descarga en el Portal de Coordinadores UPG</w:t>
      </w:r>
    </w:p>
    <w:sectPr w:rsidR="006A53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0E8"/>
    <w:rsid w:val="00025A07"/>
    <w:rsid w:val="00096B81"/>
    <w:rsid w:val="001045D7"/>
    <w:rsid w:val="001103F4"/>
    <w:rsid w:val="005C60E8"/>
    <w:rsid w:val="007310FE"/>
    <w:rsid w:val="009D772B"/>
    <w:rsid w:val="00A670FD"/>
    <w:rsid w:val="00C0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9FC15"/>
  <w15:chartTrackingRefBased/>
  <w15:docId w15:val="{A9DF267E-C056-45F7-8451-F3094D62D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03F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4"/>
      <w:szCs w:val="32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03F4"/>
    <w:rPr>
      <w:rFonts w:ascii="Arial" w:eastAsiaTheme="majorEastAsia" w:hAnsi="Arial" w:cstheme="majorBidi"/>
      <w:b/>
      <w:sz w:val="24"/>
      <w:szCs w:val="32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 EVANOV PALAFOX GARCÍA</dc:creator>
  <cp:keywords/>
  <dc:description/>
  <cp:lastModifiedBy>ANTONI EVANOV PALAFOX GARCÍA</cp:lastModifiedBy>
  <cp:revision>2</cp:revision>
  <dcterms:created xsi:type="dcterms:W3CDTF">2021-12-15T23:52:00Z</dcterms:created>
  <dcterms:modified xsi:type="dcterms:W3CDTF">2021-12-15T23:52:00Z</dcterms:modified>
</cp:coreProperties>
</file>