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A9F" w14:textId="7512E271" w:rsidR="00C22693" w:rsidRDefault="00536CB2" w:rsidP="00C22693">
      <w:pPr>
        <w:jc w:val="center"/>
        <w:rPr>
          <w:rFonts w:cs="Arial"/>
          <w:b/>
          <w:bCs/>
          <w:sz w:val="72"/>
          <w:szCs w:val="72"/>
        </w:rPr>
        <w:sectPr w:rsidR="00C22693" w:rsidSect="003D0AE3">
          <w:footerReference w:type="even" r:id="rId8"/>
          <w:footerReference w:type="default" r:id="rId9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F623E7">
        <w:rPr>
          <w:rFonts w:cs="Arial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5E117D7B" wp14:editId="43338B0D">
            <wp:simplePos x="0" y="0"/>
            <wp:positionH relativeFrom="column">
              <wp:align>right</wp:align>
            </wp:positionH>
            <wp:positionV relativeFrom="paragraph">
              <wp:posOffset>-4497070</wp:posOffset>
            </wp:positionV>
            <wp:extent cx="1263600" cy="1069200"/>
            <wp:effectExtent l="0" t="0" r="0" b="0"/>
            <wp:wrapNone/>
            <wp:docPr id="790327323" name="Image 790327323" descr="logo-INFO_596x503 – Département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INFO_596x503 – Département Inf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5B8">
        <w:rPr>
          <w:rFonts w:cs="Arial"/>
          <w:b/>
          <w:bCs/>
          <w:sz w:val="72"/>
          <w:szCs w:val="72"/>
        </w:rPr>
        <w:t>Étape</w:t>
      </w:r>
      <w:r w:rsidR="00E76F84">
        <w:rPr>
          <w:rFonts w:cs="Arial"/>
          <w:b/>
          <w:bCs/>
          <w:sz w:val="72"/>
          <w:szCs w:val="72"/>
        </w:rPr>
        <w:t xml:space="preserve"> </w:t>
      </w:r>
      <w:r w:rsidR="00C20944">
        <w:rPr>
          <w:rFonts w:cs="Arial"/>
          <w:b/>
          <w:bCs/>
          <w:sz w:val="72"/>
          <w:szCs w:val="72"/>
        </w:rPr>
        <w:t>3</w:t>
      </w:r>
      <w:r w:rsidR="00E76F84">
        <w:rPr>
          <w:rFonts w:cs="Arial"/>
          <w:b/>
          <w:bCs/>
          <w:sz w:val="72"/>
          <w:szCs w:val="72"/>
        </w:rPr>
        <w:t xml:space="preserve"> </w:t>
      </w:r>
      <w:r w:rsidR="00CF15B8">
        <w:rPr>
          <w:rFonts w:cs="Arial"/>
          <w:b/>
          <w:bCs/>
          <w:sz w:val="72"/>
          <w:szCs w:val="72"/>
        </w:rPr>
        <w:t>- SAE</w:t>
      </w:r>
      <w:r w:rsidR="00E76F84">
        <w:rPr>
          <w:rFonts w:cs="Arial"/>
          <w:b/>
          <w:bCs/>
          <w:sz w:val="72"/>
          <w:szCs w:val="72"/>
        </w:rPr>
        <w:t xml:space="preserve"> 1.04</w:t>
      </w:r>
    </w:p>
    <w:p w14:paraId="45197B5E" w14:textId="2D51B25F" w:rsidR="00C22693" w:rsidRPr="00C22693" w:rsidRDefault="00C22693" w:rsidP="00C22693">
      <w:pPr>
        <w:rPr>
          <w:rFonts w:cs="Arial"/>
          <w:b/>
          <w:bCs/>
        </w:rPr>
      </w:pPr>
    </w:p>
    <w:sdt>
      <w:sdtPr>
        <w:rPr>
          <w:rFonts w:ascii="Arial" w:eastAsiaTheme="minorHAnsi" w:hAnsi="Arial" w:cstheme="minorBidi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82347579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F9756C6" w14:textId="3E3BD5ED" w:rsidR="00C22693" w:rsidRPr="00657F8E" w:rsidRDefault="00C22693">
          <w:pPr>
            <w:pStyle w:val="En-ttedetabledesmatires"/>
            <w:rPr>
              <w:rFonts w:ascii="Arial" w:hAnsi="Arial" w:cs="Arial"/>
            </w:rPr>
          </w:pPr>
          <w:r w:rsidRPr="00657F8E">
            <w:rPr>
              <w:rFonts w:ascii="Arial" w:hAnsi="Arial" w:cs="Arial"/>
            </w:rPr>
            <w:t>Table des matières</w:t>
          </w:r>
        </w:p>
        <w:p w14:paraId="67403899" w14:textId="443935B6" w:rsidR="00062AFB" w:rsidRDefault="00C2269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 w:rsidRPr="00657F8E">
            <w:rPr>
              <w:rFonts w:ascii="Arial" w:hAnsi="Arial" w:cs="Arial"/>
              <w:b w:val="0"/>
              <w:bCs w:val="0"/>
            </w:rPr>
            <w:fldChar w:fldCharType="begin"/>
          </w:r>
          <w:r w:rsidRPr="00657F8E">
            <w:rPr>
              <w:rFonts w:ascii="Arial" w:hAnsi="Arial" w:cs="Arial"/>
            </w:rPr>
            <w:instrText>TOC \o "1-3" \h \z \u</w:instrText>
          </w:r>
          <w:r w:rsidRPr="00657F8E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55862838" w:history="1">
            <w:r w:rsidR="00062AFB" w:rsidRPr="005944EE">
              <w:rPr>
                <w:rStyle w:val="Lienhypertexte"/>
                <w:noProof/>
              </w:rPr>
              <w:t>1</w:t>
            </w:r>
            <w:r w:rsidR="00062AF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Requêtes imposées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_Toc155862838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25C840EA" w14:textId="0CE24F74" w:rsidR="00062AFB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55862839" w:history="1">
            <w:r w:rsidR="00062AFB" w:rsidRPr="005944EE">
              <w:rPr>
                <w:rStyle w:val="Lienhypertexte"/>
                <w:noProof/>
              </w:rPr>
              <w:t>1.1</w:t>
            </w:r>
            <w:r w:rsidR="00062AF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Survivants, resp. victimes parmi les passagers fichier etape3_guilbaua.sql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_Toc155862839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0E6F2A1A" w14:textId="36A6EFF9" w:rsidR="00062AFB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55862840" w:history="1">
            <w:r w:rsidR="00062AFB" w:rsidRPr="005944EE">
              <w:rPr>
                <w:rStyle w:val="Lienhypertexte"/>
                <w:noProof/>
              </w:rPr>
              <w:t>1.2</w:t>
            </w:r>
            <w:r w:rsidR="00062AF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Intermède… Rectificatif des données de la table PASSENGER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_Toc155862840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59AED9CC" w14:textId="7C6B51B9" w:rsidR="00062AFB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55862841" w:history="1">
            <w:r w:rsidR="00062AFB" w:rsidRPr="005944EE">
              <w:rPr>
                <w:rStyle w:val="Lienhypertexte"/>
                <w:noProof/>
              </w:rPr>
              <w:t>1.3</w:t>
            </w:r>
            <w:r w:rsidR="00062AF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Taux de survivants dans les différentes catégories de passagers selon leur classe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_Toc155862841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23E64359" w14:textId="35E39636" w:rsidR="00062AFB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55862842" w:history="1">
            <w:r w:rsidR="00062AFB" w:rsidRPr="005944EE">
              <w:rPr>
                <w:rStyle w:val="Lienhypertexte"/>
                <w:noProof/>
              </w:rPr>
              <w:t>1.4</w:t>
            </w:r>
            <w:r w:rsidR="00062AF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Taux de survivants parmi les rescapés (passagers ayant pu monter dans une embarcation de sauvetage)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_Toc155862842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53B277CF" w14:textId="01695726" w:rsidR="00062AFB" w:rsidRDefault="00000000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55862843" w:history="1">
            <w:r w:rsidR="00062AFB" w:rsidRPr="005944EE">
              <w:rPr>
                <w:rStyle w:val="Lienhypertexte"/>
                <w:noProof/>
              </w:rPr>
              <w:t>1.5</w:t>
            </w:r>
            <w:r w:rsidR="00062AF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BILAN des informations obtenues par les requêtes précédentes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_Toc155862843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00AB2F2C" w14:textId="05E75BD9" w:rsidR="00062AFB" w:rsidRDefault="00000000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862844" w:history="1">
            <w:r w:rsidR="00062AFB" w:rsidRPr="005944EE">
              <w:rPr>
                <w:rStyle w:val="Lienhypertexte"/>
                <w:rFonts w:cs="Arial"/>
                <w:noProof/>
              </w:rPr>
              <w:t>2</w:t>
            </w:r>
            <w:r w:rsidR="00062AF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fr-FR"/>
              </w:rPr>
              <w:tab/>
            </w:r>
            <w:r w:rsidR="00062AFB" w:rsidRPr="005944EE">
              <w:rPr>
                <w:rStyle w:val="Lienhypertexte"/>
                <w:noProof/>
              </w:rPr>
              <w:t>REQUETES COMPLEMENTAIRES</w:t>
            </w:r>
            <w:r w:rsidR="00062AFB">
              <w:rPr>
                <w:noProof/>
                <w:webHidden/>
              </w:rPr>
              <w:tab/>
            </w:r>
            <w:r w:rsidR="00062AFB">
              <w:rPr>
                <w:noProof/>
                <w:webHidden/>
              </w:rPr>
              <w:fldChar w:fldCharType="begin"/>
            </w:r>
            <w:r w:rsidR="00062AFB">
              <w:rPr>
                <w:noProof/>
                <w:webHidden/>
              </w:rPr>
              <w:instrText xml:space="preserve"> PAGEREF _Toc155862844 \h </w:instrText>
            </w:r>
            <w:r w:rsidR="00062AFB">
              <w:rPr>
                <w:noProof/>
                <w:webHidden/>
              </w:rPr>
            </w:r>
            <w:r w:rsidR="00062AFB">
              <w:rPr>
                <w:noProof/>
                <w:webHidden/>
              </w:rPr>
              <w:fldChar w:fldCharType="separate"/>
            </w:r>
            <w:r w:rsidR="00062AFB">
              <w:rPr>
                <w:noProof/>
                <w:webHidden/>
              </w:rPr>
              <w:t>3</w:t>
            </w:r>
            <w:r w:rsidR="00062AFB">
              <w:rPr>
                <w:noProof/>
                <w:webHidden/>
              </w:rPr>
              <w:fldChar w:fldCharType="end"/>
            </w:r>
          </w:hyperlink>
        </w:p>
        <w:p w14:paraId="1BE8CEDC" w14:textId="423D5ED6" w:rsidR="00C22693" w:rsidRDefault="00C22693">
          <w:r w:rsidRPr="00657F8E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520660F0" w14:textId="50B84FE5" w:rsidR="00C22693" w:rsidRDefault="00C22693" w:rsidP="009B48B3">
      <w:pPr>
        <w:rPr>
          <w:lang w:eastAsia="fr-FR"/>
        </w:rPr>
        <w:sectPr w:rsidR="00C22693" w:rsidSect="003D0AE3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eastAsia="fr-FR"/>
        </w:rPr>
        <w:br w:type="page"/>
      </w:r>
    </w:p>
    <w:p w14:paraId="7917EAB5" w14:textId="2BC55106" w:rsidR="00F623E7" w:rsidRDefault="00F623E7" w:rsidP="005464CF">
      <w:pPr>
        <w:jc w:val="both"/>
      </w:pPr>
    </w:p>
    <w:p w14:paraId="4080E9D2" w14:textId="166BABB8" w:rsidR="001D5C2B" w:rsidRDefault="00C20944" w:rsidP="00EF6259">
      <w:pPr>
        <w:pStyle w:val="Titre1"/>
      </w:pPr>
      <w:bookmarkStart w:id="0" w:name="_Toc155862838"/>
      <w:r>
        <w:t>Requêtes imposées</w:t>
      </w:r>
      <w:bookmarkEnd w:id="0"/>
    </w:p>
    <w:p w14:paraId="58ED1C7E" w14:textId="77777777" w:rsidR="00C20944" w:rsidRPr="00C20944" w:rsidRDefault="00C20944" w:rsidP="00C20944"/>
    <w:p w14:paraId="5BE84918" w14:textId="264AE2B4" w:rsidR="00D1455E" w:rsidRPr="00C20944" w:rsidRDefault="00C20944" w:rsidP="00C20944">
      <w:pPr>
        <w:pStyle w:val="Titre2"/>
        <w:rPr>
          <w:sz w:val="22"/>
          <w:szCs w:val="22"/>
        </w:rPr>
      </w:pPr>
      <w:bookmarkStart w:id="1" w:name="_Toc155862839"/>
      <w:r w:rsidRPr="00C20944">
        <w:rPr>
          <w:sz w:val="22"/>
          <w:szCs w:val="22"/>
        </w:rPr>
        <w:t xml:space="preserve">Survivants, resp. </w:t>
      </w:r>
      <w:proofErr w:type="gramStart"/>
      <w:r w:rsidRPr="00C20944">
        <w:rPr>
          <w:sz w:val="22"/>
          <w:szCs w:val="22"/>
        </w:rPr>
        <w:t>victimes</w:t>
      </w:r>
      <w:proofErr w:type="gramEnd"/>
      <w:r w:rsidRPr="00C20944">
        <w:rPr>
          <w:sz w:val="22"/>
          <w:szCs w:val="22"/>
        </w:rPr>
        <w:t xml:space="preserve"> parmi les passagers fichier etape3_guilbaua.sql</w:t>
      </w:r>
      <w:bookmarkEnd w:id="1"/>
      <w:r w:rsidRPr="00C20944">
        <w:rPr>
          <w:sz w:val="22"/>
          <w:szCs w:val="22"/>
        </w:rPr>
        <w:t xml:space="preserve"> </w:t>
      </w:r>
    </w:p>
    <w:p w14:paraId="3430506E" w14:textId="77777777" w:rsidR="00C20944" w:rsidRDefault="00C20944" w:rsidP="00D1455E"/>
    <w:p w14:paraId="068A12C5" w14:textId="4CCBA689" w:rsidR="00C20944" w:rsidRPr="00E85BD4" w:rsidRDefault="00E85BD4" w:rsidP="00E85BD4">
      <w:pPr>
        <w:jc w:val="center"/>
        <w:rPr>
          <w:b/>
          <w:bCs/>
          <w:color w:val="7F7F7F" w:themeColor="text1" w:themeTint="80"/>
        </w:rPr>
      </w:pPr>
      <w:r w:rsidRPr="00E85BD4">
        <w:rPr>
          <w:b/>
          <w:bCs/>
          <w:color w:val="7F7F7F" w:themeColor="text1" w:themeTint="80"/>
        </w:rPr>
        <w:t>Réponse</w:t>
      </w:r>
      <w:r>
        <w:rPr>
          <w:b/>
          <w:bCs/>
          <w:color w:val="7F7F7F" w:themeColor="text1" w:themeTint="80"/>
        </w:rPr>
        <w:t>s</w:t>
      </w:r>
      <w:r w:rsidRPr="00E85BD4">
        <w:rPr>
          <w:b/>
          <w:bCs/>
          <w:color w:val="7F7F7F" w:themeColor="text1" w:themeTint="80"/>
        </w:rPr>
        <w:t xml:space="preserve"> dans le fichier etape3_guilbaua.sql</w:t>
      </w:r>
    </w:p>
    <w:p w14:paraId="5D3B3E5F" w14:textId="77777777" w:rsidR="00E85BD4" w:rsidRDefault="00E85BD4" w:rsidP="00C20944">
      <w:pPr>
        <w:jc w:val="both"/>
        <w:rPr>
          <w:color w:val="7F7F7F" w:themeColor="text1" w:themeTint="80"/>
        </w:rPr>
      </w:pPr>
    </w:p>
    <w:p w14:paraId="09BBD6E7" w14:textId="77777777" w:rsidR="00E85BD4" w:rsidRPr="00E85BD4" w:rsidRDefault="00E85BD4" w:rsidP="00E85BD4">
      <w:pPr>
        <w:jc w:val="both"/>
        <w:rPr>
          <w:rFonts w:cs="Arial"/>
          <w:color w:val="808080" w:themeColor="background1" w:themeShade="80"/>
        </w:rPr>
      </w:pPr>
      <w:r w:rsidRPr="00E85BD4">
        <w:rPr>
          <w:rFonts w:cs="Arial"/>
          <w:color w:val="808080" w:themeColor="background1" w:themeShade="80"/>
        </w:rPr>
        <w:t>Vous devriez vérifier que 263 passagers ne sont pas comptabilisés (73 survivants et 190 victimes)</w:t>
      </w:r>
    </w:p>
    <w:p w14:paraId="2FC812E3" w14:textId="06300296" w:rsidR="00E85BD4" w:rsidRPr="00E85BD4" w:rsidRDefault="00E85BD4" w:rsidP="00E85BD4">
      <w:pPr>
        <w:jc w:val="both"/>
        <w:rPr>
          <w:rFonts w:cs="Arial"/>
          <w:color w:val="808080" w:themeColor="background1" w:themeShade="80"/>
        </w:rPr>
      </w:pPr>
      <w:r w:rsidRPr="00E85BD4">
        <w:rPr>
          <w:rFonts w:cs="Arial"/>
          <w:color w:val="808080" w:themeColor="background1" w:themeShade="80"/>
        </w:rPr>
        <w:t>QUESTION BIS… Pourquoi cet écart ???</w:t>
      </w:r>
    </w:p>
    <w:p w14:paraId="794078DE" w14:textId="6A9BA190" w:rsidR="00E85BD4" w:rsidRDefault="009B48B3" w:rsidP="00E85BD4">
      <w:pPr>
        <w:jc w:val="both"/>
        <w:rPr>
          <w:rFonts w:cs="Arial"/>
        </w:rPr>
      </w:pPr>
      <w:r>
        <w:rPr>
          <w:rFonts w:cs="Arial"/>
        </w:rPr>
        <w:t>Réponse</w:t>
      </w:r>
      <w:r w:rsidR="00E85BD4">
        <w:rPr>
          <w:rFonts w:cs="Arial"/>
        </w:rPr>
        <w:t xml:space="preserve"> : </w:t>
      </w:r>
    </w:p>
    <w:p w14:paraId="3D736FD5" w14:textId="77777777" w:rsidR="00C20944" w:rsidRDefault="00C20944" w:rsidP="00C20944">
      <w:pPr>
        <w:jc w:val="both"/>
        <w:rPr>
          <w:rFonts w:cs="Arial"/>
        </w:rPr>
      </w:pPr>
    </w:p>
    <w:p w14:paraId="1A92A093" w14:textId="0B151782" w:rsidR="00C20944" w:rsidRDefault="00E85BD4" w:rsidP="00C20944">
      <w:pPr>
        <w:jc w:val="both"/>
        <w:rPr>
          <w:rFonts w:cs="Arial"/>
        </w:rPr>
      </w:pPr>
      <w:r>
        <w:rPr>
          <w:rFonts w:cs="Arial"/>
        </w:rPr>
        <w:t xml:space="preserve">On peut voir que dans le fichier </w:t>
      </w:r>
      <w:r w:rsidR="009B48B3">
        <w:rPr>
          <w:rFonts w:cs="Arial"/>
        </w:rPr>
        <w:t>Data_Titanic_S1_04.ods, plusieurs</w:t>
      </w:r>
      <w:r>
        <w:rPr>
          <w:rFonts w:cs="Arial"/>
        </w:rPr>
        <w:t xml:space="preserve"> passagers n’ont pas d’âge qu’ils leur sont attribués. Cette donnée peut provenir d’un manque de prise d’information lors de l’achat du billet ou encore que ce sont des bébés </w:t>
      </w:r>
      <w:r w:rsidR="006A604A">
        <w:rPr>
          <w:rFonts w:cs="Arial"/>
        </w:rPr>
        <w:t>(</w:t>
      </w:r>
      <w:r>
        <w:rPr>
          <w:rFonts w:cs="Arial"/>
        </w:rPr>
        <w:t>et donc, avoir 0 an</w:t>
      </w:r>
      <w:r w:rsidR="006A604A">
        <w:rPr>
          <w:rFonts w:cs="Arial"/>
        </w:rPr>
        <w:t xml:space="preserve">). </w:t>
      </w:r>
    </w:p>
    <w:p w14:paraId="08E2B6F8" w14:textId="77777777" w:rsidR="00C20944" w:rsidRDefault="00C20944" w:rsidP="005464CF">
      <w:pPr>
        <w:jc w:val="both"/>
        <w:rPr>
          <w:rFonts w:cs="Arial"/>
        </w:rPr>
      </w:pPr>
    </w:p>
    <w:p w14:paraId="075E825C" w14:textId="77777777" w:rsidR="00C20944" w:rsidRDefault="00C20944" w:rsidP="005464CF">
      <w:pPr>
        <w:jc w:val="both"/>
        <w:rPr>
          <w:rFonts w:cs="Arial"/>
        </w:rPr>
      </w:pPr>
    </w:p>
    <w:p w14:paraId="726C844E" w14:textId="62C2C9DD" w:rsidR="00C20944" w:rsidRPr="00C20944" w:rsidRDefault="00C20944" w:rsidP="00C20944">
      <w:pPr>
        <w:pStyle w:val="Titre2"/>
        <w:rPr>
          <w:sz w:val="22"/>
          <w:szCs w:val="22"/>
        </w:rPr>
      </w:pPr>
      <w:bookmarkStart w:id="2" w:name="_Toc155862840"/>
      <w:r w:rsidRPr="00C20944">
        <w:rPr>
          <w:sz w:val="22"/>
          <w:szCs w:val="22"/>
        </w:rPr>
        <w:t>Intermède… Rectificatif des données de la table PASSENGER</w:t>
      </w:r>
      <w:bookmarkEnd w:id="2"/>
    </w:p>
    <w:p w14:paraId="08EA2A91" w14:textId="77777777" w:rsidR="00C20944" w:rsidRDefault="00C20944" w:rsidP="005464CF">
      <w:pPr>
        <w:jc w:val="both"/>
        <w:rPr>
          <w:rFonts w:cs="Arial"/>
        </w:rPr>
      </w:pPr>
    </w:p>
    <w:p w14:paraId="69E22A34" w14:textId="3BC0AB57" w:rsidR="00E85BD4" w:rsidRPr="00E85BD4" w:rsidRDefault="00E85BD4" w:rsidP="00E85BD4">
      <w:pPr>
        <w:jc w:val="center"/>
        <w:rPr>
          <w:b/>
          <w:bCs/>
          <w:color w:val="7F7F7F" w:themeColor="text1" w:themeTint="80"/>
        </w:rPr>
      </w:pPr>
      <w:r w:rsidRPr="00E85BD4">
        <w:rPr>
          <w:b/>
          <w:bCs/>
          <w:color w:val="7F7F7F" w:themeColor="text1" w:themeTint="80"/>
        </w:rPr>
        <w:t>Réponse</w:t>
      </w:r>
      <w:r>
        <w:rPr>
          <w:b/>
          <w:bCs/>
          <w:color w:val="7F7F7F" w:themeColor="text1" w:themeTint="80"/>
        </w:rPr>
        <w:t>s</w:t>
      </w:r>
      <w:r w:rsidRPr="00E85BD4">
        <w:rPr>
          <w:b/>
          <w:bCs/>
          <w:color w:val="7F7F7F" w:themeColor="text1" w:themeTint="80"/>
        </w:rPr>
        <w:t xml:space="preserve"> dans le fichier etape3_guilbaua.sql</w:t>
      </w:r>
    </w:p>
    <w:p w14:paraId="5E493059" w14:textId="77777777" w:rsidR="00E85BD4" w:rsidRDefault="00E85BD4" w:rsidP="005464CF">
      <w:pPr>
        <w:jc w:val="both"/>
        <w:rPr>
          <w:rFonts w:cs="Arial"/>
        </w:rPr>
      </w:pPr>
    </w:p>
    <w:p w14:paraId="375B411F" w14:textId="77777777" w:rsidR="00E85BD4" w:rsidRDefault="00E85BD4" w:rsidP="005464CF">
      <w:pPr>
        <w:jc w:val="both"/>
        <w:rPr>
          <w:rFonts w:cs="Arial"/>
        </w:rPr>
      </w:pPr>
    </w:p>
    <w:p w14:paraId="5D5369D7" w14:textId="7427FF02" w:rsidR="00E85BD4" w:rsidRPr="00E85BD4" w:rsidRDefault="00E85BD4" w:rsidP="00E85BD4">
      <w:pPr>
        <w:pStyle w:val="Titre2"/>
        <w:rPr>
          <w:sz w:val="22"/>
          <w:szCs w:val="22"/>
        </w:rPr>
      </w:pPr>
      <w:bookmarkStart w:id="3" w:name="_Toc155862841"/>
      <w:r w:rsidRPr="00E85BD4">
        <w:rPr>
          <w:sz w:val="22"/>
          <w:szCs w:val="22"/>
        </w:rPr>
        <w:t>Taux de survivants dans les différentes catégories de passagers selon leur classe</w:t>
      </w:r>
      <w:bookmarkEnd w:id="3"/>
    </w:p>
    <w:p w14:paraId="6065CD90" w14:textId="77777777" w:rsidR="00E85BD4" w:rsidRDefault="00E85BD4" w:rsidP="005464CF">
      <w:pPr>
        <w:jc w:val="both"/>
        <w:rPr>
          <w:rFonts w:cs="Arial"/>
        </w:rPr>
      </w:pPr>
    </w:p>
    <w:p w14:paraId="40D9F982" w14:textId="56FB7D06" w:rsidR="00E85BD4" w:rsidRPr="00E85BD4" w:rsidRDefault="00E85BD4" w:rsidP="00E85BD4">
      <w:pPr>
        <w:jc w:val="center"/>
        <w:rPr>
          <w:b/>
          <w:bCs/>
          <w:color w:val="7F7F7F" w:themeColor="text1" w:themeTint="80"/>
        </w:rPr>
      </w:pPr>
      <w:r w:rsidRPr="00E85BD4">
        <w:rPr>
          <w:b/>
          <w:bCs/>
          <w:color w:val="7F7F7F" w:themeColor="text1" w:themeTint="80"/>
        </w:rPr>
        <w:t>Réponse</w:t>
      </w:r>
      <w:r>
        <w:rPr>
          <w:b/>
          <w:bCs/>
          <w:color w:val="7F7F7F" w:themeColor="text1" w:themeTint="80"/>
        </w:rPr>
        <w:t>s</w:t>
      </w:r>
      <w:r w:rsidRPr="00E85BD4">
        <w:rPr>
          <w:b/>
          <w:bCs/>
          <w:color w:val="7F7F7F" w:themeColor="text1" w:themeTint="80"/>
        </w:rPr>
        <w:t xml:space="preserve"> dans le fichier etape3_guilbaua.sql</w:t>
      </w:r>
    </w:p>
    <w:p w14:paraId="608579F0" w14:textId="77777777" w:rsidR="00E85BD4" w:rsidRDefault="00E85BD4" w:rsidP="005464CF">
      <w:pPr>
        <w:jc w:val="both"/>
        <w:rPr>
          <w:rFonts w:cs="Arial"/>
        </w:rPr>
      </w:pPr>
    </w:p>
    <w:p w14:paraId="7F39F4A5" w14:textId="50468D16" w:rsidR="00E85BD4" w:rsidRPr="00E85BD4" w:rsidRDefault="00E85BD4" w:rsidP="00E85BD4">
      <w:pPr>
        <w:pStyle w:val="Titre2"/>
        <w:rPr>
          <w:sz w:val="22"/>
          <w:szCs w:val="22"/>
        </w:rPr>
      </w:pPr>
      <w:bookmarkStart w:id="4" w:name="_Toc155862842"/>
      <w:r w:rsidRPr="00E85BD4">
        <w:rPr>
          <w:sz w:val="22"/>
          <w:szCs w:val="22"/>
        </w:rPr>
        <w:t>Taux de survivants parmi les rescapés (passagers ayant pu monter dans une embarcation de sauvetage)</w:t>
      </w:r>
      <w:bookmarkEnd w:id="4"/>
    </w:p>
    <w:p w14:paraId="4CFBACAF" w14:textId="77777777" w:rsidR="00E85BD4" w:rsidRDefault="00E85BD4" w:rsidP="005464CF">
      <w:pPr>
        <w:jc w:val="both"/>
        <w:rPr>
          <w:rFonts w:cs="Arial"/>
        </w:rPr>
      </w:pPr>
    </w:p>
    <w:p w14:paraId="099DC39A" w14:textId="1AF1AB0F" w:rsidR="00E85BD4" w:rsidRPr="00E85BD4" w:rsidRDefault="00E85BD4" w:rsidP="00E85BD4">
      <w:pPr>
        <w:jc w:val="center"/>
        <w:rPr>
          <w:b/>
          <w:bCs/>
          <w:color w:val="7F7F7F" w:themeColor="text1" w:themeTint="80"/>
        </w:rPr>
      </w:pPr>
      <w:r w:rsidRPr="00E85BD4">
        <w:rPr>
          <w:b/>
          <w:bCs/>
          <w:color w:val="7F7F7F" w:themeColor="text1" w:themeTint="80"/>
        </w:rPr>
        <w:t>Réponse</w:t>
      </w:r>
      <w:r>
        <w:rPr>
          <w:b/>
          <w:bCs/>
          <w:color w:val="7F7F7F" w:themeColor="text1" w:themeTint="80"/>
        </w:rPr>
        <w:t>s</w:t>
      </w:r>
      <w:r w:rsidRPr="00E85BD4">
        <w:rPr>
          <w:b/>
          <w:bCs/>
          <w:color w:val="7F7F7F" w:themeColor="text1" w:themeTint="80"/>
        </w:rPr>
        <w:t xml:space="preserve"> dans le fichier etape3_guilbaua.sql</w:t>
      </w:r>
    </w:p>
    <w:p w14:paraId="5B79C75D" w14:textId="77777777" w:rsidR="00E85BD4" w:rsidRDefault="00E85BD4" w:rsidP="005464CF">
      <w:pPr>
        <w:jc w:val="both"/>
        <w:rPr>
          <w:rFonts w:cs="Arial"/>
        </w:rPr>
      </w:pPr>
    </w:p>
    <w:p w14:paraId="4BF060E1" w14:textId="538D9478" w:rsidR="00C20944" w:rsidRPr="00E85BD4" w:rsidRDefault="00E85BD4" w:rsidP="00E85BD4">
      <w:pPr>
        <w:pStyle w:val="Titre2"/>
        <w:rPr>
          <w:sz w:val="22"/>
          <w:szCs w:val="22"/>
        </w:rPr>
      </w:pPr>
      <w:bookmarkStart w:id="5" w:name="_Toc155862843"/>
      <w:r w:rsidRPr="00E85BD4">
        <w:rPr>
          <w:sz w:val="22"/>
          <w:szCs w:val="22"/>
        </w:rPr>
        <w:t>BILAN des informations obtenues par les requêtes précédentes</w:t>
      </w:r>
      <w:bookmarkEnd w:id="5"/>
    </w:p>
    <w:p w14:paraId="1CA79B80" w14:textId="77777777" w:rsidR="00C20944" w:rsidRDefault="00C20944" w:rsidP="005464CF">
      <w:pPr>
        <w:jc w:val="both"/>
        <w:rPr>
          <w:rFonts w:cs="Arial"/>
        </w:rPr>
      </w:pPr>
    </w:p>
    <w:p w14:paraId="50E7A118" w14:textId="77777777" w:rsidR="00E85BD4" w:rsidRPr="00C20944" w:rsidRDefault="00E85BD4" w:rsidP="005464CF">
      <w:pPr>
        <w:jc w:val="both"/>
        <w:rPr>
          <w:rFonts w:cs="Arial"/>
        </w:rPr>
      </w:pPr>
    </w:p>
    <w:p w14:paraId="1EC80F25" w14:textId="77777777" w:rsidR="001C502D" w:rsidRPr="00C20944" w:rsidRDefault="001C502D" w:rsidP="005464CF">
      <w:pPr>
        <w:jc w:val="both"/>
        <w:rPr>
          <w:rFonts w:cs="Arial"/>
        </w:rPr>
      </w:pPr>
    </w:p>
    <w:p w14:paraId="79ED9BB0" w14:textId="58205ABD" w:rsidR="005464CF" w:rsidRDefault="00C20944" w:rsidP="00C20944">
      <w:pPr>
        <w:pStyle w:val="Titre1"/>
        <w:rPr>
          <w:rFonts w:cs="Arial"/>
        </w:rPr>
      </w:pPr>
      <w:bookmarkStart w:id="6" w:name="_Toc155862844"/>
      <w:r w:rsidRPr="00C20944">
        <w:t>REQUETES COMPLEMENTAIRES</w:t>
      </w:r>
      <w:bookmarkEnd w:id="6"/>
    </w:p>
    <w:p w14:paraId="58ACCD36" w14:textId="77777777" w:rsidR="004A46D7" w:rsidRPr="00C20944" w:rsidRDefault="004A46D7" w:rsidP="005464CF">
      <w:pPr>
        <w:jc w:val="both"/>
        <w:rPr>
          <w:rFonts w:cs="Arial"/>
        </w:rPr>
      </w:pPr>
    </w:p>
    <w:p w14:paraId="35C4C250" w14:textId="77777777" w:rsidR="004A46D7" w:rsidRPr="00C20944" w:rsidRDefault="004A46D7" w:rsidP="005464CF">
      <w:pPr>
        <w:jc w:val="both"/>
        <w:rPr>
          <w:rFonts w:cs="Arial"/>
        </w:rPr>
      </w:pPr>
    </w:p>
    <w:p w14:paraId="58DB202E" w14:textId="77777777" w:rsidR="004A46D7" w:rsidRPr="00C20944" w:rsidRDefault="004A46D7" w:rsidP="005464CF">
      <w:pPr>
        <w:jc w:val="both"/>
        <w:rPr>
          <w:rFonts w:cs="Arial"/>
        </w:rPr>
      </w:pPr>
    </w:p>
    <w:p w14:paraId="5D0AAEF9" w14:textId="77777777" w:rsidR="009B48B3" w:rsidRPr="00E85BD4" w:rsidRDefault="009B48B3" w:rsidP="009B48B3">
      <w:pPr>
        <w:jc w:val="center"/>
        <w:rPr>
          <w:b/>
          <w:bCs/>
          <w:color w:val="7F7F7F" w:themeColor="text1" w:themeTint="80"/>
        </w:rPr>
      </w:pPr>
      <w:r w:rsidRPr="00E85BD4">
        <w:rPr>
          <w:b/>
          <w:bCs/>
          <w:color w:val="7F7F7F" w:themeColor="text1" w:themeTint="80"/>
        </w:rPr>
        <w:t>Réponse</w:t>
      </w:r>
      <w:r>
        <w:rPr>
          <w:b/>
          <w:bCs/>
          <w:color w:val="7F7F7F" w:themeColor="text1" w:themeTint="80"/>
        </w:rPr>
        <w:t>s</w:t>
      </w:r>
      <w:r w:rsidRPr="00E85BD4">
        <w:rPr>
          <w:b/>
          <w:bCs/>
          <w:color w:val="7F7F7F" w:themeColor="text1" w:themeTint="80"/>
        </w:rPr>
        <w:t xml:space="preserve"> dans le fichier etape3_guilbaua.sql</w:t>
      </w:r>
    </w:p>
    <w:p w14:paraId="4A845504" w14:textId="77777777" w:rsidR="004A46D7" w:rsidRPr="00C20944" w:rsidRDefault="004A46D7" w:rsidP="005464CF">
      <w:pPr>
        <w:jc w:val="both"/>
        <w:rPr>
          <w:rFonts w:cs="Arial"/>
        </w:rPr>
      </w:pPr>
    </w:p>
    <w:p w14:paraId="0C5BA271" w14:textId="77777777" w:rsidR="004A46D7" w:rsidRPr="00C20944" w:rsidRDefault="004A46D7" w:rsidP="005464CF">
      <w:pPr>
        <w:jc w:val="both"/>
        <w:rPr>
          <w:rFonts w:cs="Arial"/>
        </w:rPr>
      </w:pPr>
    </w:p>
    <w:p w14:paraId="12CAE0BC" w14:textId="77777777" w:rsidR="004A46D7" w:rsidRPr="00C20944" w:rsidRDefault="004A46D7" w:rsidP="005464CF">
      <w:pPr>
        <w:jc w:val="both"/>
        <w:rPr>
          <w:rFonts w:cs="Arial"/>
        </w:rPr>
      </w:pPr>
    </w:p>
    <w:p w14:paraId="3681B5AB" w14:textId="77777777" w:rsidR="004A46D7" w:rsidRPr="00C20944" w:rsidRDefault="004A46D7" w:rsidP="005464CF">
      <w:pPr>
        <w:jc w:val="both"/>
        <w:rPr>
          <w:rFonts w:cs="Arial"/>
        </w:rPr>
      </w:pPr>
    </w:p>
    <w:p w14:paraId="43B72DC9" w14:textId="77777777" w:rsidR="004A46D7" w:rsidRPr="00C20944" w:rsidRDefault="004A46D7" w:rsidP="005464CF">
      <w:pPr>
        <w:jc w:val="both"/>
        <w:rPr>
          <w:rFonts w:cs="Arial"/>
        </w:rPr>
      </w:pPr>
    </w:p>
    <w:p w14:paraId="7FB9B852" w14:textId="5A0C3906" w:rsidR="0007407E" w:rsidRPr="00AB1560" w:rsidRDefault="0007407E" w:rsidP="005464CF">
      <w:pPr>
        <w:jc w:val="both"/>
      </w:pPr>
    </w:p>
    <w:sectPr w:rsidR="0007407E" w:rsidRPr="00AB1560" w:rsidSect="003D0AE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E729" w14:textId="77777777" w:rsidR="003D0AE3" w:rsidRDefault="003D0AE3" w:rsidP="004E32F5">
      <w:r>
        <w:separator/>
      </w:r>
    </w:p>
  </w:endnote>
  <w:endnote w:type="continuationSeparator" w:id="0">
    <w:p w14:paraId="01BE67C6" w14:textId="77777777" w:rsidR="003D0AE3" w:rsidRDefault="003D0AE3" w:rsidP="004E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96599788"/>
      <w:docPartObj>
        <w:docPartGallery w:val="Page Numbers (Bottom of Page)"/>
        <w:docPartUnique/>
      </w:docPartObj>
    </w:sdtPr>
    <w:sdtContent>
      <w:p w14:paraId="34777D20" w14:textId="39CC8C2A" w:rsidR="00C22693" w:rsidRDefault="00C22693" w:rsidP="004855E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3B3D176" w14:textId="77777777" w:rsidR="00C22693" w:rsidRDefault="00C226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3E82" w14:textId="55D2AF48" w:rsidR="007400AD" w:rsidRDefault="00B47F33" w:rsidP="007400AD">
    <w:pPr>
      <w:pStyle w:val="Pieddepage"/>
      <w:jc w:val="center"/>
      <w:rPr>
        <w:i/>
        <w:iCs/>
        <w:sz w:val="22"/>
        <w:szCs w:val="22"/>
        <w:lang w:val="en-US"/>
      </w:rPr>
    </w:pPr>
    <w:r w:rsidRPr="00B47F33">
      <w:rPr>
        <w:i/>
        <w:iCs/>
        <w:sz w:val="22"/>
        <w:szCs w:val="22"/>
        <w:lang w:val="en-US"/>
      </w:rPr>
      <w:t xml:space="preserve">Antonin </w:t>
    </w:r>
    <w:proofErr w:type="spellStart"/>
    <w:r w:rsidRPr="00B47F33">
      <w:rPr>
        <w:i/>
        <w:iCs/>
        <w:sz w:val="22"/>
        <w:szCs w:val="22"/>
        <w:lang w:val="en-US"/>
      </w:rPr>
      <w:t>Guilbaud</w:t>
    </w:r>
    <w:proofErr w:type="spellEnd"/>
    <w:r w:rsidRPr="00B47F33">
      <w:rPr>
        <w:i/>
        <w:iCs/>
        <w:sz w:val="22"/>
        <w:szCs w:val="22"/>
        <w:lang w:val="en-US"/>
      </w:rPr>
      <w:t xml:space="preserve"> – Amaury </w:t>
    </w:r>
    <w:proofErr w:type="spellStart"/>
    <w:r w:rsidRPr="00B47F33">
      <w:rPr>
        <w:i/>
        <w:iCs/>
        <w:sz w:val="22"/>
        <w:szCs w:val="22"/>
        <w:lang w:val="en-US"/>
      </w:rPr>
      <w:t>Gau</w:t>
    </w:r>
    <w:proofErr w:type="spellEnd"/>
  </w:p>
  <w:p w14:paraId="63AC8E04" w14:textId="12B1E8A8" w:rsidR="007400AD" w:rsidRPr="00B47F33" w:rsidRDefault="007400AD" w:rsidP="007400AD">
    <w:pPr>
      <w:pStyle w:val="Pieddepage"/>
      <w:jc w:val="center"/>
      <w:rPr>
        <w:i/>
        <w:iCs/>
        <w:sz w:val="22"/>
        <w:szCs w:val="22"/>
        <w:lang w:val="en-US"/>
      </w:rPr>
    </w:pPr>
    <w:r>
      <w:rPr>
        <w:i/>
        <w:iCs/>
        <w:sz w:val="22"/>
        <w:szCs w:val="22"/>
        <w:lang w:val="en-US"/>
      </w:rPr>
      <w:t>G-B1</w:t>
    </w:r>
  </w:p>
  <w:p w14:paraId="17971A89" w14:textId="77777777" w:rsidR="00B47F33" w:rsidRPr="00B47F33" w:rsidRDefault="00B47F33">
    <w:pPr>
      <w:pStyle w:val="Pieddepag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0C62" w14:textId="77777777" w:rsidR="00BB4FDB" w:rsidRPr="00B47F33" w:rsidRDefault="00BB4FDB">
    <w:pPr>
      <w:pStyle w:val="Pieddepage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497416206"/>
      <w:docPartObj>
        <w:docPartGallery w:val="Page Numbers (Bottom of Page)"/>
        <w:docPartUnique/>
      </w:docPartObj>
    </w:sdtPr>
    <w:sdtContent>
      <w:p w14:paraId="07C75D94" w14:textId="77777777" w:rsidR="00C22693" w:rsidRDefault="00C22693" w:rsidP="004855EE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065D9D48" w14:textId="77777777" w:rsidR="00C22693" w:rsidRDefault="00C226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950D" w14:textId="77777777" w:rsidR="003D0AE3" w:rsidRDefault="003D0AE3" w:rsidP="004E32F5">
      <w:r>
        <w:separator/>
      </w:r>
    </w:p>
  </w:footnote>
  <w:footnote w:type="continuationSeparator" w:id="0">
    <w:p w14:paraId="6CE726FC" w14:textId="77777777" w:rsidR="003D0AE3" w:rsidRDefault="003D0AE3" w:rsidP="004E3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B1F"/>
    <w:multiLevelType w:val="multilevel"/>
    <w:tmpl w:val="ED7C663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2E15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D503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9F7BCE"/>
    <w:multiLevelType w:val="hybridMultilevel"/>
    <w:tmpl w:val="7A0A64A6"/>
    <w:lvl w:ilvl="0" w:tplc="18B06F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92314"/>
    <w:multiLevelType w:val="hybridMultilevel"/>
    <w:tmpl w:val="695684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45168">
    <w:abstractNumId w:val="2"/>
  </w:num>
  <w:num w:numId="2" w16cid:durableId="715588509">
    <w:abstractNumId w:val="1"/>
  </w:num>
  <w:num w:numId="3" w16cid:durableId="82454470">
    <w:abstractNumId w:val="0"/>
  </w:num>
  <w:num w:numId="4" w16cid:durableId="966591068">
    <w:abstractNumId w:val="4"/>
  </w:num>
  <w:num w:numId="5" w16cid:durableId="647519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2B"/>
    <w:rsid w:val="0001713E"/>
    <w:rsid w:val="00023177"/>
    <w:rsid w:val="00030969"/>
    <w:rsid w:val="0003234C"/>
    <w:rsid w:val="000463D2"/>
    <w:rsid w:val="000538F6"/>
    <w:rsid w:val="000564BF"/>
    <w:rsid w:val="00062AFB"/>
    <w:rsid w:val="0007407E"/>
    <w:rsid w:val="00087774"/>
    <w:rsid w:val="000A13E1"/>
    <w:rsid w:val="000B5210"/>
    <w:rsid w:val="000D287E"/>
    <w:rsid w:val="00111717"/>
    <w:rsid w:val="00114DDE"/>
    <w:rsid w:val="001257C1"/>
    <w:rsid w:val="00130587"/>
    <w:rsid w:val="00166449"/>
    <w:rsid w:val="0017300E"/>
    <w:rsid w:val="001A502F"/>
    <w:rsid w:val="001C502D"/>
    <w:rsid w:val="001D29C7"/>
    <w:rsid w:val="001D5C2B"/>
    <w:rsid w:val="001E2D81"/>
    <w:rsid w:val="001E53D6"/>
    <w:rsid w:val="001F61A2"/>
    <w:rsid w:val="00203202"/>
    <w:rsid w:val="00224751"/>
    <w:rsid w:val="0023093B"/>
    <w:rsid w:val="002527B2"/>
    <w:rsid w:val="00255F02"/>
    <w:rsid w:val="00294E96"/>
    <w:rsid w:val="002B279A"/>
    <w:rsid w:val="002D5D07"/>
    <w:rsid w:val="002F36A6"/>
    <w:rsid w:val="00315170"/>
    <w:rsid w:val="00326716"/>
    <w:rsid w:val="0033564B"/>
    <w:rsid w:val="00391187"/>
    <w:rsid w:val="003A33BA"/>
    <w:rsid w:val="003D0AE3"/>
    <w:rsid w:val="003F529B"/>
    <w:rsid w:val="00411028"/>
    <w:rsid w:val="004172F1"/>
    <w:rsid w:val="00424496"/>
    <w:rsid w:val="00427E23"/>
    <w:rsid w:val="004616EF"/>
    <w:rsid w:val="00493E21"/>
    <w:rsid w:val="004A46D7"/>
    <w:rsid w:val="004E32F5"/>
    <w:rsid w:val="005203A7"/>
    <w:rsid w:val="00532B35"/>
    <w:rsid w:val="00536CB2"/>
    <w:rsid w:val="00541E95"/>
    <w:rsid w:val="005464CF"/>
    <w:rsid w:val="005623BD"/>
    <w:rsid w:val="005D13F4"/>
    <w:rsid w:val="0061046A"/>
    <w:rsid w:val="00650AEC"/>
    <w:rsid w:val="00657F8E"/>
    <w:rsid w:val="00690208"/>
    <w:rsid w:val="006A604A"/>
    <w:rsid w:val="006C0E69"/>
    <w:rsid w:val="006D47A4"/>
    <w:rsid w:val="006F628A"/>
    <w:rsid w:val="00713C5D"/>
    <w:rsid w:val="0071652C"/>
    <w:rsid w:val="007244E8"/>
    <w:rsid w:val="007400AD"/>
    <w:rsid w:val="00786DF6"/>
    <w:rsid w:val="00797538"/>
    <w:rsid w:val="007A7D95"/>
    <w:rsid w:val="007B3345"/>
    <w:rsid w:val="007B5FAA"/>
    <w:rsid w:val="008121CA"/>
    <w:rsid w:val="008820A5"/>
    <w:rsid w:val="008A52E4"/>
    <w:rsid w:val="008D0BCC"/>
    <w:rsid w:val="008D1763"/>
    <w:rsid w:val="008E57BF"/>
    <w:rsid w:val="008F150E"/>
    <w:rsid w:val="008F796F"/>
    <w:rsid w:val="00921A4B"/>
    <w:rsid w:val="00934D75"/>
    <w:rsid w:val="009365FB"/>
    <w:rsid w:val="00937C52"/>
    <w:rsid w:val="00955760"/>
    <w:rsid w:val="009724C8"/>
    <w:rsid w:val="009A378D"/>
    <w:rsid w:val="009B48B3"/>
    <w:rsid w:val="009D0F3C"/>
    <w:rsid w:val="009D1D35"/>
    <w:rsid w:val="009E4B94"/>
    <w:rsid w:val="009F410A"/>
    <w:rsid w:val="00A00B53"/>
    <w:rsid w:val="00A012FE"/>
    <w:rsid w:val="00A0184C"/>
    <w:rsid w:val="00A31AA3"/>
    <w:rsid w:val="00A40341"/>
    <w:rsid w:val="00A56765"/>
    <w:rsid w:val="00A777E1"/>
    <w:rsid w:val="00A908DA"/>
    <w:rsid w:val="00AA5F3B"/>
    <w:rsid w:val="00AB09A2"/>
    <w:rsid w:val="00AB1560"/>
    <w:rsid w:val="00AE0BC4"/>
    <w:rsid w:val="00AF19A6"/>
    <w:rsid w:val="00AF439D"/>
    <w:rsid w:val="00AF5A62"/>
    <w:rsid w:val="00B246BD"/>
    <w:rsid w:val="00B47F33"/>
    <w:rsid w:val="00B75ACD"/>
    <w:rsid w:val="00B91A4B"/>
    <w:rsid w:val="00BA1328"/>
    <w:rsid w:val="00BB3EA5"/>
    <w:rsid w:val="00BB4FDB"/>
    <w:rsid w:val="00C17FF3"/>
    <w:rsid w:val="00C20944"/>
    <w:rsid w:val="00C22693"/>
    <w:rsid w:val="00C6771C"/>
    <w:rsid w:val="00CF15B8"/>
    <w:rsid w:val="00D1455E"/>
    <w:rsid w:val="00D61D5B"/>
    <w:rsid w:val="00D66D6E"/>
    <w:rsid w:val="00D80B62"/>
    <w:rsid w:val="00E15D1B"/>
    <w:rsid w:val="00E17073"/>
    <w:rsid w:val="00E26C9F"/>
    <w:rsid w:val="00E462D1"/>
    <w:rsid w:val="00E60FDD"/>
    <w:rsid w:val="00E613D8"/>
    <w:rsid w:val="00E76F84"/>
    <w:rsid w:val="00E82078"/>
    <w:rsid w:val="00E85BD4"/>
    <w:rsid w:val="00E86430"/>
    <w:rsid w:val="00E9046C"/>
    <w:rsid w:val="00EB7684"/>
    <w:rsid w:val="00EC3F0A"/>
    <w:rsid w:val="00ED1AC9"/>
    <w:rsid w:val="00EE02CC"/>
    <w:rsid w:val="00EF4FEF"/>
    <w:rsid w:val="00EF6259"/>
    <w:rsid w:val="00F01666"/>
    <w:rsid w:val="00F06F0F"/>
    <w:rsid w:val="00F560F4"/>
    <w:rsid w:val="00F623E7"/>
    <w:rsid w:val="00F71BC6"/>
    <w:rsid w:val="00FC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E1AB"/>
  <w15:chartTrackingRefBased/>
  <w15:docId w15:val="{EFB9BD8C-8162-1546-9422-46320E3C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6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564BF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7A4"/>
    <w:pPr>
      <w:keepNext/>
      <w:keepLines/>
      <w:numPr>
        <w:ilvl w:val="1"/>
        <w:numId w:val="3"/>
      </w:numPr>
      <w:spacing w:before="40"/>
      <w:ind w:left="1284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625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625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625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625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625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625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625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1D5C2B"/>
  </w:style>
  <w:style w:type="paragraph" w:styleId="Lgende">
    <w:name w:val="caption"/>
    <w:basedOn w:val="Normal"/>
    <w:next w:val="Normal"/>
    <w:uiPriority w:val="35"/>
    <w:unhideWhenUsed/>
    <w:qFormat/>
    <w:rsid w:val="008D1763"/>
    <w:pPr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7407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40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407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62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64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7A4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F62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EF62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62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62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F62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F62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62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6259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F625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EF625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F625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625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625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625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625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625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625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F623E7"/>
  </w:style>
  <w:style w:type="paragraph" w:styleId="Pieddepage">
    <w:name w:val="footer"/>
    <w:basedOn w:val="Normal"/>
    <w:link w:val="PieddepageCar"/>
    <w:uiPriority w:val="99"/>
    <w:unhideWhenUsed/>
    <w:rsid w:val="004E32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32F5"/>
    <w:rPr>
      <w:rFonts w:ascii="Arial" w:hAnsi="Arial"/>
    </w:rPr>
  </w:style>
  <w:style w:type="character" w:styleId="Numrodepage">
    <w:name w:val="page number"/>
    <w:basedOn w:val="Policepardfaut"/>
    <w:uiPriority w:val="99"/>
    <w:semiHidden/>
    <w:unhideWhenUsed/>
    <w:rsid w:val="004E32F5"/>
  </w:style>
  <w:style w:type="paragraph" w:styleId="En-tte">
    <w:name w:val="header"/>
    <w:basedOn w:val="Normal"/>
    <w:link w:val="En-tteCar"/>
    <w:uiPriority w:val="99"/>
    <w:unhideWhenUsed/>
    <w:rsid w:val="004E32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32F5"/>
    <w:rPr>
      <w:rFonts w:ascii="Arial" w:hAnsi="Arial"/>
    </w:rPr>
  </w:style>
  <w:style w:type="paragraph" w:customStyle="1" w:styleId="paragraph">
    <w:name w:val="paragraph"/>
    <w:basedOn w:val="Normal"/>
    <w:rsid w:val="00E60F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E60FDD"/>
  </w:style>
  <w:style w:type="character" w:customStyle="1" w:styleId="eop">
    <w:name w:val="eop"/>
    <w:basedOn w:val="Policepardfaut"/>
    <w:rsid w:val="00E6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3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3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3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8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5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2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6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6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4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7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3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599DD-1541-7A49-A518-80E59DBB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GUILBAUD</dc:creator>
  <cp:keywords/>
  <dc:description/>
  <cp:lastModifiedBy>ANTONIN GUILBAUD</cp:lastModifiedBy>
  <cp:revision>62</cp:revision>
  <dcterms:created xsi:type="dcterms:W3CDTF">2023-12-15T09:13:00Z</dcterms:created>
  <dcterms:modified xsi:type="dcterms:W3CDTF">2024-01-11T16:11:00Z</dcterms:modified>
</cp:coreProperties>
</file>