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0A9F" w14:textId="58F0A6D1" w:rsidR="00C22693" w:rsidRDefault="000D287E" w:rsidP="00C22693">
      <w:pPr>
        <w:jc w:val="center"/>
        <w:rPr>
          <w:rFonts w:cs="Arial"/>
          <w:b/>
          <w:bCs/>
          <w:sz w:val="72"/>
          <w:szCs w:val="72"/>
        </w:rPr>
        <w:sectPr w:rsidR="00C22693" w:rsidSect="00C22693">
          <w:footerReference w:type="even" r:id="rId8"/>
          <w:footerReference w:type="default" r:id="rId9"/>
          <w:pgSz w:w="11906" w:h="16838"/>
          <w:pgMar w:top="1418" w:right="1418" w:bottom="1418" w:left="1418" w:header="709" w:footer="709" w:gutter="0"/>
          <w:cols w:space="708"/>
          <w:vAlign w:val="center"/>
          <w:docGrid w:linePitch="360"/>
        </w:sectPr>
      </w:pPr>
      <w:r w:rsidRPr="00F623E7">
        <w:rPr>
          <w:rFonts w:cs="Arial"/>
          <w:b/>
          <w:bCs/>
          <w:noProof/>
        </w:rPr>
        <w:drawing>
          <wp:anchor distT="0" distB="0" distL="114300" distR="114300" simplePos="0" relativeHeight="251670528" behindDoc="1" locked="0" layoutInCell="1" allowOverlap="1" wp14:anchorId="670A5CF2" wp14:editId="4917B315">
            <wp:simplePos x="0" y="0"/>
            <wp:positionH relativeFrom="column">
              <wp:posOffset>-160655</wp:posOffset>
            </wp:positionH>
            <wp:positionV relativeFrom="paragraph">
              <wp:posOffset>-4498340</wp:posOffset>
            </wp:positionV>
            <wp:extent cx="2166620" cy="748665"/>
            <wp:effectExtent l="0" t="0" r="0" b="0"/>
            <wp:wrapNone/>
            <wp:docPr id="827134985" name="Image 2" descr="Solutions Cloud Orange Business pour Entrepr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s Cloud Orange Business pour Entrepri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6620" cy="74866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CB2" w:rsidRPr="00F623E7">
        <w:rPr>
          <w:rFonts w:cs="Arial"/>
          <w:b/>
          <w:bCs/>
          <w:noProof/>
        </w:rPr>
        <w:drawing>
          <wp:anchor distT="0" distB="0" distL="114300" distR="114300" simplePos="0" relativeHeight="251673600" behindDoc="1" locked="0" layoutInCell="1" allowOverlap="1" wp14:anchorId="5E117D7B" wp14:editId="7A18247C">
            <wp:simplePos x="0" y="0"/>
            <wp:positionH relativeFrom="column">
              <wp:align>right</wp:align>
            </wp:positionH>
            <wp:positionV relativeFrom="paragraph">
              <wp:posOffset>-4497070</wp:posOffset>
            </wp:positionV>
            <wp:extent cx="1263600" cy="1069200"/>
            <wp:effectExtent l="0" t="0" r="0" b="0"/>
            <wp:wrapNone/>
            <wp:docPr id="790327323" name="Image 790327323" descr="logo-INFO_596x503 – Département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INFO_596x503 – Département Inf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3600" cy="106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7407E" w:rsidRPr="00F623E7">
        <w:rPr>
          <w:rFonts w:cs="Arial"/>
          <w:b/>
          <w:bCs/>
          <w:sz w:val="72"/>
          <w:szCs w:val="72"/>
        </w:rPr>
        <w:t>ORANGE BUSINES</w:t>
      </w:r>
      <w:r w:rsidR="00C22693">
        <w:rPr>
          <w:rFonts w:cs="Arial"/>
          <w:b/>
          <w:bCs/>
          <w:sz w:val="72"/>
          <w:szCs w:val="72"/>
        </w:rPr>
        <w:t>S</w:t>
      </w:r>
    </w:p>
    <w:p w14:paraId="45197B5E" w14:textId="2D51B25F" w:rsidR="00C22693" w:rsidRPr="00C22693" w:rsidRDefault="00C22693" w:rsidP="00C22693">
      <w:pPr>
        <w:rPr>
          <w:rFonts w:cs="Arial"/>
          <w:b/>
          <w:bCs/>
        </w:rPr>
      </w:pPr>
    </w:p>
    <w:sdt>
      <w:sdtPr>
        <w:rPr>
          <w:rFonts w:ascii="Arial" w:eastAsiaTheme="minorHAnsi" w:hAnsi="Arial" w:cstheme="minorBidi"/>
          <w:bCs w:val="0"/>
          <w:color w:val="auto"/>
          <w:kern w:val="2"/>
          <w:sz w:val="24"/>
          <w:szCs w:val="24"/>
          <w:lang w:eastAsia="en-US"/>
          <w14:ligatures w14:val="standardContextual"/>
        </w:rPr>
        <w:id w:val="823475791"/>
        <w:docPartObj>
          <w:docPartGallery w:val="Table of Contents"/>
          <w:docPartUnique/>
        </w:docPartObj>
      </w:sdtPr>
      <w:sdtEndPr>
        <w:rPr>
          <w:b/>
          <w:noProof/>
        </w:rPr>
      </w:sdtEndPr>
      <w:sdtContent>
        <w:p w14:paraId="6F9756C6" w14:textId="3E3BD5ED" w:rsidR="00C22693" w:rsidRPr="00657F8E" w:rsidRDefault="00C22693">
          <w:pPr>
            <w:pStyle w:val="En-ttedetabledesmatires"/>
            <w:rPr>
              <w:rFonts w:ascii="Arial" w:hAnsi="Arial" w:cs="Arial"/>
            </w:rPr>
          </w:pPr>
          <w:r w:rsidRPr="00657F8E">
            <w:rPr>
              <w:rFonts w:ascii="Arial" w:hAnsi="Arial" w:cs="Arial"/>
            </w:rPr>
            <w:t>Table des matières</w:t>
          </w:r>
        </w:p>
        <w:p w14:paraId="1829A6EC" w14:textId="04DA2F0C" w:rsidR="006D47A4" w:rsidRDefault="00C22693">
          <w:pPr>
            <w:pStyle w:val="TM1"/>
            <w:tabs>
              <w:tab w:val="left" w:pos="480"/>
              <w:tab w:val="right" w:leader="dot" w:pos="9062"/>
            </w:tabs>
            <w:rPr>
              <w:rFonts w:eastAsiaTheme="minorEastAsia" w:cstheme="minorBidi"/>
              <w:b w:val="0"/>
              <w:bCs w:val="0"/>
              <w:i w:val="0"/>
              <w:iCs w:val="0"/>
              <w:noProof/>
              <w:lang w:eastAsia="fr-FR"/>
            </w:rPr>
          </w:pPr>
          <w:r w:rsidRPr="00657F8E">
            <w:rPr>
              <w:rFonts w:ascii="Arial" w:hAnsi="Arial" w:cs="Arial"/>
              <w:b w:val="0"/>
              <w:bCs w:val="0"/>
            </w:rPr>
            <w:fldChar w:fldCharType="begin"/>
          </w:r>
          <w:r w:rsidRPr="00657F8E">
            <w:rPr>
              <w:rFonts w:ascii="Arial" w:hAnsi="Arial" w:cs="Arial"/>
            </w:rPr>
            <w:instrText>TOC \o "1-3" \h \z \u</w:instrText>
          </w:r>
          <w:r w:rsidRPr="00657F8E">
            <w:rPr>
              <w:rFonts w:ascii="Arial" w:hAnsi="Arial" w:cs="Arial"/>
              <w:b w:val="0"/>
              <w:bCs w:val="0"/>
            </w:rPr>
            <w:fldChar w:fldCharType="separate"/>
          </w:r>
          <w:hyperlink w:anchor="_Toc148886629" w:history="1">
            <w:r w:rsidR="006D47A4" w:rsidRPr="003B01B4">
              <w:rPr>
                <w:rStyle w:val="Lienhypertexte"/>
                <w:noProof/>
              </w:rPr>
              <w:t>1</w:t>
            </w:r>
            <w:r w:rsidR="006D47A4">
              <w:rPr>
                <w:rFonts w:eastAsiaTheme="minorEastAsia" w:cstheme="minorBidi"/>
                <w:b w:val="0"/>
                <w:bCs w:val="0"/>
                <w:i w:val="0"/>
                <w:iCs w:val="0"/>
                <w:noProof/>
                <w:lang w:eastAsia="fr-FR"/>
              </w:rPr>
              <w:tab/>
            </w:r>
            <w:r w:rsidR="006D47A4" w:rsidRPr="003B01B4">
              <w:rPr>
                <w:rStyle w:val="Lienhypertexte"/>
                <w:noProof/>
              </w:rPr>
              <w:t>Le contexte actuel de l’entreprise</w:t>
            </w:r>
            <w:r w:rsidR="006D47A4">
              <w:rPr>
                <w:noProof/>
                <w:webHidden/>
              </w:rPr>
              <w:tab/>
            </w:r>
            <w:r w:rsidR="006D47A4">
              <w:rPr>
                <w:noProof/>
                <w:webHidden/>
              </w:rPr>
              <w:fldChar w:fldCharType="begin"/>
            </w:r>
            <w:r w:rsidR="006D47A4">
              <w:rPr>
                <w:noProof/>
                <w:webHidden/>
              </w:rPr>
              <w:instrText xml:space="preserve"> PAGEREF _Toc148886629 \h </w:instrText>
            </w:r>
            <w:r w:rsidR="006D47A4">
              <w:rPr>
                <w:noProof/>
                <w:webHidden/>
              </w:rPr>
            </w:r>
            <w:r w:rsidR="006D47A4">
              <w:rPr>
                <w:noProof/>
                <w:webHidden/>
              </w:rPr>
              <w:fldChar w:fldCharType="separate"/>
            </w:r>
            <w:r w:rsidR="006D47A4">
              <w:rPr>
                <w:noProof/>
                <w:webHidden/>
              </w:rPr>
              <w:t>4</w:t>
            </w:r>
            <w:r w:rsidR="006D47A4">
              <w:rPr>
                <w:noProof/>
                <w:webHidden/>
              </w:rPr>
              <w:fldChar w:fldCharType="end"/>
            </w:r>
          </w:hyperlink>
        </w:p>
        <w:p w14:paraId="10F559AB" w14:textId="56699739" w:rsidR="006D47A4"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886630" w:history="1">
            <w:r w:rsidR="006D47A4" w:rsidRPr="003B01B4">
              <w:rPr>
                <w:rStyle w:val="Lienhypertexte"/>
                <w:noProof/>
              </w:rPr>
              <w:t>1.1</w:t>
            </w:r>
            <w:r w:rsidR="006D47A4">
              <w:rPr>
                <w:rFonts w:eastAsiaTheme="minorEastAsia" w:cstheme="minorBidi"/>
                <w:b w:val="0"/>
                <w:bCs w:val="0"/>
                <w:noProof/>
                <w:sz w:val="24"/>
                <w:szCs w:val="24"/>
                <w:lang w:eastAsia="fr-FR"/>
              </w:rPr>
              <w:tab/>
            </w:r>
            <w:r w:rsidR="006D47A4" w:rsidRPr="003B01B4">
              <w:rPr>
                <w:rStyle w:val="Lienhypertexte"/>
                <w:noProof/>
              </w:rPr>
              <w:t>L’activité de l’entreprise</w:t>
            </w:r>
            <w:r w:rsidR="006D47A4">
              <w:rPr>
                <w:noProof/>
                <w:webHidden/>
              </w:rPr>
              <w:tab/>
            </w:r>
            <w:r w:rsidR="006D47A4">
              <w:rPr>
                <w:noProof/>
                <w:webHidden/>
              </w:rPr>
              <w:fldChar w:fldCharType="begin"/>
            </w:r>
            <w:r w:rsidR="006D47A4">
              <w:rPr>
                <w:noProof/>
                <w:webHidden/>
              </w:rPr>
              <w:instrText xml:space="preserve"> PAGEREF _Toc148886630 \h </w:instrText>
            </w:r>
            <w:r w:rsidR="006D47A4">
              <w:rPr>
                <w:noProof/>
                <w:webHidden/>
              </w:rPr>
            </w:r>
            <w:r w:rsidR="006D47A4">
              <w:rPr>
                <w:noProof/>
                <w:webHidden/>
              </w:rPr>
              <w:fldChar w:fldCharType="separate"/>
            </w:r>
            <w:r w:rsidR="006D47A4">
              <w:rPr>
                <w:noProof/>
                <w:webHidden/>
              </w:rPr>
              <w:t>4</w:t>
            </w:r>
            <w:r w:rsidR="006D47A4">
              <w:rPr>
                <w:noProof/>
                <w:webHidden/>
              </w:rPr>
              <w:fldChar w:fldCharType="end"/>
            </w:r>
          </w:hyperlink>
        </w:p>
        <w:p w14:paraId="2F7DB5DC" w14:textId="1A694468" w:rsidR="006D47A4"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886631" w:history="1">
            <w:r w:rsidR="006D47A4" w:rsidRPr="003B01B4">
              <w:rPr>
                <w:rStyle w:val="Lienhypertexte"/>
                <w:noProof/>
              </w:rPr>
              <w:t>1.2</w:t>
            </w:r>
            <w:r w:rsidR="006D47A4">
              <w:rPr>
                <w:rFonts w:eastAsiaTheme="minorEastAsia" w:cstheme="minorBidi"/>
                <w:b w:val="0"/>
                <w:bCs w:val="0"/>
                <w:noProof/>
                <w:sz w:val="24"/>
                <w:szCs w:val="24"/>
                <w:lang w:eastAsia="fr-FR"/>
              </w:rPr>
              <w:tab/>
            </w:r>
            <w:r w:rsidR="006D47A4" w:rsidRPr="003B01B4">
              <w:rPr>
                <w:rStyle w:val="Lienhypertexte"/>
                <w:noProof/>
              </w:rPr>
              <w:t>Les produits et/ou services qu’elle propose</w:t>
            </w:r>
            <w:r w:rsidR="006D47A4">
              <w:rPr>
                <w:noProof/>
                <w:webHidden/>
              </w:rPr>
              <w:tab/>
            </w:r>
            <w:r w:rsidR="006D47A4">
              <w:rPr>
                <w:noProof/>
                <w:webHidden/>
              </w:rPr>
              <w:fldChar w:fldCharType="begin"/>
            </w:r>
            <w:r w:rsidR="006D47A4">
              <w:rPr>
                <w:noProof/>
                <w:webHidden/>
              </w:rPr>
              <w:instrText xml:space="preserve"> PAGEREF _Toc148886631 \h </w:instrText>
            </w:r>
            <w:r w:rsidR="006D47A4">
              <w:rPr>
                <w:noProof/>
                <w:webHidden/>
              </w:rPr>
            </w:r>
            <w:r w:rsidR="006D47A4">
              <w:rPr>
                <w:noProof/>
                <w:webHidden/>
              </w:rPr>
              <w:fldChar w:fldCharType="separate"/>
            </w:r>
            <w:r w:rsidR="006D47A4">
              <w:rPr>
                <w:noProof/>
                <w:webHidden/>
              </w:rPr>
              <w:t>4</w:t>
            </w:r>
            <w:r w:rsidR="006D47A4">
              <w:rPr>
                <w:noProof/>
                <w:webHidden/>
              </w:rPr>
              <w:fldChar w:fldCharType="end"/>
            </w:r>
          </w:hyperlink>
        </w:p>
        <w:p w14:paraId="04B6905E" w14:textId="6FC5FB9D" w:rsidR="006D47A4"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886632" w:history="1">
            <w:r w:rsidR="006D47A4" w:rsidRPr="003B01B4">
              <w:rPr>
                <w:rStyle w:val="Lienhypertexte"/>
                <w:noProof/>
              </w:rPr>
              <w:t>1.3</w:t>
            </w:r>
            <w:r w:rsidR="006D47A4">
              <w:rPr>
                <w:rFonts w:eastAsiaTheme="minorEastAsia" w:cstheme="minorBidi"/>
                <w:b w:val="0"/>
                <w:bCs w:val="0"/>
                <w:noProof/>
                <w:sz w:val="24"/>
                <w:szCs w:val="24"/>
                <w:lang w:eastAsia="fr-FR"/>
              </w:rPr>
              <w:tab/>
            </w:r>
            <w:r w:rsidR="006D47A4" w:rsidRPr="003B01B4">
              <w:rPr>
                <w:rStyle w:val="Lienhypertexte"/>
                <w:noProof/>
              </w:rPr>
              <w:t>Son organisation (géographique, opérationnelle, juridique)</w:t>
            </w:r>
            <w:r w:rsidR="006D47A4">
              <w:rPr>
                <w:noProof/>
                <w:webHidden/>
              </w:rPr>
              <w:tab/>
            </w:r>
            <w:r w:rsidR="006D47A4">
              <w:rPr>
                <w:noProof/>
                <w:webHidden/>
              </w:rPr>
              <w:fldChar w:fldCharType="begin"/>
            </w:r>
            <w:r w:rsidR="006D47A4">
              <w:rPr>
                <w:noProof/>
                <w:webHidden/>
              </w:rPr>
              <w:instrText xml:space="preserve"> PAGEREF _Toc148886632 \h </w:instrText>
            </w:r>
            <w:r w:rsidR="006D47A4">
              <w:rPr>
                <w:noProof/>
                <w:webHidden/>
              </w:rPr>
            </w:r>
            <w:r w:rsidR="006D47A4">
              <w:rPr>
                <w:noProof/>
                <w:webHidden/>
              </w:rPr>
              <w:fldChar w:fldCharType="separate"/>
            </w:r>
            <w:r w:rsidR="006D47A4">
              <w:rPr>
                <w:noProof/>
                <w:webHidden/>
              </w:rPr>
              <w:t>4</w:t>
            </w:r>
            <w:r w:rsidR="006D47A4">
              <w:rPr>
                <w:noProof/>
                <w:webHidden/>
              </w:rPr>
              <w:fldChar w:fldCharType="end"/>
            </w:r>
          </w:hyperlink>
        </w:p>
        <w:p w14:paraId="6ACD18A6" w14:textId="1855BA34" w:rsidR="006D47A4"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886633" w:history="1">
            <w:r w:rsidR="006D47A4" w:rsidRPr="003B01B4">
              <w:rPr>
                <w:rStyle w:val="Lienhypertexte"/>
                <w:noProof/>
              </w:rPr>
              <w:t>1.4</w:t>
            </w:r>
            <w:r w:rsidR="006D47A4">
              <w:rPr>
                <w:rFonts w:eastAsiaTheme="minorEastAsia" w:cstheme="minorBidi"/>
                <w:b w:val="0"/>
                <w:bCs w:val="0"/>
                <w:noProof/>
                <w:sz w:val="24"/>
                <w:szCs w:val="24"/>
                <w:lang w:eastAsia="fr-FR"/>
              </w:rPr>
              <w:tab/>
            </w:r>
            <w:r w:rsidR="006D47A4" w:rsidRPr="003B01B4">
              <w:rPr>
                <w:rStyle w:val="Lienhypertexte"/>
                <w:noProof/>
              </w:rPr>
              <w:t>Ses concurrents</w:t>
            </w:r>
            <w:r w:rsidR="006D47A4">
              <w:rPr>
                <w:noProof/>
                <w:webHidden/>
              </w:rPr>
              <w:tab/>
            </w:r>
            <w:r w:rsidR="006D47A4">
              <w:rPr>
                <w:noProof/>
                <w:webHidden/>
              </w:rPr>
              <w:fldChar w:fldCharType="begin"/>
            </w:r>
            <w:r w:rsidR="006D47A4">
              <w:rPr>
                <w:noProof/>
                <w:webHidden/>
              </w:rPr>
              <w:instrText xml:space="preserve"> PAGEREF _Toc148886633 \h </w:instrText>
            </w:r>
            <w:r w:rsidR="006D47A4">
              <w:rPr>
                <w:noProof/>
                <w:webHidden/>
              </w:rPr>
            </w:r>
            <w:r w:rsidR="006D47A4">
              <w:rPr>
                <w:noProof/>
                <w:webHidden/>
              </w:rPr>
              <w:fldChar w:fldCharType="separate"/>
            </w:r>
            <w:r w:rsidR="006D47A4">
              <w:rPr>
                <w:noProof/>
                <w:webHidden/>
              </w:rPr>
              <w:t>5</w:t>
            </w:r>
            <w:r w:rsidR="006D47A4">
              <w:rPr>
                <w:noProof/>
                <w:webHidden/>
              </w:rPr>
              <w:fldChar w:fldCharType="end"/>
            </w:r>
          </w:hyperlink>
        </w:p>
        <w:p w14:paraId="5937827A" w14:textId="75E2A075" w:rsidR="006D47A4"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886634" w:history="1">
            <w:r w:rsidR="006D47A4" w:rsidRPr="003B01B4">
              <w:rPr>
                <w:rStyle w:val="Lienhypertexte"/>
                <w:noProof/>
              </w:rPr>
              <w:t>1.5</w:t>
            </w:r>
            <w:r w:rsidR="006D47A4">
              <w:rPr>
                <w:rFonts w:eastAsiaTheme="minorEastAsia" w:cstheme="minorBidi"/>
                <w:b w:val="0"/>
                <w:bCs w:val="0"/>
                <w:noProof/>
                <w:sz w:val="24"/>
                <w:szCs w:val="24"/>
                <w:lang w:eastAsia="fr-FR"/>
              </w:rPr>
              <w:tab/>
            </w:r>
            <w:r w:rsidR="006D47A4" w:rsidRPr="003B01B4">
              <w:rPr>
                <w:rStyle w:val="Lienhypertexte"/>
                <w:noProof/>
              </w:rPr>
              <w:t>Ses clients</w:t>
            </w:r>
            <w:r w:rsidR="006D47A4">
              <w:rPr>
                <w:noProof/>
                <w:webHidden/>
              </w:rPr>
              <w:tab/>
            </w:r>
            <w:r w:rsidR="006D47A4">
              <w:rPr>
                <w:noProof/>
                <w:webHidden/>
              </w:rPr>
              <w:fldChar w:fldCharType="begin"/>
            </w:r>
            <w:r w:rsidR="006D47A4">
              <w:rPr>
                <w:noProof/>
                <w:webHidden/>
              </w:rPr>
              <w:instrText xml:space="preserve"> PAGEREF _Toc148886634 \h </w:instrText>
            </w:r>
            <w:r w:rsidR="006D47A4">
              <w:rPr>
                <w:noProof/>
                <w:webHidden/>
              </w:rPr>
            </w:r>
            <w:r w:rsidR="006D47A4">
              <w:rPr>
                <w:noProof/>
                <w:webHidden/>
              </w:rPr>
              <w:fldChar w:fldCharType="separate"/>
            </w:r>
            <w:r w:rsidR="006D47A4">
              <w:rPr>
                <w:noProof/>
                <w:webHidden/>
              </w:rPr>
              <w:t>5</w:t>
            </w:r>
            <w:r w:rsidR="006D47A4">
              <w:rPr>
                <w:noProof/>
                <w:webHidden/>
              </w:rPr>
              <w:fldChar w:fldCharType="end"/>
            </w:r>
          </w:hyperlink>
        </w:p>
        <w:p w14:paraId="41956AFF" w14:textId="78576994" w:rsidR="006D47A4"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886635" w:history="1">
            <w:r w:rsidR="006D47A4" w:rsidRPr="003B01B4">
              <w:rPr>
                <w:rStyle w:val="Lienhypertexte"/>
                <w:noProof/>
              </w:rPr>
              <w:t>1.6</w:t>
            </w:r>
            <w:r w:rsidR="006D47A4">
              <w:rPr>
                <w:rFonts w:eastAsiaTheme="minorEastAsia" w:cstheme="minorBidi"/>
                <w:b w:val="0"/>
                <w:bCs w:val="0"/>
                <w:noProof/>
                <w:sz w:val="24"/>
                <w:szCs w:val="24"/>
                <w:lang w:eastAsia="fr-FR"/>
              </w:rPr>
              <w:tab/>
            </w:r>
            <w:r w:rsidR="006D47A4" w:rsidRPr="003B01B4">
              <w:rPr>
                <w:rStyle w:val="Lienhypertexte"/>
                <w:noProof/>
              </w:rPr>
              <w:t>Son financement</w:t>
            </w:r>
            <w:r w:rsidR="006D47A4">
              <w:rPr>
                <w:noProof/>
                <w:webHidden/>
              </w:rPr>
              <w:tab/>
            </w:r>
            <w:r w:rsidR="006D47A4">
              <w:rPr>
                <w:noProof/>
                <w:webHidden/>
              </w:rPr>
              <w:fldChar w:fldCharType="begin"/>
            </w:r>
            <w:r w:rsidR="006D47A4">
              <w:rPr>
                <w:noProof/>
                <w:webHidden/>
              </w:rPr>
              <w:instrText xml:space="preserve"> PAGEREF _Toc148886635 \h </w:instrText>
            </w:r>
            <w:r w:rsidR="006D47A4">
              <w:rPr>
                <w:noProof/>
                <w:webHidden/>
              </w:rPr>
            </w:r>
            <w:r w:rsidR="006D47A4">
              <w:rPr>
                <w:noProof/>
                <w:webHidden/>
              </w:rPr>
              <w:fldChar w:fldCharType="separate"/>
            </w:r>
            <w:r w:rsidR="006D47A4">
              <w:rPr>
                <w:noProof/>
                <w:webHidden/>
              </w:rPr>
              <w:t>6</w:t>
            </w:r>
            <w:r w:rsidR="006D47A4">
              <w:rPr>
                <w:noProof/>
                <w:webHidden/>
              </w:rPr>
              <w:fldChar w:fldCharType="end"/>
            </w:r>
          </w:hyperlink>
        </w:p>
        <w:p w14:paraId="1C3688F6" w14:textId="1585B9C0" w:rsidR="006D47A4"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886636" w:history="1">
            <w:r w:rsidR="006D47A4" w:rsidRPr="003B01B4">
              <w:rPr>
                <w:rStyle w:val="Lienhypertexte"/>
                <w:noProof/>
              </w:rPr>
              <w:t>1.7</w:t>
            </w:r>
            <w:r w:rsidR="006D47A4">
              <w:rPr>
                <w:rFonts w:eastAsiaTheme="minorEastAsia" w:cstheme="minorBidi"/>
                <w:b w:val="0"/>
                <w:bCs w:val="0"/>
                <w:noProof/>
                <w:sz w:val="24"/>
                <w:szCs w:val="24"/>
                <w:lang w:eastAsia="fr-FR"/>
              </w:rPr>
              <w:tab/>
            </w:r>
            <w:r w:rsidR="006D47A4" w:rsidRPr="003B01B4">
              <w:rPr>
                <w:rStyle w:val="Lienhypertexte"/>
                <w:noProof/>
              </w:rPr>
              <w:t>Sa stratégie</w:t>
            </w:r>
            <w:r w:rsidR="006D47A4">
              <w:rPr>
                <w:noProof/>
                <w:webHidden/>
              </w:rPr>
              <w:tab/>
            </w:r>
            <w:r w:rsidR="006D47A4">
              <w:rPr>
                <w:noProof/>
                <w:webHidden/>
              </w:rPr>
              <w:fldChar w:fldCharType="begin"/>
            </w:r>
            <w:r w:rsidR="006D47A4">
              <w:rPr>
                <w:noProof/>
                <w:webHidden/>
              </w:rPr>
              <w:instrText xml:space="preserve"> PAGEREF _Toc148886636 \h </w:instrText>
            </w:r>
            <w:r w:rsidR="006D47A4">
              <w:rPr>
                <w:noProof/>
                <w:webHidden/>
              </w:rPr>
            </w:r>
            <w:r w:rsidR="006D47A4">
              <w:rPr>
                <w:noProof/>
                <w:webHidden/>
              </w:rPr>
              <w:fldChar w:fldCharType="separate"/>
            </w:r>
            <w:r w:rsidR="006D47A4">
              <w:rPr>
                <w:noProof/>
                <w:webHidden/>
              </w:rPr>
              <w:t>6</w:t>
            </w:r>
            <w:r w:rsidR="006D47A4">
              <w:rPr>
                <w:noProof/>
                <w:webHidden/>
              </w:rPr>
              <w:fldChar w:fldCharType="end"/>
            </w:r>
          </w:hyperlink>
        </w:p>
        <w:p w14:paraId="7331146A" w14:textId="004E9ECA" w:rsidR="006D47A4"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886637" w:history="1">
            <w:r w:rsidR="006D47A4" w:rsidRPr="003B01B4">
              <w:rPr>
                <w:rStyle w:val="Lienhypertexte"/>
                <w:noProof/>
              </w:rPr>
              <w:t>1.8</w:t>
            </w:r>
            <w:r w:rsidR="006D47A4">
              <w:rPr>
                <w:rFonts w:eastAsiaTheme="minorEastAsia" w:cstheme="minorBidi"/>
                <w:b w:val="0"/>
                <w:bCs w:val="0"/>
                <w:noProof/>
                <w:sz w:val="24"/>
                <w:szCs w:val="24"/>
                <w:lang w:eastAsia="fr-FR"/>
              </w:rPr>
              <w:tab/>
            </w:r>
            <w:r w:rsidR="006D47A4" w:rsidRPr="003B01B4">
              <w:rPr>
                <w:rStyle w:val="Lienhypertexte"/>
                <w:noProof/>
              </w:rPr>
              <w:t>Ses valeurs</w:t>
            </w:r>
            <w:r w:rsidR="006D47A4">
              <w:rPr>
                <w:noProof/>
                <w:webHidden/>
              </w:rPr>
              <w:tab/>
            </w:r>
            <w:r w:rsidR="006D47A4">
              <w:rPr>
                <w:noProof/>
                <w:webHidden/>
              </w:rPr>
              <w:fldChar w:fldCharType="begin"/>
            </w:r>
            <w:r w:rsidR="006D47A4">
              <w:rPr>
                <w:noProof/>
                <w:webHidden/>
              </w:rPr>
              <w:instrText xml:space="preserve"> PAGEREF _Toc148886637 \h </w:instrText>
            </w:r>
            <w:r w:rsidR="006D47A4">
              <w:rPr>
                <w:noProof/>
                <w:webHidden/>
              </w:rPr>
            </w:r>
            <w:r w:rsidR="006D47A4">
              <w:rPr>
                <w:noProof/>
                <w:webHidden/>
              </w:rPr>
              <w:fldChar w:fldCharType="separate"/>
            </w:r>
            <w:r w:rsidR="006D47A4">
              <w:rPr>
                <w:noProof/>
                <w:webHidden/>
              </w:rPr>
              <w:t>6</w:t>
            </w:r>
            <w:r w:rsidR="006D47A4">
              <w:rPr>
                <w:noProof/>
                <w:webHidden/>
              </w:rPr>
              <w:fldChar w:fldCharType="end"/>
            </w:r>
          </w:hyperlink>
        </w:p>
        <w:p w14:paraId="3CE9188D" w14:textId="249872D5" w:rsidR="006D47A4" w:rsidRDefault="00000000">
          <w:pPr>
            <w:pStyle w:val="TM1"/>
            <w:tabs>
              <w:tab w:val="left" w:pos="480"/>
              <w:tab w:val="right" w:leader="dot" w:pos="9062"/>
            </w:tabs>
            <w:rPr>
              <w:rFonts w:eastAsiaTheme="minorEastAsia" w:cstheme="minorBidi"/>
              <w:b w:val="0"/>
              <w:bCs w:val="0"/>
              <w:i w:val="0"/>
              <w:iCs w:val="0"/>
              <w:noProof/>
              <w:lang w:eastAsia="fr-FR"/>
            </w:rPr>
          </w:pPr>
          <w:hyperlink w:anchor="_Toc148886638" w:history="1">
            <w:r w:rsidR="006D47A4" w:rsidRPr="003B01B4">
              <w:rPr>
                <w:rStyle w:val="Lienhypertexte"/>
                <w:noProof/>
              </w:rPr>
              <w:t>2</w:t>
            </w:r>
            <w:r w:rsidR="006D47A4">
              <w:rPr>
                <w:rFonts w:eastAsiaTheme="minorEastAsia" w:cstheme="minorBidi"/>
                <w:b w:val="0"/>
                <w:bCs w:val="0"/>
                <w:i w:val="0"/>
                <w:iCs w:val="0"/>
                <w:noProof/>
                <w:lang w:eastAsia="fr-FR"/>
              </w:rPr>
              <w:tab/>
            </w:r>
            <w:r w:rsidR="006D47A4" w:rsidRPr="003B01B4">
              <w:rPr>
                <w:rStyle w:val="Lienhypertexte"/>
                <w:noProof/>
              </w:rPr>
              <w:t>La transition écologique et numérique de l’entreprise :</w:t>
            </w:r>
            <w:r w:rsidR="006D47A4">
              <w:rPr>
                <w:noProof/>
                <w:webHidden/>
              </w:rPr>
              <w:tab/>
            </w:r>
            <w:r w:rsidR="006D47A4">
              <w:rPr>
                <w:noProof/>
                <w:webHidden/>
              </w:rPr>
              <w:fldChar w:fldCharType="begin"/>
            </w:r>
            <w:r w:rsidR="006D47A4">
              <w:rPr>
                <w:noProof/>
                <w:webHidden/>
              </w:rPr>
              <w:instrText xml:space="preserve"> PAGEREF _Toc148886638 \h </w:instrText>
            </w:r>
            <w:r w:rsidR="006D47A4">
              <w:rPr>
                <w:noProof/>
                <w:webHidden/>
              </w:rPr>
            </w:r>
            <w:r w:rsidR="006D47A4">
              <w:rPr>
                <w:noProof/>
                <w:webHidden/>
              </w:rPr>
              <w:fldChar w:fldCharType="separate"/>
            </w:r>
            <w:r w:rsidR="006D47A4">
              <w:rPr>
                <w:noProof/>
                <w:webHidden/>
              </w:rPr>
              <w:t>8</w:t>
            </w:r>
            <w:r w:rsidR="006D47A4">
              <w:rPr>
                <w:noProof/>
                <w:webHidden/>
              </w:rPr>
              <w:fldChar w:fldCharType="end"/>
            </w:r>
          </w:hyperlink>
        </w:p>
        <w:p w14:paraId="555F9E61" w14:textId="726E85EB" w:rsidR="006D47A4"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886639" w:history="1">
            <w:r w:rsidR="006D47A4" w:rsidRPr="003B01B4">
              <w:rPr>
                <w:rStyle w:val="Lienhypertexte"/>
                <w:noProof/>
              </w:rPr>
              <w:t>2.1</w:t>
            </w:r>
            <w:r w:rsidR="006D47A4">
              <w:rPr>
                <w:rFonts w:eastAsiaTheme="minorEastAsia" w:cstheme="minorBidi"/>
                <w:b w:val="0"/>
                <w:bCs w:val="0"/>
                <w:noProof/>
                <w:sz w:val="24"/>
                <w:szCs w:val="24"/>
                <w:lang w:eastAsia="fr-FR"/>
              </w:rPr>
              <w:tab/>
            </w:r>
            <w:r w:rsidR="006D47A4" w:rsidRPr="003B01B4">
              <w:rPr>
                <w:rStyle w:val="Lienhypertexte"/>
                <w:noProof/>
              </w:rPr>
              <w:t>Situation actuelle</w:t>
            </w:r>
            <w:r w:rsidR="006D47A4">
              <w:rPr>
                <w:noProof/>
                <w:webHidden/>
              </w:rPr>
              <w:tab/>
            </w:r>
            <w:r w:rsidR="006D47A4">
              <w:rPr>
                <w:noProof/>
                <w:webHidden/>
              </w:rPr>
              <w:fldChar w:fldCharType="begin"/>
            </w:r>
            <w:r w:rsidR="006D47A4">
              <w:rPr>
                <w:noProof/>
                <w:webHidden/>
              </w:rPr>
              <w:instrText xml:space="preserve"> PAGEREF _Toc148886639 \h </w:instrText>
            </w:r>
            <w:r w:rsidR="006D47A4">
              <w:rPr>
                <w:noProof/>
                <w:webHidden/>
              </w:rPr>
            </w:r>
            <w:r w:rsidR="006D47A4">
              <w:rPr>
                <w:noProof/>
                <w:webHidden/>
              </w:rPr>
              <w:fldChar w:fldCharType="separate"/>
            </w:r>
            <w:r w:rsidR="006D47A4">
              <w:rPr>
                <w:noProof/>
                <w:webHidden/>
              </w:rPr>
              <w:t>8</w:t>
            </w:r>
            <w:r w:rsidR="006D47A4">
              <w:rPr>
                <w:noProof/>
                <w:webHidden/>
              </w:rPr>
              <w:fldChar w:fldCharType="end"/>
            </w:r>
          </w:hyperlink>
        </w:p>
        <w:p w14:paraId="504BE22D" w14:textId="3B8C6276" w:rsidR="006D47A4"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886640" w:history="1">
            <w:r w:rsidR="006D47A4" w:rsidRPr="003B01B4">
              <w:rPr>
                <w:rStyle w:val="Lienhypertexte"/>
                <w:noProof/>
              </w:rPr>
              <w:t>2.2</w:t>
            </w:r>
            <w:r w:rsidR="006D47A4">
              <w:rPr>
                <w:rFonts w:eastAsiaTheme="minorEastAsia" w:cstheme="minorBidi"/>
                <w:b w:val="0"/>
                <w:bCs w:val="0"/>
                <w:noProof/>
                <w:sz w:val="24"/>
                <w:szCs w:val="24"/>
                <w:lang w:eastAsia="fr-FR"/>
              </w:rPr>
              <w:tab/>
            </w:r>
            <w:r w:rsidR="006D47A4" w:rsidRPr="003B01B4">
              <w:rPr>
                <w:rStyle w:val="Lienhypertexte"/>
                <w:noProof/>
              </w:rPr>
              <w:t>Contraintes et difficultés</w:t>
            </w:r>
            <w:r w:rsidR="006D47A4">
              <w:rPr>
                <w:noProof/>
                <w:webHidden/>
              </w:rPr>
              <w:tab/>
            </w:r>
            <w:r w:rsidR="006D47A4">
              <w:rPr>
                <w:noProof/>
                <w:webHidden/>
              </w:rPr>
              <w:fldChar w:fldCharType="begin"/>
            </w:r>
            <w:r w:rsidR="006D47A4">
              <w:rPr>
                <w:noProof/>
                <w:webHidden/>
              </w:rPr>
              <w:instrText xml:space="preserve"> PAGEREF _Toc148886640 \h </w:instrText>
            </w:r>
            <w:r w:rsidR="006D47A4">
              <w:rPr>
                <w:noProof/>
                <w:webHidden/>
              </w:rPr>
            </w:r>
            <w:r w:rsidR="006D47A4">
              <w:rPr>
                <w:noProof/>
                <w:webHidden/>
              </w:rPr>
              <w:fldChar w:fldCharType="separate"/>
            </w:r>
            <w:r w:rsidR="006D47A4">
              <w:rPr>
                <w:noProof/>
                <w:webHidden/>
              </w:rPr>
              <w:t>8</w:t>
            </w:r>
            <w:r w:rsidR="006D47A4">
              <w:rPr>
                <w:noProof/>
                <w:webHidden/>
              </w:rPr>
              <w:fldChar w:fldCharType="end"/>
            </w:r>
          </w:hyperlink>
        </w:p>
        <w:p w14:paraId="0A30CA9E" w14:textId="2505B184" w:rsidR="006D47A4"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886641" w:history="1">
            <w:r w:rsidR="006D47A4" w:rsidRPr="003B01B4">
              <w:rPr>
                <w:rStyle w:val="Lienhypertexte"/>
                <w:noProof/>
              </w:rPr>
              <w:t>2.3</w:t>
            </w:r>
            <w:r w:rsidR="006D47A4">
              <w:rPr>
                <w:rFonts w:eastAsiaTheme="minorEastAsia" w:cstheme="minorBidi"/>
                <w:b w:val="0"/>
                <w:bCs w:val="0"/>
                <w:noProof/>
                <w:sz w:val="24"/>
                <w:szCs w:val="24"/>
                <w:lang w:eastAsia="fr-FR"/>
              </w:rPr>
              <w:tab/>
            </w:r>
            <w:r w:rsidR="006D47A4" w:rsidRPr="003B01B4">
              <w:rPr>
                <w:rStyle w:val="Lienhypertexte"/>
                <w:noProof/>
              </w:rPr>
              <w:t>Avantages de cette transition</w:t>
            </w:r>
            <w:r w:rsidR="006D47A4">
              <w:rPr>
                <w:noProof/>
                <w:webHidden/>
              </w:rPr>
              <w:tab/>
            </w:r>
            <w:r w:rsidR="006D47A4">
              <w:rPr>
                <w:noProof/>
                <w:webHidden/>
              </w:rPr>
              <w:fldChar w:fldCharType="begin"/>
            </w:r>
            <w:r w:rsidR="006D47A4">
              <w:rPr>
                <w:noProof/>
                <w:webHidden/>
              </w:rPr>
              <w:instrText xml:space="preserve"> PAGEREF _Toc148886641 \h </w:instrText>
            </w:r>
            <w:r w:rsidR="006D47A4">
              <w:rPr>
                <w:noProof/>
                <w:webHidden/>
              </w:rPr>
            </w:r>
            <w:r w:rsidR="006D47A4">
              <w:rPr>
                <w:noProof/>
                <w:webHidden/>
              </w:rPr>
              <w:fldChar w:fldCharType="separate"/>
            </w:r>
            <w:r w:rsidR="006D47A4">
              <w:rPr>
                <w:noProof/>
                <w:webHidden/>
              </w:rPr>
              <w:t>8</w:t>
            </w:r>
            <w:r w:rsidR="006D47A4">
              <w:rPr>
                <w:noProof/>
                <w:webHidden/>
              </w:rPr>
              <w:fldChar w:fldCharType="end"/>
            </w:r>
          </w:hyperlink>
        </w:p>
        <w:p w14:paraId="0CD9C2F4" w14:textId="54EE4FBF" w:rsidR="006D47A4" w:rsidRDefault="00000000">
          <w:pPr>
            <w:pStyle w:val="TM1"/>
            <w:tabs>
              <w:tab w:val="left" w:pos="480"/>
              <w:tab w:val="right" w:leader="dot" w:pos="9062"/>
            </w:tabs>
            <w:rPr>
              <w:rFonts w:eastAsiaTheme="minorEastAsia" w:cstheme="minorBidi"/>
              <w:b w:val="0"/>
              <w:bCs w:val="0"/>
              <w:i w:val="0"/>
              <w:iCs w:val="0"/>
              <w:noProof/>
              <w:lang w:eastAsia="fr-FR"/>
            </w:rPr>
          </w:pPr>
          <w:hyperlink w:anchor="_Toc148886642" w:history="1">
            <w:r w:rsidR="006D47A4" w:rsidRPr="003B01B4">
              <w:rPr>
                <w:rStyle w:val="Lienhypertexte"/>
                <w:noProof/>
              </w:rPr>
              <w:t>3</w:t>
            </w:r>
            <w:r w:rsidR="006D47A4">
              <w:rPr>
                <w:rFonts w:eastAsiaTheme="minorEastAsia" w:cstheme="minorBidi"/>
                <w:b w:val="0"/>
                <w:bCs w:val="0"/>
                <w:i w:val="0"/>
                <w:iCs w:val="0"/>
                <w:noProof/>
                <w:lang w:eastAsia="fr-FR"/>
              </w:rPr>
              <w:tab/>
            </w:r>
            <w:r w:rsidR="006D47A4" w:rsidRPr="003B01B4">
              <w:rPr>
                <w:rStyle w:val="Lienhypertexte"/>
                <w:noProof/>
              </w:rPr>
              <w:t>Recherche et signification</w:t>
            </w:r>
            <w:r w:rsidR="006D47A4">
              <w:rPr>
                <w:noProof/>
                <w:webHidden/>
              </w:rPr>
              <w:tab/>
            </w:r>
            <w:r w:rsidR="006D47A4">
              <w:rPr>
                <w:noProof/>
                <w:webHidden/>
              </w:rPr>
              <w:fldChar w:fldCharType="begin"/>
            </w:r>
            <w:r w:rsidR="006D47A4">
              <w:rPr>
                <w:noProof/>
                <w:webHidden/>
              </w:rPr>
              <w:instrText xml:space="preserve"> PAGEREF _Toc148886642 \h </w:instrText>
            </w:r>
            <w:r w:rsidR="006D47A4">
              <w:rPr>
                <w:noProof/>
                <w:webHidden/>
              </w:rPr>
            </w:r>
            <w:r w:rsidR="006D47A4">
              <w:rPr>
                <w:noProof/>
                <w:webHidden/>
              </w:rPr>
              <w:fldChar w:fldCharType="separate"/>
            </w:r>
            <w:r w:rsidR="006D47A4">
              <w:rPr>
                <w:noProof/>
                <w:webHidden/>
              </w:rPr>
              <w:t>9</w:t>
            </w:r>
            <w:r w:rsidR="006D47A4">
              <w:rPr>
                <w:noProof/>
                <w:webHidden/>
              </w:rPr>
              <w:fldChar w:fldCharType="end"/>
            </w:r>
          </w:hyperlink>
        </w:p>
        <w:p w14:paraId="1918BCEC" w14:textId="1A1F1BE0" w:rsidR="006D47A4" w:rsidRDefault="00000000">
          <w:pPr>
            <w:pStyle w:val="TM1"/>
            <w:tabs>
              <w:tab w:val="left" w:pos="480"/>
              <w:tab w:val="right" w:leader="dot" w:pos="9062"/>
            </w:tabs>
            <w:rPr>
              <w:rFonts w:eastAsiaTheme="minorEastAsia" w:cstheme="minorBidi"/>
              <w:b w:val="0"/>
              <w:bCs w:val="0"/>
              <w:i w:val="0"/>
              <w:iCs w:val="0"/>
              <w:noProof/>
              <w:lang w:eastAsia="fr-FR"/>
            </w:rPr>
          </w:pPr>
          <w:hyperlink w:anchor="_Toc148886643" w:history="1">
            <w:r w:rsidR="006D47A4" w:rsidRPr="003B01B4">
              <w:rPr>
                <w:rStyle w:val="Lienhypertexte"/>
                <w:noProof/>
              </w:rPr>
              <w:t>4</w:t>
            </w:r>
            <w:r w:rsidR="006D47A4">
              <w:rPr>
                <w:rFonts w:eastAsiaTheme="minorEastAsia" w:cstheme="minorBidi"/>
                <w:b w:val="0"/>
                <w:bCs w:val="0"/>
                <w:i w:val="0"/>
                <w:iCs w:val="0"/>
                <w:noProof/>
                <w:lang w:eastAsia="fr-FR"/>
              </w:rPr>
              <w:tab/>
            </w:r>
            <w:r w:rsidR="006D47A4" w:rsidRPr="003B01B4">
              <w:rPr>
                <w:rStyle w:val="Lienhypertexte"/>
                <w:noProof/>
              </w:rPr>
              <w:t>Source</w:t>
            </w:r>
            <w:r w:rsidR="006D47A4">
              <w:rPr>
                <w:noProof/>
                <w:webHidden/>
              </w:rPr>
              <w:tab/>
            </w:r>
            <w:r w:rsidR="006D47A4">
              <w:rPr>
                <w:noProof/>
                <w:webHidden/>
              </w:rPr>
              <w:fldChar w:fldCharType="begin"/>
            </w:r>
            <w:r w:rsidR="006D47A4">
              <w:rPr>
                <w:noProof/>
                <w:webHidden/>
              </w:rPr>
              <w:instrText xml:space="preserve"> PAGEREF _Toc148886643 \h </w:instrText>
            </w:r>
            <w:r w:rsidR="006D47A4">
              <w:rPr>
                <w:noProof/>
                <w:webHidden/>
              </w:rPr>
            </w:r>
            <w:r w:rsidR="006D47A4">
              <w:rPr>
                <w:noProof/>
                <w:webHidden/>
              </w:rPr>
              <w:fldChar w:fldCharType="separate"/>
            </w:r>
            <w:r w:rsidR="006D47A4">
              <w:rPr>
                <w:noProof/>
                <w:webHidden/>
              </w:rPr>
              <w:t>10</w:t>
            </w:r>
            <w:r w:rsidR="006D47A4">
              <w:rPr>
                <w:noProof/>
                <w:webHidden/>
              </w:rPr>
              <w:fldChar w:fldCharType="end"/>
            </w:r>
          </w:hyperlink>
        </w:p>
        <w:p w14:paraId="1BE8CEDC" w14:textId="651458A3" w:rsidR="00C22693" w:rsidRDefault="00C22693">
          <w:r w:rsidRPr="00657F8E">
            <w:rPr>
              <w:rFonts w:cs="Arial"/>
              <w:b/>
              <w:bCs/>
              <w:noProof/>
            </w:rPr>
            <w:fldChar w:fldCharType="end"/>
          </w:r>
        </w:p>
      </w:sdtContent>
    </w:sdt>
    <w:p w14:paraId="56493C17" w14:textId="697C98DF" w:rsidR="0007407E" w:rsidRDefault="00C22693" w:rsidP="00C22693">
      <w:pPr>
        <w:rPr>
          <w:lang w:eastAsia="fr-FR"/>
        </w:rPr>
      </w:pPr>
      <w:r>
        <w:rPr>
          <w:lang w:eastAsia="fr-FR"/>
        </w:rPr>
        <w:br w:type="page"/>
      </w:r>
    </w:p>
    <w:p w14:paraId="47382687" w14:textId="77777777" w:rsidR="00B91A4B" w:rsidRDefault="00B91A4B" w:rsidP="005464CF">
      <w:pPr>
        <w:jc w:val="both"/>
        <w:rPr>
          <w:rFonts w:cs="Arial"/>
          <w:color w:val="4472C4" w:themeColor="accent1"/>
          <w:sz w:val="28"/>
          <w:szCs w:val="28"/>
        </w:rPr>
      </w:pPr>
    </w:p>
    <w:p w14:paraId="2DC2B428" w14:textId="5B117165" w:rsidR="00F01666" w:rsidRPr="00F71BC6" w:rsidRDefault="00F01666" w:rsidP="005464CF">
      <w:pPr>
        <w:jc w:val="both"/>
        <w:rPr>
          <w:rFonts w:cs="Arial"/>
          <w:color w:val="4472C4" w:themeColor="accent1"/>
          <w:sz w:val="28"/>
          <w:szCs w:val="28"/>
        </w:rPr>
      </w:pPr>
      <w:r w:rsidRPr="00657F8E">
        <w:rPr>
          <w:rFonts w:cs="Arial"/>
          <w:color w:val="4472C4" w:themeColor="accent1"/>
          <w:sz w:val="28"/>
          <w:szCs w:val="28"/>
        </w:rPr>
        <w:t xml:space="preserve">Table des illustrations : </w:t>
      </w:r>
    </w:p>
    <w:p w14:paraId="564654B3" w14:textId="77777777" w:rsidR="00F71BC6" w:rsidRPr="00657F8E" w:rsidRDefault="00F71BC6" w:rsidP="005464CF">
      <w:pPr>
        <w:jc w:val="both"/>
        <w:rPr>
          <w:rFonts w:cs="Arial"/>
        </w:rPr>
      </w:pPr>
    </w:p>
    <w:p w14:paraId="2C573EEC" w14:textId="1FF3DC08" w:rsidR="00E60FDD" w:rsidRDefault="00E60FDD">
      <w:pPr>
        <w:pStyle w:val="Tabledesillustrations"/>
        <w:tabs>
          <w:tab w:val="right" w:leader="dot" w:pos="9062"/>
        </w:tabs>
        <w:rPr>
          <w:rFonts w:asciiTheme="minorHAnsi" w:eastAsiaTheme="minorEastAsia" w:hAnsiTheme="minorHAnsi"/>
          <w:noProof/>
          <w:lang w:eastAsia="fr-FR"/>
        </w:rPr>
      </w:pPr>
      <w:r>
        <w:rPr>
          <w:rFonts w:cs="Arial"/>
        </w:rPr>
        <w:fldChar w:fldCharType="begin"/>
      </w:r>
      <w:r>
        <w:rPr>
          <w:rFonts w:cs="Arial"/>
        </w:rPr>
        <w:instrText xml:space="preserve"> TOC \h \z \c "Figure" </w:instrText>
      </w:r>
      <w:r>
        <w:rPr>
          <w:rFonts w:cs="Arial"/>
        </w:rPr>
        <w:fldChar w:fldCharType="separate"/>
      </w:r>
      <w:hyperlink r:id="rId12" w:anchor="_Toc148683931" w:history="1">
        <w:r w:rsidRPr="00284D55">
          <w:rPr>
            <w:rStyle w:val="Lienhypertexte"/>
            <w:noProof/>
          </w:rPr>
          <w:t>Figure 1 : Carte des réseaux orange</w:t>
        </w:r>
        <w:r>
          <w:rPr>
            <w:noProof/>
            <w:webHidden/>
          </w:rPr>
          <w:tab/>
        </w:r>
        <w:r>
          <w:rPr>
            <w:noProof/>
            <w:webHidden/>
          </w:rPr>
          <w:fldChar w:fldCharType="begin"/>
        </w:r>
        <w:r>
          <w:rPr>
            <w:noProof/>
            <w:webHidden/>
          </w:rPr>
          <w:instrText xml:space="preserve"> PAGEREF _Toc148683931 \h </w:instrText>
        </w:r>
        <w:r>
          <w:rPr>
            <w:noProof/>
            <w:webHidden/>
          </w:rPr>
        </w:r>
        <w:r>
          <w:rPr>
            <w:noProof/>
            <w:webHidden/>
          </w:rPr>
          <w:fldChar w:fldCharType="separate"/>
        </w:r>
        <w:r>
          <w:rPr>
            <w:noProof/>
            <w:webHidden/>
          </w:rPr>
          <w:t>5</w:t>
        </w:r>
        <w:r>
          <w:rPr>
            <w:noProof/>
            <w:webHidden/>
          </w:rPr>
          <w:fldChar w:fldCharType="end"/>
        </w:r>
      </w:hyperlink>
    </w:p>
    <w:p w14:paraId="2A15B615" w14:textId="020C6A85" w:rsidR="00E60FDD" w:rsidRPr="000B5210" w:rsidRDefault="00000000">
      <w:pPr>
        <w:pStyle w:val="Tabledesillustrations"/>
        <w:tabs>
          <w:tab w:val="right" w:leader="dot" w:pos="9062"/>
        </w:tabs>
        <w:rPr>
          <w:rFonts w:asciiTheme="minorHAnsi" w:eastAsiaTheme="minorEastAsia" w:hAnsiTheme="minorHAnsi"/>
          <w:noProof/>
          <w:lang w:eastAsia="fr-FR"/>
        </w:rPr>
      </w:pPr>
      <w:hyperlink r:id="rId13" w:anchor="_Toc148683932" w:history="1">
        <w:r w:rsidR="00E60FDD" w:rsidRPr="000B5210">
          <w:rPr>
            <w:rStyle w:val="Lienhypertexte"/>
            <w:noProof/>
          </w:rPr>
          <w:t>Figure 2 : Clients d’Orange Business</w:t>
        </w:r>
        <w:r w:rsidR="00E60FDD" w:rsidRPr="000B5210">
          <w:rPr>
            <w:noProof/>
            <w:webHidden/>
          </w:rPr>
          <w:tab/>
        </w:r>
        <w:r w:rsidR="00E60FDD" w:rsidRPr="000B5210">
          <w:rPr>
            <w:noProof/>
            <w:webHidden/>
          </w:rPr>
          <w:fldChar w:fldCharType="begin"/>
        </w:r>
        <w:r w:rsidR="00E60FDD" w:rsidRPr="000B5210">
          <w:rPr>
            <w:noProof/>
            <w:webHidden/>
          </w:rPr>
          <w:instrText xml:space="preserve"> PAGEREF _Toc148683932 \h </w:instrText>
        </w:r>
        <w:r w:rsidR="00E60FDD" w:rsidRPr="000B5210">
          <w:rPr>
            <w:noProof/>
            <w:webHidden/>
          </w:rPr>
        </w:r>
        <w:r w:rsidR="00E60FDD" w:rsidRPr="000B5210">
          <w:rPr>
            <w:noProof/>
            <w:webHidden/>
          </w:rPr>
          <w:fldChar w:fldCharType="separate"/>
        </w:r>
        <w:r w:rsidR="00E60FDD" w:rsidRPr="000B5210">
          <w:rPr>
            <w:noProof/>
            <w:webHidden/>
          </w:rPr>
          <w:t>6</w:t>
        </w:r>
        <w:r w:rsidR="00E60FDD" w:rsidRPr="000B5210">
          <w:rPr>
            <w:noProof/>
            <w:webHidden/>
          </w:rPr>
          <w:fldChar w:fldCharType="end"/>
        </w:r>
      </w:hyperlink>
    </w:p>
    <w:p w14:paraId="1DF70F02" w14:textId="152BCA54" w:rsidR="00E60FDD" w:rsidRPr="000B5210" w:rsidRDefault="00000000">
      <w:pPr>
        <w:pStyle w:val="Tabledesillustrations"/>
        <w:tabs>
          <w:tab w:val="right" w:leader="dot" w:pos="9062"/>
        </w:tabs>
        <w:rPr>
          <w:rFonts w:asciiTheme="minorHAnsi" w:eastAsiaTheme="minorEastAsia" w:hAnsiTheme="minorHAnsi"/>
          <w:noProof/>
          <w:lang w:eastAsia="fr-FR"/>
        </w:rPr>
      </w:pPr>
      <w:hyperlink r:id="rId14" w:anchor="_Toc148683933" w:history="1">
        <w:r w:rsidR="00E60FDD" w:rsidRPr="000B5210">
          <w:rPr>
            <w:rStyle w:val="Lienhypertexte"/>
            <w:noProof/>
          </w:rPr>
          <w:t>Figure 3 : Notes site Glassdoor</w:t>
        </w:r>
        <w:r w:rsidR="00E60FDD" w:rsidRPr="000B5210">
          <w:rPr>
            <w:noProof/>
            <w:webHidden/>
          </w:rPr>
          <w:tab/>
        </w:r>
        <w:r w:rsidR="00E60FDD" w:rsidRPr="000B5210">
          <w:rPr>
            <w:noProof/>
            <w:webHidden/>
          </w:rPr>
          <w:fldChar w:fldCharType="begin"/>
        </w:r>
        <w:r w:rsidR="00E60FDD" w:rsidRPr="000B5210">
          <w:rPr>
            <w:noProof/>
            <w:webHidden/>
          </w:rPr>
          <w:instrText xml:space="preserve"> PAGEREF _Toc148683933 \h </w:instrText>
        </w:r>
        <w:r w:rsidR="00E60FDD" w:rsidRPr="000B5210">
          <w:rPr>
            <w:noProof/>
            <w:webHidden/>
          </w:rPr>
        </w:r>
        <w:r w:rsidR="00E60FDD" w:rsidRPr="000B5210">
          <w:rPr>
            <w:noProof/>
            <w:webHidden/>
          </w:rPr>
          <w:fldChar w:fldCharType="separate"/>
        </w:r>
        <w:r w:rsidR="00E60FDD" w:rsidRPr="000B5210">
          <w:rPr>
            <w:noProof/>
            <w:webHidden/>
          </w:rPr>
          <w:t>7</w:t>
        </w:r>
        <w:r w:rsidR="00E60FDD" w:rsidRPr="000B5210">
          <w:rPr>
            <w:noProof/>
            <w:webHidden/>
          </w:rPr>
          <w:fldChar w:fldCharType="end"/>
        </w:r>
      </w:hyperlink>
    </w:p>
    <w:p w14:paraId="2A078F3A" w14:textId="1421CA6A" w:rsidR="00E60FDD" w:rsidRPr="000B5210" w:rsidRDefault="00000000">
      <w:pPr>
        <w:pStyle w:val="Tabledesillustrations"/>
        <w:tabs>
          <w:tab w:val="right" w:leader="dot" w:pos="9062"/>
        </w:tabs>
        <w:rPr>
          <w:rFonts w:asciiTheme="minorHAnsi" w:eastAsiaTheme="minorEastAsia" w:hAnsiTheme="minorHAnsi"/>
          <w:noProof/>
          <w:lang w:eastAsia="fr-FR"/>
        </w:rPr>
      </w:pPr>
      <w:hyperlink r:id="rId15" w:anchor="_Toc148683934" w:history="1">
        <w:r w:rsidR="00E60FDD" w:rsidRPr="000B5210">
          <w:rPr>
            <w:rStyle w:val="Lienhypertexte"/>
            <w:noProof/>
            <w:lang w:val="en-US"/>
          </w:rPr>
          <w:t>Figure 4 : Orange Business top employer 2021</w:t>
        </w:r>
        <w:r w:rsidR="00E60FDD" w:rsidRPr="000B5210">
          <w:rPr>
            <w:noProof/>
            <w:webHidden/>
          </w:rPr>
          <w:tab/>
        </w:r>
        <w:r w:rsidR="00E60FDD" w:rsidRPr="000B5210">
          <w:rPr>
            <w:noProof/>
            <w:webHidden/>
          </w:rPr>
          <w:fldChar w:fldCharType="begin"/>
        </w:r>
        <w:r w:rsidR="00E60FDD" w:rsidRPr="000B5210">
          <w:rPr>
            <w:noProof/>
            <w:webHidden/>
          </w:rPr>
          <w:instrText xml:space="preserve"> PAGEREF _Toc148683934 \h </w:instrText>
        </w:r>
        <w:r w:rsidR="00E60FDD" w:rsidRPr="000B5210">
          <w:rPr>
            <w:noProof/>
            <w:webHidden/>
          </w:rPr>
        </w:r>
        <w:r w:rsidR="00E60FDD" w:rsidRPr="000B5210">
          <w:rPr>
            <w:noProof/>
            <w:webHidden/>
          </w:rPr>
          <w:fldChar w:fldCharType="separate"/>
        </w:r>
        <w:r w:rsidR="00E60FDD" w:rsidRPr="000B5210">
          <w:rPr>
            <w:noProof/>
            <w:webHidden/>
          </w:rPr>
          <w:t>7</w:t>
        </w:r>
        <w:r w:rsidR="00E60FDD" w:rsidRPr="000B5210">
          <w:rPr>
            <w:noProof/>
            <w:webHidden/>
          </w:rPr>
          <w:fldChar w:fldCharType="end"/>
        </w:r>
      </w:hyperlink>
    </w:p>
    <w:p w14:paraId="7F0E7331" w14:textId="28BF921C" w:rsidR="00E60FDD" w:rsidRDefault="00000000">
      <w:pPr>
        <w:pStyle w:val="Tabledesillustrations"/>
        <w:tabs>
          <w:tab w:val="right" w:leader="dot" w:pos="9062"/>
        </w:tabs>
        <w:rPr>
          <w:rFonts w:asciiTheme="minorHAnsi" w:eastAsiaTheme="minorEastAsia" w:hAnsiTheme="minorHAnsi"/>
          <w:noProof/>
          <w:lang w:eastAsia="fr-FR"/>
        </w:rPr>
      </w:pPr>
      <w:hyperlink r:id="rId16" w:anchor="_Toc148683935" w:history="1">
        <w:r w:rsidR="00E60FDD" w:rsidRPr="00284D55">
          <w:rPr>
            <w:rStyle w:val="Lienhypertexte"/>
            <w:noProof/>
          </w:rPr>
          <w:t>Figure 5 : Tableau des recherches</w:t>
        </w:r>
        <w:r w:rsidR="00E60FDD">
          <w:rPr>
            <w:noProof/>
            <w:webHidden/>
          </w:rPr>
          <w:tab/>
        </w:r>
        <w:r w:rsidR="00E60FDD">
          <w:rPr>
            <w:noProof/>
            <w:webHidden/>
          </w:rPr>
          <w:fldChar w:fldCharType="begin"/>
        </w:r>
        <w:r w:rsidR="00E60FDD">
          <w:rPr>
            <w:noProof/>
            <w:webHidden/>
          </w:rPr>
          <w:instrText xml:space="preserve"> PAGEREF _Toc148683935 \h </w:instrText>
        </w:r>
        <w:r w:rsidR="00E60FDD">
          <w:rPr>
            <w:noProof/>
            <w:webHidden/>
          </w:rPr>
        </w:r>
        <w:r w:rsidR="00E60FDD">
          <w:rPr>
            <w:noProof/>
            <w:webHidden/>
          </w:rPr>
          <w:fldChar w:fldCharType="separate"/>
        </w:r>
        <w:r w:rsidR="00E60FDD">
          <w:rPr>
            <w:noProof/>
            <w:webHidden/>
          </w:rPr>
          <w:t>9</w:t>
        </w:r>
        <w:r w:rsidR="00E60FDD">
          <w:rPr>
            <w:noProof/>
            <w:webHidden/>
          </w:rPr>
          <w:fldChar w:fldCharType="end"/>
        </w:r>
      </w:hyperlink>
    </w:p>
    <w:p w14:paraId="520660F0" w14:textId="686617CF" w:rsidR="00C22693" w:rsidRDefault="00E60FDD" w:rsidP="005464CF">
      <w:pPr>
        <w:jc w:val="both"/>
        <w:sectPr w:rsidR="00C22693" w:rsidSect="00C22693">
          <w:footerReference w:type="default" r:id="rId17"/>
          <w:pgSz w:w="11906" w:h="16838"/>
          <w:pgMar w:top="1417" w:right="1417" w:bottom="1417" w:left="1417" w:header="708" w:footer="708" w:gutter="0"/>
          <w:cols w:space="708"/>
          <w:docGrid w:linePitch="360"/>
        </w:sectPr>
      </w:pPr>
      <w:r>
        <w:rPr>
          <w:rFonts w:cs="Arial"/>
        </w:rPr>
        <w:fldChar w:fldCharType="end"/>
      </w:r>
    </w:p>
    <w:p w14:paraId="7917EAB5" w14:textId="2BC55106" w:rsidR="00F623E7" w:rsidRDefault="00F623E7" w:rsidP="005464CF">
      <w:pPr>
        <w:jc w:val="both"/>
      </w:pPr>
    </w:p>
    <w:p w14:paraId="4080E9D2" w14:textId="41394D50" w:rsidR="001D5C2B" w:rsidRPr="00EF6259" w:rsidRDefault="001D5C2B" w:rsidP="00EF6259">
      <w:pPr>
        <w:pStyle w:val="Titre1"/>
      </w:pPr>
      <w:bookmarkStart w:id="0" w:name="_Toc148601689"/>
      <w:bookmarkStart w:id="1" w:name="_Toc148886629"/>
      <w:r w:rsidRPr="00EF6259">
        <w:t>Le contexte actuel de l’entreprise</w:t>
      </w:r>
      <w:bookmarkEnd w:id="0"/>
      <w:bookmarkEnd w:id="1"/>
    </w:p>
    <w:p w14:paraId="2C96F003" w14:textId="77777777" w:rsidR="001D5C2B" w:rsidRPr="00536CB2" w:rsidRDefault="001D5C2B" w:rsidP="005464CF">
      <w:pPr>
        <w:jc w:val="both"/>
        <w:rPr>
          <w:rFonts w:cs="Arial"/>
        </w:rPr>
      </w:pPr>
    </w:p>
    <w:p w14:paraId="35826AF2" w14:textId="3CB58D2B" w:rsidR="001D5C2B" w:rsidRPr="00EF6259" w:rsidRDefault="001D5C2B" w:rsidP="006D47A4">
      <w:pPr>
        <w:ind w:firstLine="432"/>
        <w:jc w:val="both"/>
        <w:rPr>
          <w:rFonts w:cs="Arial"/>
        </w:rPr>
      </w:pPr>
      <w:r w:rsidRPr="00EF6259">
        <w:rPr>
          <w:rFonts w:cs="Arial"/>
        </w:rPr>
        <w:t xml:space="preserve">Nous allons vous présenter l’entreprise Orange Business. C’est une filiale et une marque commerciale du groupe Orange. </w:t>
      </w:r>
      <w:r w:rsidR="009E4B94" w:rsidRPr="009E4B94">
        <w:rPr>
          <w:rFonts w:cs="Arial"/>
        </w:rPr>
        <w:t xml:space="preserve">Cette société, anciennement nommée Orange Business Services a récemment changé de nom sous l’impulsion de la dirigeante Christel </w:t>
      </w:r>
      <w:proofErr w:type="spellStart"/>
      <w:r w:rsidR="009E4B94" w:rsidRPr="009E4B94">
        <w:rPr>
          <w:rFonts w:cs="Arial"/>
        </w:rPr>
        <w:t>Heydemann</w:t>
      </w:r>
      <w:proofErr w:type="spellEnd"/>
      <w:r w:rsidR="009E4B94" w:rsidRPr="009E4B94">
        <w:rPr>
          <w:rFonts w:cs="Arial"/>
        </w:rPr>
        <w:t>, répondant ainsi à un besoin mondial.</w:t>
      </w:r>
    </w:p>
    <w:p w14:paraId="674DA72B" w14:textId="77777777" w:rsidR="001D5C2B" w:rsidRPr="00EF6259" w:rsidRDefault="001D5C2B" w:rsidP="005464CF">
      <w:pPr>
        <w:jc w:val="both"/>
        <w:rPr>
          <w:rFonts w:cs="Arial"/>
        </w:rPr>
      </w:pPr>
    </w:p>
    <w:p w14:paraId="291313FC" w14:textId="77777777" w:rsidR="001D5C2B" w:rsidRPr="00EF6259" w:rsidRDefault="001D5C2B" w:rsidP="005464CF">
      <w:pPr>
        <w:jc w:val="both"/>
        <w:rPr>
          <w:rFonts w:cs="Arial"/>
        </w:rPr>
      </w:pPr>
      <w:r w:rsidRPr="00EF6259">
        <w:rPr>
          <w:rFonts w:cs="Arial"/>
        </w:rPr>
        <w:t>Son siège social se situe à Paris.</w:t>
      </w:r>
    </w:p>
    <w:p w14:paraId="5BF26B95" w14:textId="77777777" w:rsidR="001D5C2B" w:rsidRDefault="001D5C2B" w:rsidP="005464CF">
      <w:pPr>
        <w:jc w:val="both"/>
        <w:rPr>
          <w:rFonts w:cs="Arial"/>
        </w:rPr>
      </w:pPr>
    </w:p>
    <w:p w14:paraId="6659C938" w14:textId="77777777" w:rsidR="00EF6259" w:rsidRPr="00EF6259" w:rsidRDefault="00EF6259" w:rsidP="005464CF">
      <w:pPr>
        <w:jc w:val="both"/>
        <w:rPr>
          <w:rFonts w:cs="Arial"/>
        </w:rPr>
      </w:pPr>
    </w:p>
    <w:p w14:paraId="7E162671" w14:textId="77777777" w:rsidR="001D5C2B" w:rsidRPr="00EF6259" w:rsidRDefault="001D5C2B" w:rsidP="005464CF">
      <w:pPr>
        <w:jc w:val="both"/>
        <w:rPr>
          <w:rFonts w:cs="Arial"/>
        </w:rPr>
      </w:pPr>
    </w:p>
    <w:p w14:paraId="32CDABCC" w14:textId="77777777" w:rsidR="001D5C2B" w:rsidRPr="00EF6259" w:rsidRDefault="001D5C2B" w:rsidP="00EF6259">
      <w:pPr>
        <w:pStyle w:val="Titre2"/>
      </w:pPr>
      <w:bookmarkStart w:id="2" w:name="_Toc148601690"/>
      <w:bookmarkStart w:id="3" w:name="_Toc148886630"/>
      <w:r w:rsidRPr="00EF6259">
        <w:t>L’activité de l’entreprise</w:t>
      </w:r>
      <w:bookmarkEnd w:id="2"/>
      <w:bookmarkEnd w:id="3"/>
    </w:p>
    <w:p w14:paraId="17447692" w14:textId="77777777" w:rsidR="001D5C2B" w:rsidRPr="00EF6259" w:rsidRDefault="001D5C2B" w:rsidP="005464CF">
      <w:pPr>
        <w:jc w:val="both"/>
        <w:rPr>
          <w:rFonts w:cs="Arial"/>
        </w:rPr>
      </w:pPr>
    </w:p>
    <w:p w14:paraId="38858120" w14:textId="42F8F1B0" w:rsidR="001D5C2B" w:rsidRPr="00536CB2" w:rsidRDefault="001D5C2B" w:rsidP="006D47A4">
      <w:pPr>
        <w:ind w:firstLine="708"/>
        <w:jc w:val="both"/>
        <w:rPr>
          <w:rFonts w:cs="Arial"/>
        </w:rPr>
      </w:pPr>
      <w:r w:rsidRPr="00EF6259">
        <w:rPr>
          <w:rFonts w:cs="Arial"/>
        </w:rPr>
        <w:t>Orange Business est un intégrateur réseau et numérique. Cette société permet l'accès à internet de façon sécurisé</w:t>
      </w:r>
      <w:r w:rsidR="009E4B94">
        <w:rPr>
          <w:rFonts w:cs="Arial"/>
        </w:rPr>
        <w:t>e</w:t>
      </w:r>
      <w:r w:rsidRPr="00EF6259">
        <w:rPr>
          <w:rFonts w:cs="Arial"/>
        </w:rPr>
        <w:t xml:space="preserve">. Elle aide à la transition numérique. </w:t>
      </w:r>
      <w:r w:rsidR="002D5D07" w:rsidRPr="00EF6259">
        <w:rPr>
          <w:rFonts w:cs="Arial"/>
        </w:rPr>
        <w:t>Elle fournit</w:t>
      </w:r>
      <w:r w:rsidRPr="00EF6259">
        <w:rPr>
          <w:rFonts w:cs="Arial"/>
        </w:rPr>
        <w:t xml:space="preserve"> des services de communication intégrée</w:t>
      </w:r>
      <w:r w:rsidR="009E4B94">
        <w:rPr>
          <w:rFonts w:cs="Arial"/>
        </w:rPr>
        <w:t>s</w:t>
      </w:r>
      <w:r w:rsidRPr="00EF6259">
        <w:rPr>
          <w:rFonts w:cs="Arial"/>
        </w:rPr>
        <w:t xml:space="preserve"> aux entreprises dans les domaines du cloud </w:t>
      </w:r>
      <w:proofErr w:type="spellStart"/>
      <w:r w:rsidRPr="00EF6259">
        <w:rPr>
          <w:rFonts w:cs="Arial"/>
        </w:rPr>
        <w:t>computing</w:t>
      </w:r>
      <w:proofErr w:type="spellEnd"/>
      <w:r w:rsidR="002D5D07" w:rsidRPr="00EF6259">
        <w:rPr>
          <w:rFonts w:cs="Arial"/>
        </w:rPr>
        <w:t xml:space="preserve"> (utilisation de la mémoire et des capacités de calcul des ordinateurs et des serveurs répartis dans le monde entier et liés par un réseau)</w:t>
      </w:r>
      <w:r w:rsidRPr="00EF6259">
        <w:rPr>
          <w:rFonts w:cs="Arial"/>
        </w:rPr>
        <w:t>, des télécommunications, des communications unifiées</w:t>
      </w:r>
      <w:r w:rsidRPr="00536CB2">
        <w:rPr>
          <w:rFonts w:cs="Arial"/>
        </w:rPr>
        <w:t xml:space="preserve"> et de la collaboration.</w:t>
      </w:r>
      <w:r w:rsidR="002D5D07" w:rsidRPr="00536CB2">
        <w:rPr>
          <w:rFonts w:cs="Arial"/>
        </w:rPr>
        <w:t xml:space="preserve"> Elle reste </w:t>
      </w:r>
      <w:r w:rsidR="008D1763" w:rsidRPr="00536CB2">
        <w:rPr>
          <w:rFonts w:cs="Arial"/>
        </w:rPr>
        <w:t xml:space="preserve">principalement </w:t>
      </w:r>
      <w:r w:rsidR="002D5D07" w:rsidRPr="00536CB2">
        <w:rPr>
          <w:rFonts w:cs="Arial"/>
        </w:rPr>
        <w:t xml:space="preserve">spécialisée dans le </w:t>
      </w:r>
      <w:r w:rsidRPr="00536CB2">
        <w:rPr>
          <w:rFonts w:cs="Arial"/>
        </w:rPr>
        <w:t>conseil aux entreprises et</w:t>
      </w:r>
      <w:r w:rsidR="002D5D07" w:rsidRPr="00536CB2">
        <w:rPr>
          <w:rFonts w:cs="Arial"/>
        </w:rPr>
        <w:t xml:space="preserve"> permet de</w:t>
      </w:r>
      <w:r w:rsidRPr="00536CB2">
        <w:rPr>
          <w:rFonts w:cs="Arial"/>
        </w:rPr>
        <w:t xml:space="preserve"> faire le lien </w:t>
      </w:r>
      <w:r w:rsidR="009E4B94">
        <w:rPr>
          <w:rFonts w:cs="Arial"/>
        </w:rPr>
        <w:t>entre</w:t>
      </w:r>
      <w:r w:rsidRPr="00536CB2">
        <w:rPr>
          <w:rFonts w:cs="Arial"/>
        </w:rPr>
        <w:t xml:space="preserve"> les autres branches du groupe </w:t>
      </w:r>
      <w:r w:rsidR="002D5D07" w:rsidRPr="00536CB2">
        <w:rPr>
          <w:rFonts w:cs="Arial"/>
        </w:rPr>
        <w:t>O</w:t>
      </w:r>
      <w:r w:rsidRPr="00536CB2">
        <w:rPr>
          <w:rFonts w:cs="Arial"/>
        </w:rPr>
        <w:t>range</w:t>
      </w:r>
      <w:r w:rsidR="002D5D07" w:rsidRPr="00536CB2">
        <w:rPr>
          <w:rFonts w:cs="Arial"/>
        </w:rPr>
        <w:t>.</w:t>
      </w:r>
    </w:p>
    <w:p w14:paraId="74B78A67" w14:textId="77777777" w:rsidR="001D5C2B" w:rsidRDefault="001D5C2B" w:rsidP="005464CF">
      <w:pPr>
        <w:jc w:val="both"/>
        <w:rPr>
          <w:rFonts w:cs="Arial"/>
        </w:rPr>
      </w:pPr>
    </w:p>
    <w:p w14:paraId="36DD487F" w14:textId="77777777" w:rsidR="00EF6259" w:rsidRDefault="00EF6259" w:rsidP="005464CF">
      <w:pPr>
        <w:jc w:val="both"/>
        <w:rPr>
          <w:rFonts w:cs="Arial"/>
        </w:rPr>
      </w:pPr>
    </w:p>
    <w:p w14:paraId="59048528" w14:textId="77777777" w:rsidR="00EF6259" w:rsidRPr="00536CB2" w:rsidRDefault="00EF6259" w:rsidP="005464CF">
      <w:pPr>
        <w:jc w:val="both"/>
        <w:rPr>
          <w:rFonts w:cs="Arial"/>
        </w:rPr>
      </w:pPr>
    </w:p>
    <w:p w14:paraId="40459332" w14:textId="4DF7DDFD" w:rsidR="001D5C2B" w:rsidRPr="00536CB2" w:rsidRDefault="002D5D07" w:rsidP="00EF6259">
      <w:pPr>
        <w:pStyle w:val="Titre2"/>
      </w:pPr>
      <w:bookmarkStart w:id="4" w:name="_Toc148601691"/>
      <w:bookmarkStart w:id="5" w:name="_Toc148886631"/>
      <w:r w:rsidRPr="00536CB2">
        <w:t>Les produits et/ou services qu’elle propose</w:t>
      </w:r>
      <w:bookmarkEnd w:id="4"/>
      <w:bookmarkEnd w:id="5"/>
    </w:p>
    <w:p w14:paraId="482CAFB8" w14:textId="77777777" w:rsidR="001D5C2B" w:rsidRPr="00536CB2" w:rsidRDefault="001D5C2B" w:rsidP="005464CF">
      <w:pPr>
        <w:jc w:val="both"/>
        <w:rPr>
          <w:rFonts w:cs="Arial"/>
        </w:rPr>
      </w:pPr>
    </w:p>
    <w:p w14:paraId="309CDFF7" w14:textId="194E1225" w:rsidR="002D5D07" w:rsidRPr="00536CB2" w:rsidRDefault="002D5D07" w:rsidP="006D47A4">
      <w:pPr>
        <w:ind w:firstLine="708"/>
        <w:jc w:val="both"/>
        <w:rPr>
          <w:rFonts w:cs="Arial"/>
        </w:rPr>
      </w:pPr>
      <w:r w:rsidRPr="00536CB2">
        <w:rPr>
          <w:rFonts w:cs="Arial"/>
        </w:rPr>
        <w:t xml:space="preserve">L’entreprise Orange Business fournit </w:t>
      </w:r>
      <w:r w:rsidR="008D1763" w:rsidRPr="00536CB2">
        <w:rPr>
          <w:rFonts w:cs="Arial"/>
        </w:rPr>
        <w:t>l’a</w:t>
      </w:r>
      <w:r w:rsidRPr="00536CB2">
        <w:rPr>
          <w:rFonts w:cs="Arial"/>
        </w:rPr>
        <w:t>ccès à internet</w:t>
      </w:r>
      <w:r w:rsidR="008D1763" w:rsidRPr="00536CB2">
        <w:rPr>
          <w:rFonts w:cs="Arial"/>
        </w:rPr>
        <w:t xml:space="preserve"> qui est censé être garanti </w:t>
      </w:r>
      <w:r w:rsidR="009E4B94">
        <w:rPr>
          <w:rFonts w:cs="Arial"/>
        </w:rPr>
        <w:t xml:space="preserve">durant </w:t>
      </w:r>
      <w:r w:rsidR="008D1763" w:rsidRPr="00536CB2">
        <w:rPr>
          <w:rFonts w:cs="Arial"/>
        </w:rPr>
        <w:t>tout</w:t>
      </w:r>
      <w:r w:rsidR="009E4B94">
        <w:rPr>
          <w:rFonts w:cs="Arial"/>
        </w:rPr>
        <w:t>e</w:t>
      </w:r>
      <w:r w:rsidR="008D1763" w:rsidRPr="00536CB2">
        <w:rPr>
          <w:rFonts w:cs="Arial"/>
        </w:rPr>
        <w:t xml:space="preserve"> </w:t>
      </w:r>
      <w:r w:rsidR="009E4B94">
        <w:rPr>
          <w:rFonts w:cs="Arial"/>
        </w:rPr>
        <w:t>la durée de l’adhésion</w:t>
      </w:r>
      <w:r w:rsidR="008D1763" w:rsidRPr="00536CB2">
        <w:rPr>
          <w:rFonts w:cs="Arial"/>
        </w:rPr>
        <w:t xml:space="preserve"> du client</w:t>
      </w:r>
      <w:r w:rsidRPr="00536CB2">
        <w:rPr>
          <w:rFonts w:cs="Arial"/>
        </w:rPr>
        <w:t xml:space="preserve">, </w:t>
      </w:r>
      <w:r w:rsidR="008D1763" w:rsidRPr="00536CB2">
        <w:rPr>
          <w:rFonts w:cs="Arial"/>
        </w:rPr>
        <w:t>des ventes</w:t>
      </w:r>
      <w:r w:rsidRPr="00536CB2">
        <w:rPr>
          <w:rFonts w:cs="Arial"/>
        </w:rPr>
        <w:t xml:space="preserve"> de s</w:t>
      </w:r>
      <w:r w:rsidR="008D1763" w:rsidRPr="00536CB2">
        <w:rPr>
          <w:rFonts w:cs="Arial"/>
        </w:rPr>
        <w:t>ervices dans la sécurisation d’infrastructures</w:t>
      </w:r>
      <w:r w:rsidRPr="00536CB2">
        <w:rPr>
          <w:rFonts w:cs="Arial"/>
        </w:rPr>
        <w:t xml:space="preserve">, </w:t>
      </w:r>
      <w:r w:rsidR="008D1763" w:rsidRPr="00536CB2">
        <w:rPr>
          <w:rFonts w:cs="Arial"/>
        </w:rPr>
        <w:t>et des services de gestion de réseaux au sein des entreprises</w:t>
      </w:r>
      <w:r w:rsidRPr="00536CB2">
        <w:rPr>
          <w:rFonts w:cs="Arial"/>
        </w:rPr>
        <w:t xml:space="preserve">. Elle propose également des services informatiques aux entreprises </w:t>
      </w:r>
      <w:r w:rsidR="008D1763" w:rsidRPr="00536CB2">
        <w:rPr>
          <w:rFonts w:cs="Arial"/>
        </w:rPr>
        <w:t>tel</w:t>
      </w:r>
      <w:r w:rsidR="009E4B94">
        <w:rPr>
          <w:rFonts w:cs="Arial"/>
        </w:rPr>
        <w:t>s</w:t>
      </w:r>
      <w:r w:rsidR="008D1763" w:rsidRPr="00536CB2">
        <w:rPr>
          <w:rFonts w:cs="Arial"/>
        </w:rPr>
        <w:t xml:space="preserve"> que,</w:t>
      </w:r>
      <w:r w:rsidRPr="00536CB2">
        <w:rPr>
          <w:rFonts w:cs="Arial"/>
        </w:rPr>
        <w:t xml:space="preserve"> téléphonie mobil</w:t>
      </w:r>
      <w:r w:rsidR="008D1763" w:rsidRPr="00536CB2">
        <w:rPr>
          <w:rFonts w:cs="Arial"/>
        </w:rPr>
        <w:t>e</w:t>
      </w:r>
      <w:r w:rsidRPr="00536CB2">
        <w:rPr>
          <w:rFonts w:cs="Arial"/>
        </w:rPr>
        <w:t xml:space="preserve">, cloud </w:t>
      </w:r>
      <w:proofErr w:type="spellStart"/>
      <w:r w:rsidRPr="00536CB2">
        <w:rPr>
          <w:rFonts w:cs="Arial"/>
        </w:rPr>
        <w:t>computing</w:t>
      </w:r>
      <w:proofErr w:type="spellEnd"/>
      <w:r w:rsidRPr="00536CB2">
        <w:rPr>
          <w:rFonts w:cs="Arial"/>
        </w:rPr>
        <w:t xml:space="preserve"> </w:t>
      </w:r>
      <w:r w:rsidR="005623BD">
        <w:rPr>
          <w:rFonts w:cs="Arial"/>
        </w:rPr>
        <w:t>(</w:t>
      </w:r>
      <w:r w:rsidR="005623BD" w:rsidRPr="005623BD">
        <w:rPr>
          <w:rFonts w:cs="Arial"/>
        </w:rPr>
        <w:t>utilisation de la mémoire et des capacités de calcul des ordinateurs et des serveurs répartis dans le monde entier et liés par un réseau</w:t>
      </w:r>
      <w:r w:rsidR="005623BD">
        <w:rPr>
          <w:rFonts w:cs="Arial"/>
        </w:rPr>
        <w:t xml:space="preserve">) </w:t>
      </w:r>
      <w:r w:rsidRPr="00536CB2">
        <w:rPr>
          <w:rFonts w:cs="Arial"/>
        </w:rPr>
        <w:t xml:space="preserve">ou machine </w:t>
      </w:r>
      <w:r w:rsidR="006D47A4" w:rsidRPr="006D47A4">
        <w:rPr>
          <w:rFonts w:cs="Arial"/>
          <w:i/>
          <w:iCs/>
        </w:rPr>
        <w:t>t</w:t>
      </w:r>
      <w:r w:rsidR="00F623E7" w:rsidRPr="006D47A4">
        <w:rPr>
          <w:rFonts w:cs="Arial"/>
          <w:i/>
          <w:iCs/>
        </w:rPr>
        <w:t>o</w:t>
      </w:r>
      <w:r w:rsidRPr="00536CB2">
        <w:rPr>
          <w:rFonts w:cs="Arial"/>
        </w:rPr>
        <w:t xml:space="preserve"> machine (</w:t>
      </w:r>
      <w:r w:rsidRPr="00536CB2">
        <w:rPr>
          <w:rStyle w:val="hgkelc"/>
          <w:rFonts w:cs="Arial"/>
        </w:rPr>
        <w:t>communiquer entre machines sans intervention humaine</w:t>
      </w:r>
      <w:r w:rsidR="005623BD">
        <w:rPr>
          <w:rStyle w:val="hgkelc"/>
          <w:rFonts w:cs="Arial"/>
        </w:rPr>
        <w:t>).</w:t>
      </w:r>
    </w:p>
    <w:p w14:paraId="0D48D555" w14:textId="77777777" w:rsidR="002D5D07" w:rsidRDefault="002D5D07" w:rsidP="005464CF">
      <w:pPr>
        <w:jc w:val="both"/>
        <w:rPr>
          <w:rFonts w:cs="Arial"/>
        </w:rPr>
      </w:pPr>
    </w:p>
    <w:p w14:paraId="42C1F592" w14:textId="77777777" w:rsidR="00EF6259" w:rsidRDefault="00EF6259" w:rsidP="005464CF">
      <w:pPr>
        <w:jc w:val="both"/>
        <w:rPr>
          <w:rFonts w:cs="Arial"/>
        </w:rPr>
      </w:pPr>
    </w:p>
    <w:p w14:paraId="601578BF" w14:textId="77777777" w:rsidR="00EF6259" w:rsidRPr="00536CB2" w:rsidRDefault="00EF6259" w:rsidP="005464CF">
      <w:pPr>
        <w:jc w:val="both"/>
        <w:rPr>
          <w:rFonts w:cs="Arial"/>
        </w:rPr>
      </w:pPr>
    </w:p>
    <w:p w14:paraId="3E2CE61C" w14:textId="77777777" w:rsidR="002D5D07" w:rsidRPr="00536CB2" w:rsidRDefault="002D5D07" w:rsidP="00EF6259">
      <w:pPr>
        <w:pStyle w:val="Titre2"/>
      </w:pPr>
      <w:bookmarkStart w:id="6" w:name="_Toc148601692"/>
      <w:bookmarkStart w:id="7" w:name="_Toc148886632"/>
      <w:r w:rsidRPr="00536CB2">
        <w:t>Son organisation (géographique, opérationnelle, juridique)</w:t>
      </w:r>
      <w:bookmarkEnd w:id="6"/>
      <w:bookmarkEnd w:id="7"/>
    </w:p>
    <w:p w14:paraId="5B849DE8" w14:textId="77777777" w:rsidR="002D5D07" w:rsidRPr="00536CB2" w:rsidRDefault="002D5D07" w:rsidP="005464CF">
      <w:pPr>
        <w:jc w:val="both"/>
        <w:rPr>
          <w:rFonts w:cs="Arial"/>
        </w:rPr>
      </w:pPr>
    </w:p>
    <w:p w14:paraId="09AAB00A" w14:textId="405C7F11" w:rsidR="002D5D07" w:rsidRPr="00536CB2" w:rsidRDefault="002D5D07" w:rsidP="006D47A4">
      <w:pPr>
        <w:ind w:firstLine="708"/>
        <w:jc w:val="both"/>
        <w:rPr>
          <w:rFonts w:cs="Arial"/>
        </w:rPr>
      </w:pPr>
      <w:r w:rsidRPr="00536CB2">
        <w:rPr>
          <w:rFonts w:cs="Arial"/>
        </w:rPr>
        <w:t xml:space="preserve">Orange Business est une filiale à part entière d'Orange. En </w:t>
      </w:r>
      <w:r w:rsidR="00F623E7">
        <w:rPr>
          <w:rFonts w:cs="Arial"/>
        </w:rPr>
        <w:t>matière</w:t>
      </w:r>
      <w:r w:rsidRPr="00536CB2">
        <w:rPr>
          <w:rFonts w:cs="Arial"/>
        </w:rPr>
        <w:t xml:space="preserve"> de structure juridique, c’est une société anonyme. Elle possède donc un conseil d’administration et un PDG </w:t>
      </w:r>
      <w:r w:rsidR="009E4B94">
        <w:rPr>
          <w:rFonts w:cs="Arial"/>
        </w:rPr>
        <w:t>(</w:t>
      </w:r>
      <w:r w:rsidR="009E4B94">
        <w:t xml:space="preserve">Président Directeur Général) </w:t>
      </w:r>
      <w:r w:rsidRPr="00536CB2">
        <w:rPr>
          <w:rFonts w:cs="Arial"/>
        </w:rPr>
        <w:t>supervi</w:t>
      </w:r>
      <w:r w:rsidR="009E4B94">
        <w:rPr>
          <w:rFonts w:cs="Arial"/>
        </w:rPr>
        <w:t>se</w:t>
      </w:r>
      <w:r w:rsidRPr="00536CB2">
        <w:rPr>
          <w:rFonts w:cs="Arial"/>
        </w:rPr>
        <w:t xml:space="preserve"> </w:t>
      </w:r>
      <w:r w:rsidR="008D1763" w:rsidRPr="00536CB2">
        <w:rPr>
          <w:rFonts w:cs="Arial"/>
        </w:rPr>
        <w:t>ses</w:t>
      </w:r>
      <w:r w:rsidRPr="00536CB2">
        <w:rPr>
          <w:rFonts w:cs="Arial"/>
        </w:rPr>
        <w:t xml:space="preserve"> actions. </w:t>
      </w:r>
    </w:p>
    <w:p w14:paraId="780FE033" w14:textId="77777777" w:rsidR="00130587" w:rsidRPr="00536CB2" w:rsidRDefault="00130587" w:rsidP="005464CF">
      <w:pPr>
        <w:jc w:val="both"/>
        <w:rPr>
          <w:rFonts w:cs="Arial"/>
        </w:rPr>
      </w:pPr>
    </w:p>
    <w:p w14:paraId="1418FF56" w14:textId="74689383" w:rsidR="002D5D07" w:rsidRPr="00536CB2" w:rsidRDefault="002D5D07" w:rsidP="005464CF">
      <w:pPr>
        <w:jc w:val="both"/>
        <w:rPr>
          <w:rFonts w:cs="Arial"/>
        </w:rPr>
      </w:pPr>
      <w:r w:rsidRPr="00536CB2">
        <w:rPr>
          <w:rFonts w:cs="Arial"/>
        </w:rPr>
        <w:t xml:space="preserve">Orange Business est une entreprise mondiale qui opère dans de nombreux pays pour servir des entreprises internationales. Elle a des bureaux, des centres de données, et des équipes de support dans de </w:t>
      </w:r>
      <w:r w:rsidR="008D1763" w:rsidRPr="00536CB2">
        <w:rPr>
          <w:rFonts w:cs="Arial"/>
        </w:rPr>
        <w:t>nombreuses zones géographiques</w:t>
      </w:r>
      <w:r w:rsidRPr="00536CB2">
        <w:rPr>
          <w:rFonts w:cs="Arial"/>
        </w:rPr>
        <w:t xml:space="preserve"> </w:t>
      </w:r>
      <w:r w:rsidR="008D1763" w:rsidRPr="00536CB2">
        <w:rPr>
          <w:rFonts w:cs="Arial"/>
        </w:rPr>
        <w:t>tel</w:t>
      </w:r>
      <w:r w:rsidR="00F623E7">
        <w:rPr>
          <w:rFonts w:cs="Arial"/>
        </w:rPr>
        <w:t>les</w:t>
      </w:r>
      <w:r w:rsidR="008D1763" w:rsidRPr="00536CB2">
        <w:rPr>
          <w:rFonts w:cs="Arial"/>
        </w:rPr>
        <w:t xml:space="preserve"> que</w:t>
      </w:r>
      <w:r w:rsidRPr="00536CB2">
        <w:rPr>
          <w:rFonts w:cs="Arial"/>
        </w:rPr>
        <w:t xml:space="preserve"> l'Europe, l'Amérique du Nord, l'Asie-Pacifique, le Moyen-Orient et l'Afrique. </w:t>
      </w:r>
    </w:p>
    <w:p w14:paraId="1E0854FF" w14:textId="77777777" w:rsidR="00130587" w:rsidRPr="00536CB2" w:rsidRDefault="00130587" w:rsidP="005464CF">
      <w:pPr>
        <w:jc w:val="both"/>
        <w:rPr>
          <w:rFonts w:cs="Arial"/>
        </w:rPr>
      </w:pPr>
    </w:p>
    <w:p w14:paraId="40B16A71" w14:textId="77777777" w:rsidR="00130587" w:rsidRPr="00536CB2" w:rsidRDefault="00130587" w:rsidP="005464CF">
      <w:pPr>
        <w:jc w:val="both"/>
        <w:rPr>
          <w:rFonts w:cs="Arial"/>
        </w:rPr>
      </w:pPr>
    </w:p>
    <w:p w14:paraId="714D468B" w14:textId="77777777" w:rsidR="00130587" w:rsidRPr="00536CB2" w:rsidRDefault="00130587" w:rsidP="005464CF">
      <w:pPr>
        <w:jc w:val="both"/>
        <w:rPr>
          <w:rFonts w:cs="Arial"/>
        </w:rPr>
      </w:pPr>
    </w:p>
    <w:p w14:paraId="3C982600" w14:textId="6CA662BA" w:rsidR="00130587" w:rsidRPr="00536CB2" w:rsidRDefault="007B5FAA" w:rsidP="005464CF">
      <w:pPr>
        <w:jc w:val="both"/>
        <w:rPr>
          <w:rFonts w:cs="Arial"/>
        </w:rPr>
      </w:pPr>
      <w:r w:rsidRPr="00536CB2">
        <w:rPr>
          <w:rFonts w:cs="Arial"/>
          <w:noProof/>
        </w:rPr>
        <w:drawing>
          <wp:anchor distT="0" distB="0" distL="114300" distR="114300" simplePos="0" relativeHeight="251658240" behindDoc="1" locked="0" layoutInCell="1" allowOverlap="1" wp14:anchorId="7C72D04D" wp14:editId="3FE71B6E">
            <wp:simplePos x="0" y="0"/>
            <wp:positionH relativeFrom="margin">
              <wp:align>center</wp:align>
            </wp:positionH>
            <wp:positionV relativeFrom="margin">
              <wp:align>top</wp:align>
            </wp:positionV>
            <wp:extent cx="2308225" cy="1623060"/>
            <wp:effectExtent l="0" t="0" r="3175" b="2540"/>
            <wp:wrapSquare wrapText="bothSides"/>
            <wp:docPr id="20167957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95772" name="Image 2016795772"/>
                    <pic:cNvPicPr/>
                  </pic:nvPicPr>
                  <pic:blipFill rotWithShape="1">
                    <a:blip r:embed="rId18">
                      <a:extLst>
                        <a:ext uri="{28A0092B-C50C-407E-A947-70E740481C1C}">
                          <a14:useLocalDpi xmlns:a14="http://schemas.microsoft.com/office/drawing/2010/main" val="0"/>
                        </a:ext>
                      </a:extLst>
                    </a:blip>
                    <a:srcRect l="4869" t="1" r="3838" b="3500"/>
                    <a:stretch/>
                  </pic:blipFill>
                  <pic:spPr bwMode="auto">
                    <a:xfrm>
                      <a:off x="0" y="0"/>
                      <a:ext cx="2308225" cy="1623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F6B03B" w14:textId="7B40325D" w:rsidR="00130587" w:rsidRPr="00536CB2" w:rsidRDefault="00130587" w:rsidP="005464CF">
      <w:pPr>
        <w:jc w:val="both"/>
        <w:rPr>
          <w:rFonts w:cs="Arial"/>
        </w:rPr>
      </w:pPr>
    </w:p>
    <w:p w14:paraId="19D3A64C" w14:textId="64F9B071" w:rsidR="002D5D07" w:rsidRPr="00536CB2" w:rsidRDefault="002D5D07" w:rsidP="005464CF">
      <w:pPr>
        <w:jc w:val="both"/>
        <w:rPr>
          <w:rFonts w:cs="Arial"/>
        </w:rPr>
      </w:pPr>
    </w:p>
    <w:p w14:paraId="679F636F" w14:textId="77777777" w:rsidR="00130587" w:rsidRPr="00536CB2" w:rsidRDefault="00130587" w:rsidP="005464CF">
      <w:pPr>
        <w:jc w:val="both"/>
        <w:rPr>
          <w:rFonts w:cs="Arial"/>
        </w:rPr>
      </w:pPr>
    </w:p>
    <w:p w14:paraId="68B69182" w14:textId="77777777" w:rsidR="00130587" w:rsidRPr="00536CB2" w:rsidRDefault="00130587" w:rsidP="005464CF">
      <w:pPr>
        <w:jc w:val="both"/>
        <w:rPr>
          <w:rFonts w:cs="Arial"/>
        </w:rPr>
      </w:pPr>
    </w:p>
    <w:p w14:paraId="3EF90F8E" w14:textId="77777777" w:rsidR="00130587" w:rsidRPr="00536CB2" w:rsidRDefault="00130587" w:rsidP="005464CF">
      <w:pPr>
        <w:jc w:val="both"/>
        <w:rPr>
          <w:rFonts w:cs="Arial"/>
        </w:rPr>
      </w:pPr>
    </w:p>
    <w:p w14:paraId="73D68091" w14:textId="554599DA" w:rsidR="00130587" w:rsidRPr="00536CB2" w:rsidRDefault="008D0BCC" w:rsidP="005464CF">
      <w:pPr>
        <w:jc w:val="both"/>
        <w:rPr>
          <w:rFonts w:cs="Arial"/>
        </w:rPr>
      </w:pPr>
      <w:r w:rsidRPr="00536CB2">
        <w:rPr>
          <w:rFonts w:cs="Arial"/>
          <w:noProof/>
        </w:rPr>
        <mc:AlternateContent>
          <mc:Choice Requires="wps">
            <w:drawing>
              <wp:anchor distT="0" distB="0" distL="114300" distR="114300" simplePos="0" relativeHeight="251661312" behindDoc="1" locked="0" layoutInCell="1" allowOverlap="1" wp14:anchorId="61C8ECF3" wp14:editId="478F08E2">
                <wp:simplePos x="0" y="0"/>
                <wp:positionH relativeFrom="column">
                  <wp:posOffset>1725930</wp:posOffset>
                </wp:positionH>
                <wp:positionV relativeFrom="paragraph">
                  <wp:posOffset>45431</wp:posOffset>
                </wp:positionV>
                <wp:extent cx="3013710" cy="635"/>
                <wp:effectExtent l="0" t="0" r="0" b="12065"/>
                <wp:wrapTight wrapText="bothSides">
                  <wp:wrapPolygon edited="0">
                    <wp:start x="0" y="0"/>
                    <wp:lineTo x="0" y="0"/>
                    <wp:lineTo x="21482" y="0"/>
                    <wp:lineTo x="21482" y="0"/>
                    <wp:lineTo x="0" y="0"/>
                  </wp:wrapPolygon>
                </wp:wrapTight>
                <wp:docPr id="1301798226" name="Zone de texte 1"/>
                <wp:cNvGraphicFramePr/>
                <a:graphic xmlns:a="http://schemas.openxmlformats.org/drawingml/2006/main">
                  <a:graphicData uri="http://schemas.microsoft.com/office/word/2010/wordprocessingShape">
                    <wps:wsp>
                      <wps:cNvSpPr txBox="1"/>
                      <wps:spPr>
                        <a:xfrm>
                          <a:off x="0" y="0"/>
                          <a:ext cx="3013710" cy="635"/>
                        </a:xfrm>
                        <a:prstGeom prst="rect">
                          <a:avLst/>
                        </a:prstGeom>
                        <a:solidFill>
                          <a:prstClr val="white"/>
                        </a:solidFill>
                        <a:ln>
                          <a:noFill/>
                        </a:ln>
                      </wps:spPr>
                      <wps:txbx>
                        <w:txbxContent>
                          <w:p w14:paraId="38F87961" w14:textId="1A8316D8" w:rsidR="008D1763" w:rsidRPr="00AC158C" w:rsidRDefault="008D1763" w:rsidP="008D1763">
                            <w:pPr>
                              <w:pStyle w:val="Lgende"/>
                              <w:rPr>
                                <w:noProof/>
                              </w:rPr>
                            </w:pPr>
                            <w:bookmarkStart w:id="8" w:name="_Toc148603577"/>
                            <w:bookmarkStart w:id="9" w:name="_Toc148642534"/>
                            <w:bookmarkStart w:id="10" w:name="_Toc148683931"/>
                            <w:r>
                              <w:t xml:space="preserve">Figure </w:t>
                            </w:r>
                            <w:fldSimple w:instr=" SEQ Figure \* ARABIC ">
                              <w:r w:rsidR="00E60FDD">
                                <w:rPr>
                                  <w:noProof/>
                                </w:rPr>
                                <w:t>1</w:t>
                              </w:r>
                            </w:fldSimple>
                            <w:r>
                              <w:rPr>
                                <w:noProof/>
                              </w:rPr>
                              <w:t xml:space="preserve"> : </w:t>
                            </w:r>
                            <w:r w:rsidR="00F71BC6">
                              <w:rPr>
                                <w:noProof/>
                              </w:rPr>
                              <w:t>C</w:t>
                            </w:r>
                            <w:r>
                              <w:rPr>
                                <w:noProof/>
                              </w:rPr>
                              <w:t>arte des réseaux orange</w:t>
                            </w:r>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C8ECF3" id="_x0000_t202" coordsize="21600,21600" o:spt="202" path="m,l,21600r21600,l21600,xe">
                <v:stroke joinstyle="miter"/>
                <v:path gradientshapeok="t" o:connecttype="rect"/>
              </v:shapetype>
              <v:shape id="Zone de texte 1" o:spid="_x0000_s1026" type="#_x0000_t202" style="position:absolute;left:0;text-align:left;margin-left:135.9pt;margin-top:3.6pt;width:237.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" stroked="f">
                <v:textbox style="mso-fit-shape-to-text:t" inset="0,0,0,0">
                  <w:txbxContent>
                    <w:p w14:paraId="38F87961" w14:textId="1A8316D8" w:rsidR="008D1763" w:rsidRPr="00AC158C" w:rsidRDefault="008D1763" w:rsidP="008D1763">
                      <w:pPr>
                        <w:pStyle w:val="Lgende"/>
                        <w:rPr>
                          <w:noProof/>
                        </w:rPr>
                      </w:pPr>
                      <w:bookmarkStart w:id="11" w:name="_Toc148603577"/>
                      <w:bookmarkStart w:id="12" w:name="_Toc148642534"/>
                      <w:bookmarkStart w:id="13" w:name="_Toc148683931"/>
                      <w:r>
                        <w:t xml:space="preserve">Figure </w:t>
                      </w:r>
                      <w:fldSimple w:instr=" SEQ Figure \* ARABIC ">
                        <w:r w:rsidR="00E60FDD">
                          <w:rPr>
                            <w:noProof/>
                          </w:rPr>
                          <w:t>1</w:t>
                        </w:r>
                      </w:fldSimple>
                      <w:r>
                        <w:rPr>
                          <w:noProof/>
                        </w:rPr>
                        <w:t xml:space="preserve"> : </w:t>
                      </w:r>
                      <w:r w:rsidR="00F71BC6">
                        <w:rPr>
                          <w:noProof/>
                        </w:rPr>
                        <w:t>C</w:t>
                      </w:r>
                      <w:r>
                        <w:rPr>
                          <w:noProof/>
                        </w:rPr>
                        <w:t>arte des réseaux orange</w:t>
                      </w:r>
                      <w:bookmarkEnd w:id="11"/>
                      <w:bookmarkEnd w:id="12"/>
                      <w:bookmarkEnd w:id="13"/>
                    </w:p>
                  </w:txbxContent>
                </v:textbox>
                <w10:wrap type="tight"/>
              </v:shape>
            </w:pict>
          </mc:Fallback>
        </mc:AlternateContent>
      </w:r>
    </w:p>
    <w:p w14:paraId="070F2D8B" w14:textId="22B3580C" w:rsidR="00130587" w:rsidRPr="00536CB2" w:rsidRDefault="00130587" w:rsidP="005464CF">
      <w:pPr>
        <w:jc w:val="both"/>
        <w:rPr>
          <w:rFonts w:cs="Arial"/>
        </w:rPr>
      </w:pPr>
    </w:p>
    <w:p w14:paraId="6C52F281" w14:textId="46112CE6" w:rsidR="00130587" w:rsidRPr="00536CB2" w:rsidRDefault="00130587" w:rsidP="005464CF">
      <w:pPr>
        <w:jc w:val="both"/>
        <w:rPr>
          <w:rFonts w:cs="Arial"/>
        </w:rPr>
      </w:pPr>
    </w:p>
    <w:p w14:paraId="452E23DE" w14:textId="7E6CAF70" w:rsidR="00130587" w:rsidRPr="00536CB2" w:rsidRDefault="00130587" w:rsidP="005464CF">
      <w:pPr>
        <w:jc w:val="both"/>
        <w:rPr>
          <w:rFonts w:cs="Arial"/>
        </w:rPr>
      </w:pPr>
    </w:p>
    <w:p w14:paraId="1622CFCC" w14:textId="2C58DAAA" w:rsidR="00130587" w:rsidRPr="00536CB2" w:rsidRDefault="00130587" w:rsidP="005464CF">
      <w:pPr>
        <w:jc w:val="both"/>
        <w:rPr>
          <w:rFonts w:cs="Arial"/>
        </w:rPr>
      </w:pPr>
    </w:p>
    <w:p w14:paraId="508A77E9" w14:textId="0EEC099E" w:rsidR="00130587" w:rsidRPr="00536CB2" w:rsidRDefault="00130587" w:rsidP="005464CF">
      <w:pPr>
        <w:jc w:val="both"/>
        <w:rPr>
          <w:rFonts w:cs="Arial"/>
        </w:rPr>
      </w:pPr>
    </w:p>
    <w:p w14:paraId="6B270553" w14:textId="65A59DC0" w:rsidR="00130587" w:rsidRPr="00536CB2" w:rsidRDefault="00130587" w:rsidP="005464CF">
      <w:pPr>
        <w:jc w:val="both"/>
        <w:rPr>
          <w:rFonts w:cs="Arial"/>
        </w:rPr>
      </w:pPr>
    </w:p>
    <w:p w14:paraId="53043FA1" w14:textId="633B7245" w:rsidR="00130587" w:rsidRPr="00536CB2" w:rsidRDefault="00130587" w:rsidP="005464CF">
      <w:pPr>
        <w:jc w:val="both"/>
        <w:rPr>
          <w:rFonts w:cs="Arial"/>
        </w:rPr>
      </w:pPr>
    </w:p>
    <w:p w14:paraId="1E7765B7" w14:textId="77777777" w:rsidR="00130587" w:rsidRPr="00536CB2" w:rsidRDefault="00130587" w:rsidP="005464CF">
      <w:pPr>
        <w:jc w:val="both"/>
        <w:rPr>
          <w:rFonts w:cs="Arial"/>
        </w:rPr>
      </w:pPr>
    </w:p>
    <w:p w14:paraId="6585ED80" w14:textId="08196CC3" w:rsidR="00130587" w:rsidRPr="00536CB2" w:rsidRDefault="00130587" w:rsidP="005464CF">
      <w:pPr>
        <w:jc w:val="both"/>
        <w:rPr>
          <w:rFonts w:cs="Arial"/>
        </w:rPr>
      </w:pPr>
      <w:r w:rsidRPr="00536CB2">
        <w:rPr>
          <w:rFonts w:cs="Arial"/>
        </w:rPr>
        <w:t xml:space="preserve">L'entreprise est structurée en plusieurs unités opérationnelles qui se concentrent sur </w:t>
      </w:r>
      <w:r w:rsidR="008D1763" w:rsidRPr="00536CB2">
        <w:rPr>
          <w:rFonts w:cs="Arial"/>
        </w:rPr>
        <w:t>ses</w:t>
      </w:r>
      <w:r w:rsidRPr="00536CB2">
        <w:rPr>
          <w:rFonts w:cs="Arial"/>
        </w:rPr>
        <w:t xml:space="preserve"> domaines spécifiques. Ces unités peuvent avoir des équipes dédiées en charge de la recherche et développement, de la prestation de services, de la vente et du support client.</w:t>
      </w:r>
    </w:p>
    <w:p w14:paraId="5DF54767" w14:textId="47BC7522" w:rsidR="002D5D07" w:rsidRPr="00536CB2" w:rsidRDefault="00130587" w:rsidP="005464CF">
      <w:pPr>
        <w:jc w:val="both"/>
        <w:rPr>
          <w:rFonts w:cs="Arial"/>
        </w:rPr>
      </w:pPr>
      <w:r w:rsidRPr="00536CB2">
        <w:rPr>
          <w:rFonts w:cs="Arial"/>
        </w:rPr>
        <w:t>La structure se rapprocherai</w:t>
      </w:r>
      <w:r w:rsidR="00F623E7">
        <w:rPr>
          <w:rFonts w:cs="Arial"/>
        </w:rPr>
        <w:t>t</w:t>
      </w:r>
      <w:r w:rsidRPr="00536CB2">
        <w:rPr>
          <w:rFonts w:cs="Arial"/>
        </w:rPr>
        <w:t xml:space="preserve"> d’une </w:t>
      </w:r>
      <w:r w:rsidR="008D1763" w:rsidRPr="00536CB2">
        <w:rPr>
          <w:rFonts w:cs="Arial"/>
        </w:rPr>
        <w:t>s</w:t>
      </w:r>
      <w:r w:rsidRPr="00536CB2">
        <w:rPr>
          <w:rFonts w:cs="Arial"/>
        </w:rPr>
        <w:t xml:space="preserve">tructure divisionnelle </w:t>
      </w:r>
      <w:r w:rsidR="008D1763" w:rsidRPr="00536CB2">
        <w:rPr>
          <w:rFonts w:cs="Arial"/>
        </w:rPr>
        <w:t>bien que ceci reste ambigu.</w:t>
      </w:r>
    </w:p>
    <w:p w14:paraId="25C11695" w14:textId="77777777" w:rsidR="00130587" w:rsidRPr="00536CB2" w:rsidRDefault="00130587" w:rsidP="005464CF">
      <w:pPr>
        <w:jc w:val="both"/>
        <w:rPr>
          <w:rFonts w:cs="Arial"/>
        </w:rPr>
      </w:pPr>
    </w:p>
    <w:p w14:paraId="7B8C15A3" w14:textId="77777777" w:rsidR="00130587" w:rsidRDefault="00130587" w:rsidP="005464CF">
      <w:pPr>
        <w:jc w:val="both"/>
        <w:rPr>
          <w:rFonts w:cs="Arial"/>
        </w:rPr>
      </w:pPr>
    </w:p>
    <w:p w14:paraId="0CACD0DF" w14:textId="77777777" w:rsidR="00EF6259" w:rsidRPr="00536CB2" w:rsidRDefault="00EF6259" w:rsidP="005464CF">
      <w:pPr>
        <w:jc w:val="both"/>
        <w:rPr>
          <w:rFonts w:cs="Arial"/>
        </w:rPr>
      </w:pPr>
    </w:p>
    <w:p w14:paraId="4827014E" w14:textId="77777777" w:rsidR="00130587" w:rsidRPr="00536CB2" w:rsidRDefault="00130587" w:rsidP="00EF6259">
      <w:pPr>
        <w:pStyle w:val="Titre2"/>
      </w:pPr>
      <w:bookmarkStart w:id="14" w:name="_Toc148601693"/>
      <w:bookmarkStart w:id="15" w:name="_Toc148886633"/>
      <w:r w:rsidRPr="00536CB2">
        <w:t>Ses concurrents</w:t>
      </w:r>
      <w:bookmarkEnd w:id="14"/>
      <w:bookmarkEnd w:id="15"/>
    </w:p>
    <w:p w14:paraId="1B69E72D" w14:textId="77777777" w:rsidR="00130587" w:rsidRPr="00536CB2" w:rsidRDefault="00130587" w:rsidP="005464CF">
      <w:pPr>
        <w:jc w:val="both"/>
        <w:rPr>
          <w:rFonts w:cs="Arial"/>
        </w:rPr>
      </w:pPr>
    </w:p>
    <w:p w14:paraId="673A4834" w14:textId="49CD09F5" w:rsidR="00130587" w:rsidRPr="00536CB2" w:rsidRDefault="00130587" w:rsidP="006D47A4">
      <w:pPr>
        <w:ind w:firstLine="708"/>
        <w:jc w:val="both"/>
        <w:rPr>
          <w:rFonts w:cs="Arial"/>
        </w:rPr>
      </w:pPr>
      <w:r w:rsidRPr="00536CB2">
        <w:rPr>
          <w:rFonts w:cs="Arial"/>
        </w:rPr>
        <w:t xml:space="preserve">Orange Business opère dans le secteur des services de télécommunication et de technologies de l'information pour les entreprises, </w:t>
      </w:r>
      <w:r w:rsidR="008D1763" w:rsidRPr="00536CB2">
        <w:rPr>
          <w:rFonts w:cs="Arial"/>
        </w:rPr>
        <w:t>e</w:t>
      </w:r>
      <w:r w:rsidRPr="00536CB2">
        <w:rPr>
          <w:rFonts w:cs="Arial"/>
        </w:rPr>
        <w:t xml:space="preserve">lle est donc </w:t>
      </w:r>
      <w:r w:rsidR="008D1763" w:rsidRPr="00536CB2">
        <w:rPr>
          <w:rFonts w:cs="Arial"/>
        </w:rPr>
        <w:t>confrontée</w:t>
      </w:r>
      <w:r w:rsidRPr="00536CB2">
        <w:rPr>
          <w:rFonts w:cs="Arial"/>
        </w:rPr>
        <w:t xml:space="preserve"> à de nombreux concurrents mondiaux </w:t>
      </w:r>
      <w:r w:rsidR="008D1763" w:rsidRPr="00536CB2">
        <w:rPr>
          <w:rFonts w:cs="Arial"/>
        </w:rPr>
        <w:t>tel</w:t>
      </w:r>
      <w:r w:rsidR="009E4B94">
        <w:rPr>
          <w:rFonts w:cs="Arial"/>
        </w:rPr>
        <w:t>s</w:t>
      </w:r>
      <w:r w:rsidR="008D1763" w:rsidRPr="00536CB2">
        <w:rPr>
          <w:rFonts w:cs="Arial"/>
        </w:rPr>
        <w:t xml:space="preserve"> que</w:t>
      </w:r>
      <w:r w:rsidRPr="00536CB2">
        <w:rPr>
          <w:rFonts w:cs="Arial"/>
        </w:rPr>
        <w:t xml:space="preserve"> : AT&amp;T Business, Vodafone Business, </w:t>
      </w:r>
      <w:proofErr w:type="spellStart"/>
      <w:r w:rsidRPr="00536CB2">
        <w:rPr>
          <w:rFonts w:cs="Arial"/>
        </w:rPr>
        <w:t>Telefónica</w:t>
      </w:r>
      <w:proofErr w:type="spellEnd"/>
      <w:r w:rsidRPr="00536CB2">
        <w:rPr>
          <w:rFonts w:cs="Arial"/>
        </w:rPr>
        <w:t xml:space="preserve"> Business Solutions, NTT Communications, Agences Telecom et globalement, </w:t>
      </w:r>
      <w:r w:rsidR="008D1763" w:rsidRPr="00536CB2">
        <w:rPr>
          <w:rFonts w:cs="Arial"/>
        </w:rPr>
        <w:t>tous les autres opérateurs téléphoniques</w:t>
      </w:r>
      <w:r w:rsidRPr="00536CB2">
        <w:rPr>
          <w:rFonts w:cs="Arial"/>
        </w:rPr>
        <w:t>.</w:t>
      </w:r>
    </w:p>
    <w:p w14:paraId="41F0E77B" w14:textId="77777777" w:rsidR="00130587" w:rsidRPr="00536CB2" w:rsidRDefault="00130587" w:rsidP="005464CF">
      <w:pPr>
        <w:jc w:val="both"/>
        <w:rPr>
          <w:rFonts w:cs="Arial"/>
        </w:rPr>
      </w:pPr>
    </w:p>
    <w:p w14:paraId="51ED256F" w14:textId="55987E18" w:rsidR="00130587" w:rsidRPr="00536CB2" w:rsidRDefault="00130587" w:rsidP="005464CF">
      <w:pPr>
        <w:jc w:val="both"/>
        <w:rPr>
          <w:rFonts w:cs="Arial"/>
        </w:rPr>
      </w:pPr>
      <w:r w:rsidRPr="00536CB2">
        <w:rPr>
          <w:rFonts w:cs="Arial"/>
        </w:rPr>
        <w:t>Le marché des services de télécommunication</w:t>
      </w:r>
      <w:r w:rsidR="00F623E7">
        <w:rPr>
          <w:rFonts w:cs="Arial"/>
        </w:rPr>
        <w:t>s</w:t>
      </w:r>
      <w:r w:rsidRPr="00536CB2">
        <w:rPr>
          <w:rFonts w:cs="Arial"/>
        </w:rPr>
        <w:t xml:space="preserve"> et de technologies de l'information pour les entreprises est concurrentiel, avec de nombreuses entreprises cherchant à répondre aux besoins en constante évolution des entreprises à l'échelle mondiale.</w:t>
      </w:r>
    </w:p>
    <w:p w14:paraId="11C205AB" w14:textId="77777777" w:rsidR="00130587" w:rsidRDefault="00130587" w:rsidP="005464CF">
      <w:pPr>
        <w:jc w:val="both"/>
        <w:rPr>
          <w:rFonts w:cs="Arial"/>
        </w:rPr>
      </w:pPr>
    </w:p>
    <w:p w14:paraId="0EFAE769" w14:textId="77777777" w:rsidR="00EF6259" w:rsidRPr="00536CB2" w:rsidRDefault="00EF6259" w:rsidP="005464CF">
      <w:pPr>
        <w:jc w:val="both"/>
        <w:rPr>
          <w:rFonts w:cs="Arial"/>
        </w:rPr>
      </w:pPr>
    </w:p>
    <w:p w14:paraId="5B602BA4" w14:textId="54DB71B3" w:rsidR="00130587" w:rsidRPr="00536CB2" w:rsidRDefault="00130587" w:rsidP="005464CF">
      <w:pPr>
        <w:jc w:val="both"/>
        <w:rPr>
          <w:rFonts w:cs="Arial"/>
        </w:rPr>
      </w:pPr>
    </w:p>
    <w:p w14:paraId="1377071A" w14:textId="5A2E113A" w:rsidR="00130587" w:rsidRPr="00536CB2" w:rsidRDefault="00130587" w:rsidP="00EF6259">
      <w:pPr>
        <w:pStyle w:val="Titre2"/>
      </w:pPr>
      <w:bookmarkStart w:id="16" w:name="_Toc148601694"/>
      <w:bookmarkStart w:id="17" w:name="_Toc148886634"/>
      <w:r w:rsidRPr="00536CB2">
        <w:t>Ses clients</w:t>
      </w:r>
      <w:bookmarkEnd w:id="16"/>
      <w:bookmarkEnd w:id="17"/>
    </w:p>
    <w:p w14:paraId="58581FB9" w14:textId="66F174D0" w:rsidR="00130587" w:rsidRPr="00536CB2" w:rsidRDefault="00130587" w:rsidP="005464CF">
      <w:pPr>
        <w:jc w:val="both"/>
        <w:rPr>
          <w:rFonts w:cs="Arial"/>
        </w:rPr>
      </w:pPr>
    </w:p>
    <w:p w14:paraId="1DF295D3" w14:textId="59D7D24B" w:rsidR="00A908DA" w:rsidRPr="00536CB2" w:rsidRDefault="00111717" w:rsidP="006D47A4">
      <w:pPr>
        <w:ind w:firstLine="708"/>
        <w:jc w:val="both"/>
        <w:rPr>
          <w:rFonts w:cs="Arial"/>
        </w:rPr>
      </w:pPr>
      <w:r w:rsidRPr="00536CB2">
        <w:rPr>
          <w:rFonts w:cs="Arial"/>
        </w:rPr>
        <w:t>Orange business fournit un service client aux entreprises. Elle touche à tou</w:t>
      </w:r>
      <w:r w:rsidR="00F623E7">
        <w:rPr>
          <w:rFonts w:cs="Arial"/>
        </w:rPr>
        <w:t>s</w:t>
      </w:r>
      <w:r w:rsidRPr="00536CB2">
        <w:rPr>
          <w:rFonts w:cs="Arial"/>
        </w:rPr>
        <w:t xml:space="preserve"> types </w:t>
      </w:r>
      <w:r w:rsidR="00A908DA" w:rsidRPr="00536CB2">
        <w:rPr>
          <w:rFonts w:cs="Arial"/>
        </w:rPr>
        <w:t>de secteur</w:t>
      </w:r>
      <w:r w:rsidR="008F796F" w:rsidRPr="00536CB2">
        <w:rPr>
          <w:rFonts w:cs="Arial"/>
        </w:rPr>
        <w:t>s</w:t>
      </w:r>
      <w:r w:rsidR="00A908DA" w:rsidRPr="00536CB2">
        <w:rPr>
          <w:rFonts w:cs="Arial"/>
        </w:rPr>
        <w:t xml:space="preserve"> et </w:t>
      </w:r>
      <w:r w:rsidRPr="00536CB2">
        <w:rPr>
          <w:rFonts w:cs="Arial"/>
        </w:rPr>
        <w:t>d’</w:t>
      </w:r>
      <w:r w:rsidR="00A908DA" w:rsidRPr="00536CB2">
        <w:rPr>
          <w:rFonts w:cs="Arial"/>
        </w:rPr>
        <w:t xml:space="preserve">entreprises </w:t>
      </w:r>
      <w:r w:rsidRPr="00536CB2">
        <w:rPr>
          <w:rFonts w:cs="Arial"/>
        </w:rPr>
        <w:t xml:space="preserve">comme des multinationales, des PME (Petites et </w:t>
      </w:r>
      <w:r w:rsidR="00A908DA" w:rsidRPr="00536CB2">
        <w:rPr>
          <w:rFonts w:cs="Arial"/>
        </w:rPr>
        <w:t>M</w:t>
      </w:r>
      <w:r w:rsidRPr="00536CB2">
        <w:rPr>
          <w:rFonts w:cs="Arial"/>
        </w:rPr>
        <w:t xml:space="preserve">oyennes </w:t>
      </w:r>
      <w:r w:rsidR="00A908DA" w:rsidRPr="00536CB2">
        <w:rPr>
          <w:rFonts w:cs="Arial"/>
        </w:rPr>
        <w:t>E</w:t>
      </w:r>
      <w:r w:rsidRPr="00536CB2">
        <w:rPr>
          <w:rFonts w:cs="Arial"/>
        </w:rPr>
        <w:t xml:space="preserve">ntreprises), des </w:t>
      </w:r>
      <w:r w:rsidR="00A908DA" w:rsidRPr="00536CB2">
        <w:rPr>
          <w:rFonts w:cs="Arial"/>
        </w:rPr>
        <w:t>Organisations gouvernementales et institutions publiques, des clients du secteur financier</w:t>
      </w:r>
      <w:r w:rsidRPr="00536CB2">
        <w:rPr>
          <w:rFonts w:cs="Arial"/>
        </w:rPr>
        <w:t xml:space="preserve"> </w:t>
      </w:r>
      <w:r w:rsidR="00A908DA" w:rsidRPr="00536CB2">
        <w:rPr>
          <w:rFonts w:cs="Arial"/>
        </w:rPr>
        <w:t>ou de la sant</w:t>
      </w:r>
      <w:r w:rsidR="008F796F" w:rsidRPr="00536CB2">
        <w:rPr>
          <w:rFonts w:cs="Arial"/>
        </w:rPr>
        <w:t>é</w:t>
      </w:r>
      <w:r w:rsidR="00A908DA" w:rsidRPr="00536CB2">
        <w:rPr>
          <w:rFonts w:cs="Arial"/>
        </w:rPr>
        <w:t>. Orange Business compte plus de 236 millions de clients</w:t>
      </w:r>
      <w:r w:rsidR="008F796F" w:rsidRPr="00536CB2">
        <w:rPr>
          <w:rFonts w:cs="Arial"/>
        </w:rPr>
        <w:t xml:space="preserve"> dans le monde,</w:t>
      </w:r>
      <w:r w:rsidR="00A908DA" w:rsidRPr="00536CB2">
        <w:rPr>
          <w:rFonts w:cs="Arial"/>
        </w:rPr>
        <w:t xml:space="preserve"> dont 2 millions d'entreprises et de professionnels en France. </w:t>
      </w:r>
    </w:p>
    <w:p w14:paraId="47C5EDA6" w14:textId="7E6A77D8" w:rsidR="00130587" w:rsidRPr="00536CB2" w:rsidRDefault="00130587" w:rsidP="005464CF">
      <w:pPr>
        <w:jc w:val="both"/>
        <w:rPr>
          <w:rFonts w:cs="Arial"/>
        </w:rPr>
      </w:pPr>
    </w:p>
    <w:p w14:paraId="5FAB7C78" w14:textId="77777777" w:rsidR="00A908DA" w:rsidRPr="00536CB2" w:rsidRDefault="00A908DA" w:rsidP="005464CF">
      <w:pPr>
        <w:jc w:val="both"/>
        <w:rPr>
          <w:rFonts w:cs="Arial"/>
        </w:rPr>
      </w:pPr>
    </w:p>
    <w:p w14:paraId="48CB26B5" w14:textId="77777777" w:rsidR="00A908DA" w:rsidRPr="00536CB2" w:rsidRDefault="00A908DA" w:rsidP="005464CF">
      <w:pPr>
        <w:jc w:val="both"/>
        <w:rPr>
          <w:rFonts w:cs="Arial"/>
        </w:rPr>
      </w:pPr>
    </w:p>
    <w:p w14:paraId="6361CD12" w14:textId="77777777" w:rsidR="00A908DA" w:rsidRPr="00536CB2" w:rsidRDefault="00A908DA" w:rsidP="005464CF">
      <w:pPr>
        <w:jc w:val="both"/>
        <w:rPr>
          <w:rFonts w:cs="Arial"/>
        </w:rPr>
      </w:pPr>
    </w:p>
    <w:p w14:paraId="7135A32B" w14:textId="39722FF3" w:rsidR="00A908DA" w:rsidRPr="00536CB2" w:rsidRDefault="00EF6259" w:rsidP="005464CF">
      <w:pPr>
        <w:jc w:val="both"/>
        <w:rPr>
          <w:rFonts w:cs="Arial"/>
        </w:rPr>
      </w:pPr>
      <w:r w:rsidRPr="00536CB2">
        <w:rPr>
          <w:rFonts w:cs="Arial"/>
          <w:noProof/>
        </w:rPr>
        <w:drawing>
          <wp:anchor distT="0" distB="0" distL="114300" distR="114300" simplePos="0" relativeHeight="251659264" behindDoc="1" locked="0" layoutInCell="1" allowOverlap="1" wp14:anchorId="17F9897B" wp14:editId="4CC4368E">
            <wp:simplePos x="0" y="0"/>
            <wp:positionH relativeFrom="margin">
              <wp:align>center</wp:align>
            </wp:positionH>
            <wp:positionV relativeFrom="margin">
              <wp:align>top</wp:align>
            </wp:positionV>
            <wp:extent cx="3968750" cy="1189990"/>
            <wp:effectExtent l="0" t="0" r="6350" b="3810"/>
            <wp:wrapSquare wrapText="bothSides"/>
            <wp:docPr id="3933026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02675" name="Image 393302675"/>
                    <pic:cNvPicPr/>
                  </pic:nvPicPr>
                  <pic:blipFill>
                    <a:blip r:embed="rId19">
                      <a:extLst>
                        <a:ext uri="{28A0092B-C50C-407E-A947-70E740481C1C}">
                          <a14:useLocalDpi xmlns:a14="http://schemas.microsoft.com/office/drawing/2010/main" val="0"/>
                        </a:ext>
                      </a:extLst>
                    </a:blip>
                    <a:stretch>
                      <a:fillRect/>
                    </a:stretch>
                  </pic:blipFill>
                  <pic:spPr>
                    <a:xfrm>
                      <a:off x="0" y="0"/>
                      <a:ext cx="3968750" cy="1189990"/>
                    </a:xfrm>
                    <a:prstGeom prst="rect">
                      <a:avLst/>
                    </a:prstGeom>
                  </pic:spPr>
                </pic:pic>
              </a:graphicData>
            </a:graphic>
            <wp14:sizeRelH relativeFrom="page">
              <wp14:pctWidth>0</wp14:pctWidth>
            </wp14:sizeRelH>
            <wp14:sizeRelV relativeFrom="page">
              <wp14:pctHeight>0</wp14:pctHeight>
            </wp14:sizeRelV>
          </wp:anchor>
        </w:drawing>
      </w:r>
    </w:p>
    <w:p w14:paraId="6E53CE5D" w14:textId="222B95A5" w:rsidR="00A908DA" w:rsidRPr="00536CB2" w:rsidRDefault="00A908DA" w:rsidP="005464CF">
      <w:pPr>
        <w:jc w:val="both"/>
        <w:rPr>
          <w:rFonts w:cs="Arial"/>
        </w:rPr>
      </w:pPr>
    </w:p>
    <w:p w14:paraId="22B77F7C" w14:textId="644790BA" w:rsidR="00A908DA" w:rsidRPr="00536CB2" w:rsidRDefault="00A908DA" w:rsidP="005464CF">
      <w:pPr>
        <w:jc w:val="both"/>
        <w:rPr>
          <w:rFonts w:cs="Arial"/>
        </w:rPr>
      </w:pPr>
    </w:p>
    <w:p w14:paraId="1B5927ED" w14:textId="7BAD2D5F" w:rsidR="00A908DA" w:rsidRPr="00536CB2" w:rsidRDefault="00A908DA" w:rsidP="005464CF">
      <w:pPr>
        <w:jc w:val="both"/>
        <w:rPr>
          <w:rFonts w:cs="Arial"/>
        </w:rPr>
      </w:pPr>
    </w:p>
    <w:p w14:paraId="0767B568" w14:textId="75C51E1D" w:rsidR="00A908DA" w:rsidRPr="00536CB2" w:rsidRDefault="008D0BCC" w:rsidP="005464CF">
      <w:pPr>
        <w:jc w:val="both"/>
        <w:rPr>
          <w:rFonts w:cs="Arial"/>
        </w:rPr>
      </w:pPr>
      <w:r w:rsidRPr="00536CB2">
        <w:rPr>
          <w:rFonts w:cs="Arial"/>
          <w:noProof/>
        </w:rPr>
        <mc:AlternateContent>
          <mc:Choice Requires="wps">
            <w:drawing>
              <wp:anchor distT="0" distB="0" distL="114300" distR="114300" simplePos="0" relativeHeight="251663360" behindDoc="1" locked="0" layoutInCell="1" allowOverlap="1" wp14:anchorId="1D43784A" wp14:editId="58F4B412">
                <wp:simplePos x="0" y="0"/>
                <wp:positionH relativeFrom="column">
                  <wp:posOffset>894080</wp:posOffset>
                </wp:positionH>
                <wp:positionV relativeFrom="paragraph">
                  <wp:posOffset>133985</wp:posOffset>
                </wp:positionV>
                <wp:extent cx="3968750" cy="635"/>
                <wp:effectExtent l="0" t="0" r="6350" b="12065"/>
                <wp:wrapTight wrapText="bothSides">
                  <wp:wrapPolygon edited="0">
                    <wp:start x="0" y="0"/>
                    <wp:lineTo x="0" y="0"/>
                    <wp:lineTo x="21565" y="0"/>
                    <wp:lineTo x="21565" y="0"/>
                    <wp:lineTo x="0" y="0"/>
                  </wp:wrapPolygon>
                </wp:wrapTight>
                <wp:docPr id="2016240088" name="Zone de texte 1"/>
                <wp:cNvGraphicFramePr/>
                <a:graphic xmlns:a="http://schemas.openxmlformats.org/drawingml/2006/main">
                  <a:graphicData uri="http://schemas.microsoft.com/office/word/2010/wordprocessingShape">
                    <wps:wsp>
                      <wps:cNvSpPr txBox="1"/>
                      <wps:spPr>
                        <a:xfrm>
                          <a:off x="0" y="0"/>
                          <a:ext cx="3968750" cy="635"/>
                        </a:xfrm>
                        <a:prstGeom prst="rect">
                          <a:avLst/>
                        </a:prstGeom>
                        <a:solidFill>
                          <a:prstClr val="white"/>
                        </a:solidFill>
                        <a:ln>
                          <a:noFill/>
                        </a:ln>
                      </wps:spPr>
                      <wps:txbx>
                        <w:txbxContent>
                          <w:p w14:paraId="0FDE276A" w14:textId="31096853" w:rsidR="00AA5F3B" w:rsidRPr="00B83C63" w:rsidRDefault="00AA5F3B" w:rsidP="00AA5F3B">
                            <w:pPr>
                              <w:pStyle w:val="Lgende"/>
                              <w:rPr>
                                <w:noProof/>
                              </w:rPr>
                            </w:pPr>
                            <w:bookmarkStart w:id="18" w:name="_Toc148603579"/>
                            <w:bookmarkStart w:id="19" w:name="_Toc148642535"/>
                            <w:bookmarkStart w:id="20" w:name="_Toc148683932"/>
                            <w:r>
                              <w:t xml:space="preserve">Figure </w:t>
                            </w:r>
                            <w:fldSimple w:instr=" SEQ Figure \* ARABIC ">
                              <w:r w:rsidR="00E60FDD">
                                <w:rPr>
                                  <w:noProof/>
                                </w:rPr>
                                <w:t>2</w:t>
                              </w:r>
                            </w:fldSimple>
                            <w:r>
                              <w:t xml:space="preserve"> : Clients </w:t>
                            </w:r>
                            <w:bookmarkEnd w:id="18"/>
                            <w:r w:rsidR="00F71BC6">
                              <w:t>d’Orange Business</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3784A" id="_x0000_s1027" type="#_x0000_t202" style="position:absolute;left:0;text-align:left;margin-left:70.4pt;margin-top:10.55pt;width:31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" stroked="f">
                <v:textbox style="mso-fit-shape-to-text:t" inset="0,0,0,0">
                  <w:txbxContent>
                    <w:p w14:paraId="0FDE276A" w14:textId="31096853" w:rsidR="00AA5F3B" w:rsidRPr="00B83C63" w:rsidRDefault="00AA5F3B" w:rsidP="00AA5F3B">
                      <w:pPr>
                        <w:pStyle w:val="Lgende"/>
                        <w:rPr>
                          <w:noProof/>
                        </w:rPr>
                      </w:pPr>
                      <w:bookmarkStart w:id="21" w:name="_Toc148603579"/>
                      <w:bookmarkStart w:id="22" w:name="_Toc148642535"/>
                      <w:bookmarkStart w:id="23" w:name="_Toc148683932"/>
                      <w:r>
                        <w:t xml:space="preserve">Figure </w:t>
                      </w:r>
                      <w:fldSimple w:instr=" SEQ Figure \* ARABIC ">
                        <w:r w:rsidR="00E60FDD">
                          <w:rPr>
                            <w:noProof/>
                          </w:rPr>
                          <w:t>2</w:t>
                        </w:r>
                      </w:fldSimple>
                      <w:r>
                        <w:t xml:space="preserve"> : Clients </w:t>
                      </w:r>
                      <w:bookmarkEnd w:id="21"/>
                      <w:r w:rsidR="00F71BC6">
                        <w:t>d’Orange Business</w:t>
                      </w:r>
                      <w:bookmarkEnd w:id="22"/>
                      <w:bookmarkEnd w:id="23"/>
                    </w:p>
                  </w:txbxContent>
                </v:textbox>
                <w10:wrap type="tight"/>
              </v:shape>
            </w:pict>
          </mc:Fallback>
        </mc:AlternateContent>
      </w:r>
    </w:p>
    <w:p w14:paraId="12CE5CD3" w14:textId="0BCA950F" w:rsidR="00A908DA" w:rsidRPr="00536CB2" w:rsidRDefault="00A908DA" w:rsidP="005464CF">
      <w:pPr>
        <w:jc w:val="both"/>
        <w:rPr>
          <w:rFonts w:cs="Arial"/>
        </w:rPr>
      </w:pPr>
    </w:p>
    <w:p w14:paraId="683ED2FE" w14:textId="7D7E6AF5" w:rsidR="00AA5F3B" w:rsidRPr="00536CB2" w:rsidRDefault="00AA5F3B" w:rsidP="005464CF">
      <w:pPr>
        <w:jc w:val="both"/>
        <w:rPr>
          <w:rFonts w:cs="Arial"/>
        </w:rPr>
      </w:pPr>
    </w:p>
    <w:p w14:paraId="795D4C82" w14:textId="7746A5FE" w:rsidR="00AA5F3B" w:rsidRPr="00536CB2" w:rsidRDefault="00AA5F3B" w:rsidP="005464CF">
      <w:pPr>
        <w:jc w:val="both"/>
        <w:rPr>
          <w:rFonts w:cs="Arial"/>
        </w:rPr>
      </w:pPr>
    </w:p>
    <w:p w14:paraId="232F39CC" w14:textId="5285AF66" w:rsidR="00AA5F3B" w:rsidRPr="00536CB2" w:rsidRDefault="00AA5F3B" w:rsidP="005464CF">
      <w:pPr>
        <w:jc w:val="both"/>
        <w:rPr>
          <w:rFonts w:cs="Arial"/>
        </w:rPr>
      </w:pPr>
    </w:p>
    <w:p w14:paraId="6CEE3F62" w14:textId="0F577FAA" w:rsidR="00AA5F3B" w:rsidRPr="00536CB2" w:rsidRDefault="00AA5F3B" w:rsidP="005464CF">
      <w:pPr>
        <w:jc w:val="both"/>
        <w:rPr>
          <w:rFonts w:cs="Arial"/>
        </w:rPr>
      </w:pPr>
    </w:p>
    <w:p w14:paraId="3E3F634A" w14:textId="77777777" w:rsidR="003F529B" w:rsidRPr="00536CB2" w:rsidRDefault="003F529B" w:rsidP="005464CF">
      <w:pPr>
        <w:jc w:val="both"/>
        <w:rPr>
          <w:rFonts w:cs="Arial"/>
        </w:rPr>
      </w:pPr>
    </w:p>
    <w:p w14:paraId="00D355CC" w14:textId="77777777" w:rsidR="003F529B" w:rsidRPr="00536CB2" w:rsidRDefault="003F529B" w:rsidP="00EF6259">
      <w:pPr>
        <w:pStyle w:val="Titre2"/>
      </w:pPr>
      <w:bookmarkStart w:id="24" w:name="_Toc148601695"/>
      <w:bookmarkStart w:id="25" w:name="_Toc148886635"/>
      <w:r w:rsidRPr="00536CB2">
        <w:t>Son financement</w:t>
      </w:r>
      <w:bookmarkEnd w:id="24"/>
      <w:bookmarkEnd w:id="25"/>
    </w:p>
    <w:p w14:paraId="468F247D" w14:textId="77777777" w:rsidR="003F529B" w:rsidRPr="00536CB2" w:rsidRDefault="003F529B" w:rsidP="003F529B">
      <w:pPr>
        <w:rPr>
          <w:rFonts w:cs="Arial"/>
        </w:rPr>
      </w:pPr>
    </w:p>
    <w:p w14:paraId="7C779DC8" w14:textId="47231E07" w:rsidR="003F529B" w:rsidRPr="00536CB2" w:rsidRDefault="003F529B" w:rsidP="006D47A4">
      <w:pPr>
        <w:ind w:firstLine="708"/>
        <w:jc w:val="both"/>
        <w:rPr>
          <w:rFonts w:cs="Arial"/>
        </w:rPr>
      </w:pPr>
      <w:r w:rsidRPr="00536CB2">
        <w:rPr>
          <w:rFonts w:cs="Arial"/>
        </w:rPr>
        <w:t xml:space="preserve">Faisant partie du groupe Orange, Orange Business est majoritairement financé par ce dernier. </w:t>
      </w:r>
      <w:r w:rsidR="00114DDE" w:rsidRPr="00536CB2">
        <w:rPr>
          <w:rFonts w:cs="Arial"/>
        </w:rPr>
        <w:t xml:space="preserve">C’est une entreprise qui « s’auto-finance » grâce à la vente de ses services proposés aux clients. </w:t>
      </w:r>
      <w:r w:rsidR="009E4B94">
        <w:t>D’autres financements par des investisseurs et des banques (notamment la banque européenne) peuvent s’ajouter.</w:t>
      </w:r>
    </w:p>
    <w:p w14:paraId="7DB5E35E" w14:textId="3DDF8D0E" w:rsidR="00114DDE" w:rsidRPr="00536CB2" w:rsidRDefault="00114DDE" w:rsidP="00797538">
      <w:pPr>
        <w:jc w:val="both"/>
        <w:rPr>
          <w:rFonts w:cs="Arial"/>
        </w:rPr>
      </w:pPr>
      <w:r w:rsidRPr="00536CB2">
        <w:rPr>
          <w:rFonts w:cs="Arial"/>
        </w:rPr>
        <w:t>L’entreprise Orange est cotée en bourse, ce qui signifie qu'il peut y avoir un lever des fonds sur les marchés financiers pour soutenir sa filiale Orange Business.</w:t>
      </w:r>
    </w:p>
    <w:p w14:paraId="7973E0DC" w14:textId="77777777" w:rsidR="00AA5F3B" w:rsidRPr="00536CB2" w:rsidRDefault="00AA5F3B" w:rsidP="005464CF">
      <w:pPr>
        <w:jc w:val="both"/>
        <w:rPr>
          <w:rFonts w:cs="Arial"/>
        </w:rPr>
      </w:pPr>
    </w:p>
    <w:p w14:paraId="081F3338" w14:textId="77777777" w:rsidR="003F529B" w:rsidRDefault="003F529B" w:rsidP="005464CF">
      <w:pPr>
        <w:jc w:val="both"/>
        <w:rPr>
          <w:rFonts w:cs="Arial"/>
        </w:rPr>
      </w:pPr>
    </w:p>
    <w:p w14:paraId="131FEEA7" w14:textId="77777777" w:rsidR="00EF6259" w:rsidRPr="00536CB2" w:rsidRDefault="00EF6259" w:rsidP="005464CF">
      <w:pPr>
        <w:jc w:val="both"/>
        <w:rPr>
          <w:rFonts w:cs="Arial"/>
        </w:rPr>
      </w:pPr>
    </w:p>
    <w:p w14:paraId="4114FBF7" w14:textId="68CF3E62" w:rsidR="00114DDE" w:rsidRPr="00536CB2" w:rsidRDefault="00114DDE" w:rsidP="00EF6259">
      <w:pPr>
        <w:pStyle w:val="Titre2"/>
      </w:pPr>
      <w:bookmarkStart w:id="26" w:name="_Toc148601696"/>
      <w:bookmarkStart w:id="27" w:name="_Toc148886636"/>
      <w:r w:rsidRPr="00536CB2">
        <w:t>Sa stratégie</w:t>
      </w:r>
      <w:bookmarkEnd w:id="26"/>
      <w:bookmarkEnd w:id="27"/>
    </w:p>
    <w:p w14:paraId="40939AAA" w14:textId="77777777" w:rsidR="00114DDE" w:rsidRPr="00536CB2" w:rsidRDefault="00114DDE" w:rsidP="005464CF">
      <w:pPr>
        <w:jc w:val="both"/>
        <w:rPr>
          <w:rFonts w:cs="Arial"/>
        </w:rPr>
      </w:pPr>
    </w:p>
    <w:p w14:paraId="3CE919E2" w14:textId="0FF10BF3" w:rsidR="00114DDE" w:rsidRPr="00536CB2" w:rsidRDefault="00797538" w:rsidP="006D47A4">
      <w:pPr>
        <w:ind w:firstLine="708"/>
        <w:jc w:val="both"/>
        <w:rPr>
          <w:rFonts w:cs="Arial"/>
        </w:rPr>
      </w:pPr>
      <w:r w:rsidRPr="00536CB2">
        <w:rPr>
          <w:rFonts w:cs="Arial"/>
        </w:rPr>
        <w:t xml:space="preserve">La stratégie d'Orange Business est de fournir des solutions technologiques et de communication aux entreprises et aux organisations du monde entier. Cette stratégie repose sur plusieurs piliers : la transformation numérique, </w:t>
      </w:r>
      <w:r w:rsidR="009E4B94">
        <w:rPr>
          <w:rFonts w:cs="Arial"/>
        </w:rPr>
        <w:t>l’Internationalisation</w:t>
      </w:r>
      <w:r w:rsidRPr="00536CB2">
        <w:rPr>
          <w:rFonts w:cs="Arial"/>
        </w:rPr>
        <w:t xml:space="preserve">, la sécurité et le service client. En effet, Orange Business cherche à accompagner ses clients dans leur transformation numérique, en leur offrant une sécurité sur leurs outils informatiques, une durabilité et une efficacité du matériel et surtout une assistance </w:t>
      </w:r>
      <w:r w:rsidR="009E4B94">
        <w:rPr>
          <w:rFonts w:cs="Arial"/>
        </w:rPr>
        <w:t xml:space="preserve">technique proposé au </w:t>
      </w:r>
      <w:r w:rsidRPr="00536CB2">
        <w:rPr>
          <w:rFonts w:cs="Arial"/>
        </w:rPr>
        <w:t xml:space="preserve">client dès qu’il y a un problème. </w:t>
      </w:r>
    </w:p>
    <w:p w14:paraId="4D9CAAAB" w14:textId="03D03FF7" w:rsidR="00797538" w:rsidRPr="00536CB2" w:rsidRDefault="00797538" w:rsidP="00797538">
      <w:pPr>
        <w:jc w:val="both"/>
        <w:rPr>
          <w:rFonts w:cs="Arial"/>
        </w:rPr>
      </w:pPr>
      <w:r w:rsidRPr="00536CB2">
        <w:rPr>
          <w:rFonts w:cs="Arial"/>
        </w:rPr>
        <w:t>Orange mise également sur d’autre</w:t>
      </w:r>
      <w:r w:rsidR="00FC5E8D">
        <w:rPr>
          <w:rFonts w:cs="Arial"/>
        </w:rPr>
        <w:t>s</w:t>
      </w:r>
      <w:r w:rsidRPr="00536CB2">
        <w:rPr>
          <w:rFonts w:cs="Arial"/>
        </w:rPr>
        <w:t xml:space="preserve"> domaine</w:t>
      </w:r>
      <w:r w:rsidR="009E4B94">
        <w:rPr>
          <w:rFonts w:cs="Arial"/>
        </w:rPr>
        <w:t>s</w:t>
      </w:r>
      <w:r w:rsidRPr="00536CB2">
        <w:rPr>
          <w:rFonts w:cs="Arial"/>
        </w:rPr>
        <w:t xml:space="preserve"> en rachetant par exemple NEHS Digital et </w:t>
      </w:r>
      <w:proofErr w:type="spellStart"/>
      <w:r w:rsidRPr="00536CB2">
        <w:rPr>
          <w:rFonts w:cs="Arial"/>
        </w:rPr>
        <w:t>Xperis</w:t>
      </w:r>
      <w:proofErr w:type="spellEnd"/>
      <w:r w:rsidRPr="00536CB2">
        <w:rPr>
          <w:rFonts w:cs="Arial"/>
        </w:rPr>
        <w:t xml:space="preserve"> pour renforcer sa position dans l'</w:t>
      </w:r>
      <w:r w:rsidRPr="00FC5E8D">
        <w:rPr>
          <w:rFonts w:cs="Arial"/>
          <w:i/>
          <w:iCs/>
        </w:rPr>
        <w:t>e-santé</w:t>
      </w:r>
      <w:r w:rsidRPr="00536CB2">
        <w:rPr>
          <w:rFonts w:cs="Arial"/>
        </w:rPr>
        <w:t xml:space="preserve">. Cette opération double les effectifs de la filiale santé d'Orange Business. </w:t>
      </w:r>
      <w:r w:rsidR="009E4B94">
        <w:t>Par ces démarches, Orange Business cherche à s’agrandir et à développer tout type d’activités.</w:t>
      </w:r>
    </w:p>
    <w:p w14:paraId="78633289" w14:textId="77777777" w:rsidR="00114DDE" w:rsidRPr="00536CB2" w:rsidRDefault="00114DDE" w:rsidP="005464CF">
      <w:pPr>
        <w:jc w:val="both"/>
        <w:rPr>
          <w:rFonts w:cs="Arial"/>
        </w:rPr>
      </w:pPr>
    </w:p>
    <w:p w14:paraId="7E2B46BD" w14:textId="77777777" w:rsidR="00114DDE" w:rsidRDefault="00114DDE" w:rsidP="005464CF">
      <w:pPr>
        <w:jc w:val="both"/>
        <w:rPr>
          <w:rFonts w:cs="Arial"/>
        </w:rPr>
      </w:pPr>
    </w:p>
    <w:p w14:paraId="2AFB11BC" w14:textId="77777777" w:rsidR="00EF6259" w:rsidRPr="00536CB2" w:rsidRDefault="00EF6259" w:rsidP="005464CF">
      <w:pPr>
        <w:jc w:val="both"/>
        <w:rPr>
          <w:rFonts w:cs="Arial"/>
        </w:rPr>
      </w:pPr>
    </w:p>
    <w:p w14:paraId="6F5C115C" w14:textId="3FDB248F" w:rsidR="00E462D1" w:rsidRPr="00536CB2" w:rsidRDefault="00E462D1" w:rsidP="00EF6259">
      <w:pPr>
        <w:pStyle w:val="Titre2"/>
      </w:pPr>
      <w:bookmarkStart w:id="28" w:name="_Toc148601697"/>
      <w:bookmarkStart w:id="29" w:name="_Toc148886637"/>
      <w:r w:rsidRPr="00536CB2">
        <w:t>Ses valeur</w:t>
      </w:r>
      <w:bookmarkEnd w:id="28"/>
      <w:r w:rsidR="00934D75">
        <w:t>s</w:t>
      </w:r>
      <w:bookmarkEnd w:id="29"/>
    </w:p>
    <w:p w14:paraId="00C383C5" w14:textId="1CCA7B8E" w:rsidR="00E462D1" w:rsidRPr="00536CB2" w:rsidRDefault="00E462D1" w:rsidP="005464CF">
      <w:pPr>
        <w:jc w:val="both"/>
        <w:rPr>
          <w:rFonts w:cs="Arial"/>
        </w:rPr>
      </w:pPr>
    </w:p>
    <w:p w14:paraId="6C72E366" w14:textId="312566E6" w:rsidR="00E462D1" w:rsidRPr="00536CB2" w:rsidRDefault="00E462D1" w:rsidP="006D47A4">
      <w:pPr>
        <w:ind w:firstLine="708"/>
        <w:jc w:val="both"/>
        <w:rPr>
          <w:rFonts w:cs="Arial"/>
        </w:rPr>
      </w:pPr>
      <w:r w:rsidRPr="00536CB2">
        <w:rPr>
          <w:rFonts w:cs="Arial"/>
        </w:rPr>
        <w:t xml:space="preserve">Orange Business se base sur </w:t>
      </w:r>
      <w:r w:rsidR="009E4B94">
        <w:rPr>
          <w:rFonts w:cs="Arial"/>
        </w:rPr>
        <w:t>cinq</w:t>
      </w:r>
      <w:r w:rsidRPr="00536CB2">
        <w:rPr>
          <w:rFonts w:cs="Arial"/>
        </w:rPr>
        <w:t xml:space="preserve"> valeurs qui les représente</w:t>
      </w:r>
      <w:r w:rsidR="00FC5E8D">
        <w:rPr>
          <w:rFonts w:cs="Arial"/>
        </w:rPr>
        <w:t>nt</w:t>
      </w:r>
      <w:r w:rsidRPr="00536CB2">
        <w:rPr>
          <w:rFonts w:cs="Arial"/>
        </w:rPr>
        <w:t xml:space="preserve"> : l’innovation, l’excellence, la proximité, la transparence et la simplicité. </w:t>
      </w:r>
    </w:p>
    <w:p w14:paraId="7A8306CB" w14:textId="77777777" w:rsidR="00E462D1" w:rsidRPr="00536CB2" w:rsidRDefault="00E462D1" w:rsidP="005464CF">
      <w:pPr>
        <w:jc w:val="both"/>
        <w:rPr>
          <w:rFonts w:cs="Arial"/>
        </w:rPr>
      </w:pPr>
    </w:p>
    <w:p w14:paraId="4E699C2A" w14:textId="02E949F8" w:rsidR="00E462D1" w:rsidRPr="00536CB2" w:rsidRDefault="00E462D1" w:rsidP="005464CF">
      <w:pPr>
        <w:jc w:val="both"/>
        <w:rPr>
          <w:rFonts w:cs="Arial"/>
        </w:rPr>
      </w:pPr>
      <w:r w:rsidRPr="00536CB2">
        <w:rPr>
          <w:rFonts w:cs="Arial"/>
        </w:rPr>
        <w:t xml:space="preserve">Elle promet par ailleurs de </w:t>
      </w:r>
      <w:r w:rsidRPr="00536CB2">
        <w:rPr>
          <w:rFonts w:eastAsia="Calibri" w:cs="Arial"/>
        </w:rPr>
        <w:t>garantir une transformation digitale efficace et durable et s’est engagé</w:t>
      </w:r>
      <w:r w:rsidR="009E4B94">
        <w:rPr>
          <w:rFonts w:eastAsia="Calibri" w:cs="Arial"/>
        </w:rPr>
        <w:t>e</w:t>
      </w:r>
      <w:r w:rsidRPr="00536CB2">
        <w:rPr>
          <w:rFonts w:eastAsia="Calibri" w:cs="Arial"/>
        </w:rPr>
        <w:t xml:space="preserve"> à agir pour réduire l'impact environnemental de ses activités.</w:t>
      </w:r>
    </w:p>
    <w:p w14:paraId="364F959B" w14:textId="54FA55DC" w:rsidR="00E462D1" w:rsidRDefault="00E462D1" w:rsidP="005464CF">
      <w:pPr>
        <w:jc w:val="both"/>
        <w:rPr>
          <w:rFonts w:cs="Arial"/>
        </w:rPr>
      </w:pPr>
    </w:p>
    <w:p w14:paraId="26BA551C" w14:textId="77777777" w:rsidR="00F560F4" w:rsidRDefault="00F560F4" w:rsidP="005464CF">
      <w:pPr>
        <w:jc w:val="both"/>
        <w:rPr>
          <w:rFonts w:cs="Arial"/>
        </w:rPr>
      </w:pPr>
    </w:p>
    <w:p w14:paraId="590680F0" w14:textId="77777777" w:rsidR="00F560F4" w:rsidRDefault="00F560F4" w:rsidP="005464CF">
      <w:pPr>
        <w:jc w:val="both"/>
        <w:rPr>
          <w:rFonts w:cs="Arial"/>
        </w:rPr>
      </w:pPr>
    </w:p>
    <w:p w14:paraId="6E9AFD81" w14:textId="77777777" w:rsidR="00F560F4" w:rsidRDefault="00F560F4" w:rsidP="005464CF">
      <w:pPr>
        <w:jc w:val="both"/>
        <w:rPr>
          <w:rFonts w:cs="Arial"/>
        </w:rPr>
      </w:pPr>
    </w:p>
    <w:p w14:paraId="479B7E4E" w14:textId="77777777" w:rsidR="00F560F4" w:rsidRDefault="00F560F4" w:rsidP="005464CF">
      <w:pPr>
        <w:jc w:val="both"/>
        <w:rPr>
          <w:rFonts w:cs="Arial"/>
        </w:rPr>
      </w:pPr>
    </w:p>
    <w:p w14:paraId="1F113A76" w14:textId="77777777" w:rsidR="00F560F4" w:rsidRDefault="00F560F4" w:rsidP="005464CF">
      <w:pPr>
        <w:jc w:val="both"/>
        <w:rPr>
          <w:rFonts w:cs="Arial"/>
        </w:rPr>
      </w:pPr>
    </w:p>
    <w:p w14:paraId="5C276D32" w14:textId="77777777" w:rsidR="00F560F4" w:rsidRDefault="00F560F4" w:rsidP="005464CF">
      <w:pPr>
        <w:jc w:val="both"/>
        <w:rPr>
          <w:rFonts w:cs="Arial"/>
        </w:rPr>
      </w:pPr>
    </w:p>
    <w:p w14:paraId="43E25783" w14:textId="77777777" w:rsidR="00F560F4" w:rsidRDefault="00F560F4" w:rsidP="005464CF">
      <w:pPr>
        <w:jc w:val="both"/>
        <w:rPr>
          <w:rFonts w:cs="Arial"/>
        </w:rPr>
      </w:pPr>
    </w:p>
    <w:p w14:paraId="1925BFBD" w14:textId="6D13F396" w:rsidR="00F560F4" w:rsidRDefault="008D0BCC" w:rsidP="005464CF">
      <w:pPr>
        <w:jc w:val="both"/>
        <w:rPr>
          <w:rFonts w:cs="Arial"/>
        </w:rPr>
      </w:pPr>
      <w:r w:rsidRPr="00536CB2">
        <w:rPr>
          <w:rFonts w:cs="Arial"/>
          <w:noProof/>
        </w:rPr>
        <mc:AlternateContent>
          <mc:Choice Requires="wps">
            <w:drawing>
              <wp:anchor distT="0" distB="0" distL="114300" distR="114300" simplePos="0" relativeHeight="251667456" behindDoc="1" locked="0" layoutInCell="1" allowOverlap="1" wp14:anchorId="700AA3C8" wp14:editId="0DE3851C">
                <wp:simplePos x="0" y="0"/>
                <wp:positionH relativeFrom="column">
                  <wp:posOffset>725805</wp:posOffset>
                </wp:positionH>
                <wp:positionV relativeFrom="paragraph">
                  <wp:posOffset>84085</wp:posOffset>
                </wp:positionV>
                <wp:extent cx="4679315" cy="635"/>
                <wp:effectExtent l="0" t="0" r="0" b="12065"/>
                <wp:wrapTight wrapText="bothSides">
                  <wp:wrapPolygon edited="0">
                    <wp:start x="0" y="0"/>
                    <wp:lineTo x="0" y="0"/>
                    <wp:lineTo x="21515" y="0"/>
                    <wp:lineTo x="21515" y="0"/>
                    <wp:lineTo x="0" y="0"/>
                  </wp:wrapPolygon>
                </wp:wrapTight>
                <wp:docPr id="1985712901" name="Zone de texte 1"/>
                <wp:cNvGraphicFramePr/>
                <a:graphic xmlns:a="http://schemas.openxmlformats.org/drawingml/2006/main">
                  <a:graphicData uri="http://schemas.microsoft.com/office/word/2010/wordprocessingShape">
                    <wps:wsp>
                      <wps:cNvSpPr txBox="1"/>
                      <wps:spPr>
                        <a:xfrm>
                          <a:off x="0" y="0"/>
                          <a:ext cx="4679315" cy="635"/>
                        </a:xfrm>
                        <a:prstGeom prst="rect">
                          <a:avLst/>
                        </a:prstGeom>
                        <a:solidFill>
                          <a:prstClr val="white"/>
                        </a:solidFill>
                        <a:ln>
                          <a:noFill/>
                        </a:ln>
                      </wps:spPr>
                      <wps:txbx>
                        <w:txbxContent>
                          <w:p w14:paraId="6F2981DE" w14:textId="12EEC244" w:rsidR="0007407E" w:rsidRPr="00A23D37" w:rsidRDefault="0007407E" w:rsidP="0007407E">
                            <w:pPr>
                              <w:pStyle w:val="Lgende"/>
                              <w:rPr>
                                <w:noProof/>
                              </w:rPr>
                            </w:pPr>
                            <w:bookmarkStart w:id="30" w:name="_Toc148603581"/>
                            <w:bookmarkStart w:id="31" w:name="_Toc148642536"/>
                            <w:bookmarkStart w:id="32" w:name="_Toc148683933"/>
                            <w:r>
                              <w:t xml:space="preserve">Figure </w:t>
                            </w:r>
                            <w:fldSimple w:instr=" SEQ Figure \* ARABIC ">
                              <w:r w:rsidR="00E60FDD">
                                <w:rPr>
                                  <w:noProof/>
                                </w:rPr>
                                <w:t>3</w:t>
                              </w:r>
                            </w:fldSimple>
                            <w:r>
                              <w:t xml:space="preserve"> : Notes site </w:t>
                            </w:r>
                            <w:proofErr w:type="spellStart"/>
                            <w:r>
                              <w:t>Glassdoor</w:t>
                            </w:r>
                            <w:bookmarkEnd w:id="30"/>
                            <w:bookmarkEnd w:id="31"/>
                            <w:bookmarkEnd w:id="3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AA3C8" id="_x0000_s1028" type="#_x0000_t202" style="position:absolute;left:0;text-align:left;margin-left:57.15pt;margin-top:6.6pt;width:368.4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" stroked="f">
                <v:textbox style="mso-fit-shape-to-text:t" inset="0,0,0,0">
                  <w:txbxContent>
                    <w:p w14:paraId="6F2981DE" w14:textId="12EEC244" w:rsidR="0007407E" w:rsidRPr="00A23D37" w:rsidRDefault="0007407E" w:rsidP="0007407E">
                      <w:pPr>
                        <w:pStyle w:val="Lgende"/>
                        <w:rPr>
                          <w:noProof/>
                        </w:rPr>
                      </w:pPr>
                      <w:bookmarkStart w:id="33" w:name="_Toc148603581"/>
                      <w:bookmarkStart w:id="34" w:name="_Toc148642536"/>
                      <w:bookmarkStart w:id="35" w:name="_Toc148683933"/>
                      <w:r>
                        <w:t xml:space="preserve">Figure </w:t>
                      </w:r>
                      <w:fldSimple w:instr=" SEQ Figure \* ARABIC ">
                        <w:r w:rsidR="00E60FDD">
                          <w:rPr>
                            <w:noProof/>
                          </w:rPr>
                          <w:t>3</w:t>
                        </w:r>
                      </w:fldSimple>
                      <w:r>
                        <w:t xml:space="preserve"> : Notes site </w:t>
                      </w:r>
                      <w:proofErr w:type="spellStart"/>
                      <w:r>
                        <w:t>Glassdoor</w:t>
                      </w:r>
                      <w:bookmarkEnd w:id="33"/>
                      <w:bookmarkEnd w:id="34"/>
                      <w:bookmarkEnd w:id="35"/>
                      <w:proofErr w:type="spellEnd"/>
                    </w:p>
                  </w:txbxContent>
                </v:textbox>
                <w10:wrap type="tight"/>
              </v:shape>
            </w:pict>
          </mc:Fallback>
        </mc:AlternateContent>
      </w:r>
    </w:p>
    <w:p w14:paraId="2E1E6E68" w14:textId="3C002839" w:rsidR="00F560F4" w:rsidRDefault="00F560F4" w:rsidP="005464CF">
      <w:pPr>
        <w:jc w:val="both"/>
        <w:rPr>
          <w:rFonts w:cs="Arial"/>
        </w:rPr>
      </w:pPr>
    </w:p>
    <w:p w14:paraId="67618C3B" w14:textId="75736B50" w:rsidR="00F560F4" w:rsidRDefault="00F560F4" w:rsidP="005464CF">
      <w:pPr>
        <w:jc w:val="both"/>
        <w:rPr>
          <w:rFonts w:cs="Arial"/>
        </w:rPr>
      </w:pPr>
    </w:p>
    <w:p w14:paraId="4E7CB699" w14:textId="77777777" w:rsidR="008E57BF" w:rsidRDefault="008E57BF" w:rsidP="005464CF">
      <w:pPr>
        <w:jc w:val="both"/>
        <w:rPr>
          <w:rFonts w:cs="Arial"/>
        </w:rPr>
      </w:pPr>
    </w:p>
    <w:p w14:paraId="5AF492BA" w14:textId="77777777" w:rsidR="008E57BF" w:rsidRPr="00536CB2" w:rsidRDefault="008E57BF" w:rsidP="005464CF">
      <w:pPr>
        <w:jc w:val="both"/>
        <w:rPr>
          <w:rFonts w:cs="Arial"/>
        </w:rPr>
      </w:pPr>
    </w:p>
    <w:p w14:paraId="63E795DC" w14:textId="4AC75C5A" w:rsidR="00E462D1" w:rsidRDefault="00E462D1" w:rsidP="005464CF">
      <w:pPr>
        <w:jc w:val="both"/>
        <w:rPr>
          <w:rFonts w:cs="Arial"/>
        </w:rPr>
      </w:pPr>
      <w:r w:rsidRPr="00536CB2">
        <w:rPr>
          <w:rFonts w:cs="Arial"/>
        </w:rPr>
        <w:t xml:space="preserve">D’après le site internet </w:t>
      </w:r>
      <w:proofErr w:type="spellStart"/>
      <w:r w:rsidRPr="00536CB2">
        <w:rPr>
          <w:rFonts w:cs="Arial"/>
        </w:rPr>
        <w:t>Glassdoor</w:t>
      </w:r>
      <w:proofErr w:type="spellEnd"/>
      <w:r w:rsidRPr="00536CB2">
        <w:rPr>
          <w:rFonts w:cs="Arial"/>
        </w:rPr>
        <w:t>, l’entreprise obtiendrait 4,3 étoiles sur le temps de travail et la flexibilité du télétravail, 4,2 étoiles sur l’épargne et la retraite, 4,3 étoiles sur la protection sociale et 3,8 étoiles sur les congés et jour</w:t>
      </w:r>
      <w:r w:rsidR="009E4B94">
        <w:rPr>
          <w:rFonts w:cs="Arial"/>
        </w:rPr>
        <w:t>s</w:t>
      </w:r>
      <w:r w:rsidRPr="00536CB2">
        <w:rPr>
          <w:rFonts w:cs="Arial"/>
        </w:rPr>
        <w:t xml:space="preserve"> de repos.</w:t>
      </w:r>
    </w:p>
    <w:p w14:paraId="67ACE5B9" w14:textId="77777777" w:rsidR="008E57BF" w:rsidRDefault="008E57BF" w:rsidP="005464CF">
      <w:pPr>
        <w:jc w:val="both"/>
        <w:rPr>
          <w:rFonts w:cs="Arial"/>
        </w:rPr>
      </w:pPr>
    </w:p>
    <w:p w14:paraId="6A347B11" w14:textId="3237453F" w:rsidR="008E57BF" w:rsidRDefault="008E57BF" w:rsidP="005464CF">
      <w:pPr>
        <w:jc w:val="both"/>
        <w:rPr>
          <w:rFonts w:cs="Arial"/>
        </w:rPr>
      </w:pPr>
    </w:p>
    <w:p w14:paraId="21BB75E2" w14:textId="3444509A" w:rsidR="008E57BF" w:rsidRDefault="008E57BF" w:rsidP="005464CF">
      <w:pPr>
        <w:jc w:val="both"/>
        <w:rPr>
          <w:rFonts w:cs="Arial"/>
        </w:rPr>
      </w:pPr>
    </w:p>
    <w:p w14:paraId="141A674C" w14:textId="44FBC699" w:rsidR="008E57BF" w:rsidRPr="00536CB2" w:rsidRDefault="008E57BF" w:rsidP="005464CF">
      <w:pPr>
        <w:jc w:val="both"/>
        <w:rPr>
          <w:rFonts w:cs="Arial"/>
        </w:rPr>
      </w:pPr>
    </w:p>
    <w:p w14:paraId="39A87A8D" w14:textId="7810837A" w:rsidR="0007407E" w:rsidRPr="00536CB2" w:rsidRDefault="008E57BF" w:rsidP="005464CF">
      <w:pPr>
        <w:jc w:val="both"/>
        <w:rPr>
          <w:rFonts w:cs="Arial"/>
        </w:rPr>
      </w:pPr>
      <w:r w:rsidRPr="00536CB2">
        <w:rPr>
          <w:rFonts w:cs="Arial"/>
          <w:noProof/>
        </w:rPr>
        <w:drawing>
          <wp:anchor distT="0" distB="0" distL="114300" distR="114300" simplePos="0" relativeHeight="251664384" behindDoc="1" locked="0" layoutInCell="1" allowOverlap="1" wp14:anchorId="56A21A48" wp14:editId="1AB7FA96">
            <wp:simplePos x="0" y="0"/>
            <wp:positionH relativeFrom="margin">
              <wp:posOffset>681616</wp:posOffset>
            </wp:positionH>
            <wp:positionV relativeFrom="margin">
              <wp:posOffset>2750148</wp:posOffset>
            </wp:positionV>
            <wp:extent cx="4307205" cy="892175"/>
            <wp:effectExtent l="0" t="0" r="0" b="0"/>
            <wp:wrapSquare wrapText="bothSides"/>
            <wp:docPr id="17220777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7794" name="Image 172207779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07205" cy="892175"/>
                    </a:xfrm>
                    <a:prstGeom prst="rect">
                      <a:avLst/>
                    </a:prstGeom>
                  </pic:spPr>
                </pic:pic>
              </a:graphicData>
            </a:graphic>
            <wp14:sizeRelH relativeFrom="page">
              <wp14:pctWidth>0</wp14:pctWidth>
            </wp14:sizeRelH>
            <wp14:sizeRelV relativeFrom="page">
              <wp14:pctHeight>0</wp14:pctHeight>
            </wp14:sizeRelV>
          </wp:anchor>
        </w:drawing>
      </w:r>
    </w:p>
    <w:p w14:paraId="2F876A89" w14:textId="3DA9696B" w:rsidR="0007407E" w:rsidRPr="00536CB2" w:rsidRDefault="00EF6259" w:rsidP="005464CF">
      <w:pPr>
        <w:jc w:val="both"/>
        <w:rPr>
          <w:rFonts w:cs="Arial"/>
        </w:rPr>
      </w:pPr>
      <w:r w:rsidRPr="00536CB2">
        <w:rPr>
          <w:rFonts w:cs="Arial"/>
          <w:noProof/>
        </w:rPr>
        <w:drawing>
          <wp:anchor distT="0" distB="0" distL="114300" distR="114300" simplePos="0" relativeHeight="251665408" behindDoc="1" locked="0" layoutInCell="1" allowOverlap="1" wp14:anchorId="7CAB7ADC" wp14:editId="3369E18B">
            <wp:simplePos x="0" y="0"/>
            <wp:positionH relativeFrom="margin">
              <wp:align>center</wp:align>
            </wp:positionH>
            <wp:positionV relativeFrom="margin">
              <wp:align>top</wp:align>
            </wp:positionV>
            <wp:extent cx="4679315" cy="964565"/>
            <wp:effectExtent l="0" t="0" r="0" b="635"/>
            <wp:wrapSquare wrapText="bothSides"/>
            <wp:docPr id="12342735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73523" name="Image 12342735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79315" cy="964565"/>
                    </a:xfrm>
                    <a:prstGeom prst="rect">
                      <a:avLst/>
                    </a:prstGeom>
                  </pic:spPr>
                </pic:pic>
              </a:graphicData>
            </a:graphic>
            <wp14:sizeRelH relativeFrom="page">
              <wp14:pctWidth>0</wp14:pctWidth>
            </wp14:sizeRelH>
            <wp14:sizeRelV relativeFrom="page">
              <wp14:pctHeight>0</wp14:pctHeight>
            </wp14:sizeRelV>
          </wp:anchor>
        </w:drawing>
      </w:r>
    </w:p>
    <w:p w14:paraId="4B83A63D" w14:textId="0F46700A" w:rsidR="0007407E" w:rsidRPr="00536CB2" w:rsidRDefault="0007407E" w:rsidP="005464CF">
      <w:pPr>
        <w:jc w:val="both"/>
        <w:rPr>
          <w:rFonts w:cs="Arial"/>
        </w:rPr>
      </w:pPr>
    </w:p>
    <w:p w14:paraId="0E0AD242" w14:textId="1C7E5D04" w:rsidR="0007407E" w:rsidRPr="00536CB2" w:rsidRDefault="008D0BCC" w:rsidP="005464CF">
      <w:pPr>
        <w:jc w:val="both"/>
        <w:rPr>
          <w:rFonts w:cs="Arial"/>
        </w:rPr>
      </w:pPr>
      <w:r w:rsidRPr="00536CB2">
        <w:rPr>
          <w:rFonts w:cs="Arial"/>
          <w:noProof/>
        </w:rPr>
        <mc:AlternateContent>
          <mc:Choice Requires="wps">
            <w:drawing>
              <wp:anchor distT="0" distB="0" distL="114300" distR="114300" simplePos="0" relativeHeight="251669504" behindDoc="1" locked="0" layoutInCell="1" allowOverlap="1" wp14:anchorId="4A577421" wp14:editId="27BC4A23">
                <wp:simplePos x="0" y="0"/>
                <wp:positionH relativeFrom="column">
                  <wp:posOffset>680720</wp:posOffset>
                </wp:positionH>
                <wp:positionV relativeFrom="paragraph">
                  <wp:posOffset>139089</wp:posOffset>
                </wp:positionV>
                <wp:extent cx="4307205" cy="635"/>
                <wp:effectExtent l="0" t="0" r="0" b="12065"/>
                <wp:wrapTight wrapText="bothSides">
                  <wp:wrapPolygon edited="0">
                    <wp:start x="0" y="0"/>
                    <wp:lineTo x="0" y="0"/>
                    <wp:lineTo x="21527" y="0"/>
                    <wp:lineTo x="21527" y="0"/>
                    <wp:lineTo x="0" y="0"/>
                  </wp:wrapPolygon>
                </wp:wrapTight>
                <wp:docPr id="1304024373" name="Zone de texte 1"/>
                <wp:cNvGraphicFramePr/>
                <a:graphic xmlns:a="http://schemas.openxmlformats.org/drawingml/2006/main">
                  <a:graphicData uri="http://schemas.microsoft.com/office/word/2010/wordprocessingShape">
                    <wps:wsp>
                      <wps:cNvSpPr txBox="1"/>
                      <wps:spPr>
                        <a:xfrm>
                          <a:off x="0" y="0"/>
                          <a:ext cx="4307205" cy="635"/>
                        </a:xfrm>
                        <a:prstGeom prst="rect">
                          <a:avLst/>
                        </a:prstGeom>
                        <a:solidFill>
                          <a:prstClr val="white"/>
                        </a:solidFill>
                        <a:ln>
                          <a:noFill/>
                        </a:ln>
                      </wps:spPr>
                      <wps:txbx>
                        <w:txbxContent>
                          <w:p w14:paraId="764413AD" w14:textId="515733A4" w:rsidR="0007407E" w:rsidRPr="0007407E" w:rsidRDefault="0007407E" w:rsidP="0007407E">
                            <w:pPr>
                              <w:pStyle w:val="Lgende"/>
                              <w:rPr>
                                <w:lang w:val="en-US"/>
                              </w:rPr>
                            </w:pPr>
                            <w:bookmarkStart w:id="36" w:name="_Toc148603583"/>
                            <w:bookmarkStart w:id="37" w:name="_Toc148642537"/>
                            <w:bookmarkStart w:id="38" w:name="_Toc148683934"/>
                            <w:r w:rsidRPr="0007407E">
                              <w:rPr>
                                <w:lang w:val="en-US"/>
                              </w:rPr>
                              <w:t xml:space="preserve">Figure </w:t>
                            </w:r>
                            <w:r>
                              <w:fldChar w:fldCharType="begin"/>
                            </w:r>
                            <w:r w:rsidRPr="0007407E">
                              <w:rPr>
                                <w:lang w:val="en-US"/>
                              </w:rPr>
                              <w:instrText xml:space="preserve"> SEQ Figure \* ARABIC </w:instrText>
                            </w:r>
                            <w:r>
                              <w:fldChar w:fldCharType="separate"/>
                            </w:r>
                            <w:r w:rsidR="00E60FDD">
                              <w:rPr>
                                <w:noProof/>
                                <w:lang w:val="en-US"/>
                              </w:rPr>
                              <w:t>4</w:t>
                            </w:r>
                            <w:r>
                              <w:fldChar w:fldCharType="end"/>
                            </w:r>
                            <w:r w:rsidRPr="0007407E">
                              <w:rPr>
                                <w:lang w:val="en-US"/>
                              </w:rPr>
                              <w:t xml:space="preserve"> : Orange Business top employer 2021</w:t>
                            </w:r>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77421" id="_x0000_s1029" type="#_x0000_t202" style="position:absolute;left:0;text-align:left;margin-left:53.6pt;margin-top:10.95pt;width:339.1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" stroked="f">
                <v:textbox style="mso-fit-shape-to-text:t" inset="0,0,0,0">
                  <w:txbxContent>
                    <w:p w14:paraId="764413AD" w14:textId="515733A4" w:rsidR="0007407E" w:rsidRPr="0007407E" w:rsidRDefault="0007407E" w:rsidP="0007407E">
                      <w:pPr>
                        <w:pStyle w:val="Lgende"/>
                        <w:rPr>
                          <w:lang w:val="en-US"/>
                        </w:rPr>
                      </w:pPr>
                      <w:bookmarkStart w:id="39" w:name="_Toc148603583"/>
                      <w:bookmarkStart w:id="40" w:name="_Toc148642537"/>
                      <w:bookmarkStart w:id="41" w:name="_Toc148683934"/>
                      <w:r w:rsidRPr="0007407E">
                        <w:rPr>
                          <w:lang w:val="en-US"/>
                        </w:rPr>
                        <w:t xml:space="preserve">Figure </w:t>
                      </w:r>
                      <w:r>
                        <w:fldChar w:fldCharType="begin"/>
                      </w:r>
                      <w:r w:rsidRPr="0007407E">
                        <w:rPr>
                          <w:lang w:val="en-US"/>
                        </w:rPr>
                        <w:instrText xml:space="preserve"> SEQ Figure \* ARABIC </w:instrText>
                      </w:r>
                      <w:r>
                        <w:fldChar w:fldCharType="separate"/>
                      </w:r>
                      <w:r w:rsidR="00E60FDD">
                        <w:rPr>
                          <w:noProof/>
                          <w:lang w:val="en-US"/>
                        </w:rPr>
                        <w:t>4</w:t>
                      </w:r>
                      <w:r>
                        <w:fldChar w:fldCharType="end"/>
                      </w:r>
                      <w:r w:rsidRPr="0007407E">
                        <w:rPr>
                          <w:lang w:val="en-US"/>
                        </w:rPr>
                        <w:t xml:space="preserve"> : Orange Business top employer 2021</w:t>
                      </w:r>
                      <w:bookmarkEnd w:id="39"/>
                      <w:bookmarkEnd w:id="40"/>
                      <w:bookmarkEnd w:id="41"/>
                    </w:p>
                  </w:txbxContent>
                </v:textbox>
                <w10:wrap type="tight"/>
              </v:shape>
            </w:pict>
          </mc:Fallback>
        </mc:AlternateContent>
      </w:r>
    </w:p>
    <w:p w14:paraId="7F822295" w14:textId="102953BE" w:rsidR="0007407E" w:rsidRPr="00536CB2" w:rsidRDefault="0007407E" w:rsidP="005464CF">
      <w:pPr>
        <w:jc w:val="both"/>
        <w:rPr>
          <w:rFonts w:cs="Arial"/>
        </w:rPr>
      </w:pPr>
    </w:p>
    <w:p w14:paraId="18E29CD6" w14:textId="53A1E829" w:rsidR="0007407E" w:rsidRPr="00536CB2" w:rsidRDefault="0007407E" w:rsidP="005464CF">
      <w:pPr>
        <w:jc w:val="both"/>
        <w:rPr>
          <w:rFonts w:cs="Arial"/>
        </w:rPr>
      </w:pPr>
    </w:p>
    <w:p w14:paraId="5A5BE6C4" w14:textId="4EAD89BE" w:rsidR="0007407E" w:rsidRPr="00536CB2" w:rsidRDefault="0007407E" w:rsidP="005464CF">
      <w:pPr>
        <w:jc w:val="both"/>
        <w:rPr>
          <w:rFonts w:cs="Arial"/>
        </w:rPr>
      </w:pPr>
    </w:p>
    <w:p w14:paraId="3A035289" w14:textId="3CEA213C" w:rsidR="00E462D1" w:rsidRPr="00536CB2" w:rsidRDefault="009E4B94" w:rsidP="00EF6259">
      <w:pPr>
        <w:jc w:val="both"/>
        <w:rPr>
          <w:rFonts w:cs="Arial"/>
        </w:rPr>
      </w:pPr>
      <w:r>
        <w:rPr>
          <w:rFonts w:cs="Arial"/>
        </w:rPr>
        <w:t>Elle</w:t>
      </w:r>
      <w:r w:rsidR="0007407E" w:rsidRPr="00536CB2">
        <w:rPr>
          <w:rFonts w:cs="Arial"/>
        </w:rPr>
        <w:t xml:space="preserve"> </w:t>
      </w:r>
      <w:r>
        <w:rPr>
          <w:rFonts w:cs="Arial"/>
        </w:rPr>
        <w:t>a</w:t>
      </w:r>
      <w:r w:rsidR="0007407E" w:rsidRPr="00536CB2">
        <w:rPr>
          <w:rFonts w:cs="Arial"/>
        </w:rPr>
        <w:t xml:space="preserve"> obtenu le « top Employer Global 2021 » pour </w:t>
      </w:r>
      <w:r w:rsidR="00F560F4" w:rsidRPr="00536CB2">
        <w:rPr>
          <w:rFonts w:cs="Arial"/>
        </w:rPr>
        <w:t xml:space="preserve">la </w:t>
      </w:r>
      <w:r>
        <w:rPr>
          <w:rFonts w:cs="Arial"/>
        </w:rPr>
        <w:t>sixième</w:t>
      </w:r>
      <w:r w:rsidR="00F560F4" w:rsidRPr="00536CB2">
        <w:rPr>
          <w:rFonts w:cs="Arial"/>
        </w:rPr>
        <w:t xml:space="preserve"> année</w:t>
      </w:r>
      <w:r w:rsidR="00F560F4">
        <w:rPr>
          <w:rFonts w:cs="Arial"/>
        </w:rPr>
        <w:t xml:space="preserve"> consécutive</w:t>
      </w:r>
      <w:r w:rsidR="0007407E" w:rsidRPr="00536CB2">
        <w:rPr>
          <w:rFonts w:cs="Arial"/>
        </w:rPr>
        <w:t xml:space="preserve"> en 2021, lorsque l’entreprise s’appelait encore Orange Business Services. </w:t>
      </w:r>
    </w:p>
    <w:p w14:paraId="15465A16" w14:textId="77777777" w:rsidR="00E462D1" w:rsidRPr="00536CB2" w:rsidRDefault="00E462D1" w:rsidP="005464CF">
      <w:pPr>
        <w:jc w:val="both"/>
        <w:rPr>
          <w:rFonts w:cs="Arial"/>
        </w:rPr>
      </w:pPr>
    </w:p>
    <w:p w14:paraId="55BEB77F" w14:textId="56B4FB10" w:rsidR="00F560F4" w:rsidRDefault="00F560F4" w:rsidP="005464CF">
      <w:pPr>
        <w:jc w:val="both"/>
        <w:rPr>
          <w:rFonts w:cs="Arial"/>
        </w:rPr>
      </w:pPr>
      <w:r>
        <w:rPr>
          <w:rFonts w:cs="Arial"/>
        </w:rPr>
        <w:br w:type="page"/>
      </w:r>
    </w:p>
    <w:p w14:paraId="3FECDBD8" w14:textId="77777777" w:rsidR="00AA5F3B" w:rsidRPr="00536CB2" w:rsidRDefault="00AA5F3B" w:rsidP="005464CF">
      <w:pPr>
        <w:jc w:val="both"/>
        <w:rPr>
          <w:rFonts w:cs="Arial"/>
        </w:rPr>
      </w:pPr>
    </w:p>
    <w:p w14:paraId="58F780A6" w14:textId="22A1D7D1" w:rsidR="00AA5F3B" w:rsidRPr="00536CB2" w:rsidRDefault="00AA5F3B" w:rsidP="00EF6259">
      <w:pPr>
        <w:pStyle w:val="Titre1"/>
      </w:pPr>
      <w:bookmarkStart w:id="42" w:name="_Toc148601698"/>
      <w:bookmarkStart w:id="43" w:name="_Toc148886638"/>
      <w:r w:rsidRPr="00536CB2">
        <w:t>La transition écologique et numérique de l’entreprise :</w:t>
      </w:r>
      <w:bookmarkEnd w:id="42"/>
      <w:bookmarkEnd w:id="43"/>
      <w:r w:rsidRPr="00536CB2">
        <w:t xml:space="preserve"> </w:t>
      </w:r>
    </w:p>
    <w:p w14:paraId="25B4E96D" w14:textId="77777777" w:rsidR="00AA5F3B" w:rsidRPr="00536CB2" w:rsidRDefault="00AA5F3B" w:rsidP="005464CF">
      <w:pPr>
        <w:jc w:val="both"/>
        <w:rPr>
          <w:rFonts w:cs="Arial"/>
        </w:rPr>
      </w:pPr>
    </w:p>
    <w:p w14:paraId="4CB1A508" w14:textId="77777777" w:rsidR="00AA5F3B" w:rsidRPr="00536CB2" w:rsidRDefault="00AA5F3B" w:rsidP="005464CF">
      <w:pPr>
        <w:jc w:val="both"/>
        <w:rPr>
          <w:rFonts w:cs="Arial"/>
        </w:rPr>
      </w:pPr>
    </w:p>
    <w:p w14:paraId="21425F06" w14:textId="1F1C1BBC" w:rsidR="00AA5F3B" w:rsidRPr="00536CB2" w:rsidRDefault="00AA5F3B" w:rsidP="00EF6259">
      <w:pPr>
        <w:pStyle w:val="Titre2"/>
      </w:pPr>
      <w:bookmarkStart w:id="44" w:name="_Toc148601699"/>
      <w:bookmarkStart w:id="45" w:name="_Toc148886639"/>
      <w:r w:rsidRPr="00536CB2">
        <w:t>Situation actuelle</w:t>
      </w:r>
      <w:bookmarkEnd w:id="44"/>
      <w:bookmarkEnd w:id="45"/>
    </w:p>
    <w:p w14:paraId="006E0202" w14:textId="77777777" w:rsidR="00AA5F3B" w:rsidRPr="00536CB2" w:rsidRDefault="00AA5F3B" w:rsidP="005464CF">
      <w:pPr>
        <w:jc w:val="both"/>
        <w:rPr>
          <w:rFonts w:cs="Arial"/>
        </w:rPr>
      </w:pPr>
    </w:p>
    <w:p w14:paraId="4BA5E648" w14:textId="2B225476" w:rsidR="005464CF" w:rsidRPr="00536CB2" w:rsidRDefault="00AA5F3B" w:rsidP="006D47A4">
      <w:pPr>
        <w:ind w:firstLine="708"/>
        <w:jc w:val="both"/>
        <w:rPr>
          <w:rFonts w:cs="Arial"/>
        </w:rPr>
      </w:pPr>
      <w:r w:rsidRPr="00536CB2">
        <w:rPr>
          <w:rFonts w:cs="Arial"/>
        </w:rPr>
        <w:t>O</w:t>
      </w:r>
      <w:r w:rsidR="00797538" w:rsidRPr="00536CB2">
        <w:rPr>
          <w:rFonts w:cs="Arial"/>
        </w:rPr>
        <w:t>range Business</w:t>
      </w:r>
      <w:r w:rsidRPr="00536CB2">
        <w:rPr>
          <w:rFonts w:cs="Arial"/>
        </w:rPr>
        <w:t xml:space="preserve"> dispose d’un programme nommé </w:t>
      </w:r>
      <w:r w:rsidR="005464CF" w:rsidRPr="00536CB2">
        <w:rPr>
          <w:rFonts w:cs="Arial"/>
        </w:rPr>
        <w:t xml:space="preserve">« Green </w:t>
      </w:r>
      <w:proofErr w:type="spellStart"/>
      <w:r w:rsidR="005464CF" w:rsidRPr="00536CB2">
        <w:rPr>
          <w:rFonts w:cs="Arial"/>
        </w:rPr>
        <w:t>Act</w:t>
      </w:r>
      <w:proofErr w:type="spellEnd"/>
      <w:r w:rsidR="005464CF" w:rsidRPr="00536CB2">
        <w:rPr>
          <w:rFonts w:cs="Arial"/>
        </w:rPr>
        <w:t> » qui a pour but de « viser le net zéro carbone d’ici 2040 » et de « mettre le numérique au service de l’environnement ». L’entreprise est bien consciente de son impact potentiel au niveau de l’environnement et propose</w:t>
      </w:r>
      <w:r w:rsidR="009E4B94">
        <w:rPr>
          <w:rFonts w:cs="Arial"/>
        </w:rPr>
        <w:t xml:space="preserve"> donc</w:t>
      </w:r>
      <w:r w:rsidR="005464CF" w:rsidRPr="00536CB2">
        <w:rPr>
          <w:rFonts w:cs="Arial"/>
        </w:rPr>
        <w:t xml:space="preserve"> des services plus respectueux de l’environnement dans l’optique de rentrer dans les normes mondiales mais aussi de se créer une image plus verte au niveau du grand public.</w:t>
      </w:r>
    </w:p>
    <w:p w14:paraId="13C66196" w14:textId="77777777" w:rsidR="005464CF" w:rsidRPr="00536CB2" w:rsidRDefault="005464CF" w:rsidP="005464CF">
      <w:pPr>
        <w:jc w:val="both"/>
        <w:rPr>
          <w:rFonts w:cs="Arial"/>
        </w:rPr>
      </w:pPr>
    </w:p>
    <w:p w14:paraId="0CD548F3" w14:textId="7482EF3E" w:rsidR="005464CF" w:rsidRPr="00536CB2" w:rsidRDefault="005464CF" w:rsidP="00EF6259">
      <w:pPr>
        <w:pStyle w:val="Titre2"/>
      </w:pPr>
      <w:bookmarkStart w:id="46" w:name="_Toc148601700"/>
      <w:bookmarkStart w:id="47" w:name="_Toc148886640"/>
      <w:r w:rsidRPr="00536CB2">
        <w:t>Contraintes et difficultés</w:t>
      </w:r>
      <w:bookmarkEnd w:id="46"/>
      <w:bookmarkEnd w:id="47"/>
    </w:p>
    <w:p w14:paraId="4E069754" w14:textId="77777777" w:rsidR="005464CF" w:rsidRPr="00536CB2" w:rsidRDefault="005464CF" w:rsidP="005464CF">
      <w:pPr>
        <w:jc w:val="both"/>
        <w:rPr>
          <w:rFonts w:cs="Arial"/>
        </w:rPr>
      </w:pPr>
    </w:p>
    <w:p w14:paraId="040A1A6A" w14:textId="6DFA63A7" w:rsidR="005464CF" w:rsidRPr="00536CB2" w:rsidRDefault="005464CF" w:rsidP="006D47A4">
      <w:pPr>
        <w:ind w:firstLine="708"/>
        <w:jc w:val="both"/>
        <w:rPr>
          <w:rFonts w:cs="Arial"/>
        </w:rPr>
      </w:pPr>
      <w:r w:rsidRPr="00536CB2">
        <w:rPr>
          <w:rFonts w:cs="Arial"/>
        </w:rPr>
        <w:t xml:space="preserve">Avec la pandémie de </w:t>
      </w:r>
      <w:r w:rsidR="009E4B94">
        <w:rPr>
          <w:rFonts w:cs="Arial"/>
        </w:rPr>
        <w:t xml:space="preserve">la </w:t>
      </w:r>
      <w:r w:rsidRPr="00536CB2">
        <w:rPr>
          <w:rFonts w:cs="Arial"/>
        </w:rPr>
        <w:t>Covid-19</w:t>
      </w:r>
      <w:r w:rsidR="009724C8">
        <w:rPr>
          <w:rFonts w:cs="Arial"/>
        </w:rPr>
        <w:t>,</w:t>
      </w:r>
      <w:r w:rsidRPr="00536CB2">
        <w:rPr>
          <w:rFonts w:cs="Arial"/>
        </w:rPr>
        <w:t xml:space="preserve"> les usages des entreprises ont évolué</w:t>
      </w:r>
      <w:r w:rsidR="009724C8">
        <w:rPr>
          <w:rFonts w:cs="Arial"/>
        </w:rPr>
        <w:t>.</w:t>
      </w:r>
      <w:r w:rsidRPr="00536CB2">
        <w:rPr>
          <w:rFonts w:cs="Arial"/>
        </w:rPr>
        <w:t xml:space="preserve"> </w:t>
      </w:r>
      <w:r w:rsidR="009724C8">
        <w:rPr>
          <w:rFonts w:cs="Arial"/>
        </w:rPr>
        <w:t>C</w:t>
      </w:r>
      <w:r w:rsidR="009E4B94">
        <w:rPr>
          <w:rFonts w:cs="Arial"/>
        </w:rPr>
        <w:t>es dernières</w:t>
      </w:r>
      <w:r w:rsidRPr="00536CB2">
        <w:rPr>
          <w:rFonts w:cs="Arial"/>
        </w:rPr>
        <w:t xml:space="preserve"> ont besoin d’un accès bien plus grand et rapide au monde du numérique avec l</w:t>
      </w:r>
      <w:r w:rsidR="009E4B94">
        <w:rPr>
          <w:rFonts w:cs="Arial"/>
        </w:rPr>
        <w:t>e</w:t>
      </w:r>
      <w:r w:rsidRPr="00536CB2">
        <w:rPr>
          <w:rFonts w:cs="Arial"/>
        </w:rPr>
        <w:t xml:space="preserve"> </w:t>
      </w:r>
      <w:r w:rsidR="009E4B94">
        <w:rPr>
          <w:rFonts w:cs="Arial"/>
        </w:rPr>
        <w:t>déploiment</w:t>
      </w:r>
      <w:r w:rsidRPr="00536CB2">
        <w:rPr>
          <w:rFonts w:cs="Arial"/>
        </w:rPr>
        <w:t xml:space="preserve"> du télétravail par exemple</w:t>
      </w:r>
      <w:r w:rsidR="009724C8">
        <w:rPr>
          <w:rFonts w:cs="Arial"/>
        </w:rPr>
        <w:t>.</w:t>
      </w:r>
      <w:r w:rsidRPr="00536CB2">
        <w:rPr>
          <w:rFonts w:cs="Arial"/>
        </w:rPr>
        <w:t xml:space="preserve"> </w:t>
      </w:r>
      <w:r w:rsidR="009724C8">
        <w:rPr>
          <w:rFonts w:cs="Arial"/>
        </w:rPr>
        <w:t>S</w:t>
      </w:r>
      <w:r w:rsidRPr="00536CB2">
        <w:rPr>
          <w:rFonts w:cs="Arial"/>
        </w:rPr>
        <w:t>ouvent</w:t>
      </w:r>
      <w:r w:rsidR="009724C8">
        <w:rPr>
          <w:rFonts w:cs="Arial"/>
        </w:rPr>
        <w:t>,</w:t>
      </w:r>
      <w:r w:rsidRPr="00536CB2">
        <w:rPr>
          <w:rFonts w:cs="Arial"/>
        </w:rPr>
        <w:t xml:space="preserve"> ces entreprises délaiss</w:t>
      </w:r>
      <w:r w:rsidR="009E4B94">
        <w:rPr>
          <w:rFonts w:cs="Arial"/>
        </w:rPr>
        <w:t>ent</w:t>
      </w:r>
      <w:r w:rsidRPr="00536CB2">
        <w:rPr>
          <w:rFonts w:cs="Arial"/>
        </w:rPr>
        <w:t xml:space="preserve"> aussi les téléphones fixes (</w:t>
      </w:r>
      <w:r w:rsidR="0007407E" w:rsidRPr="00536CB2">
        <w:rPr>
          <w:rFonts w:cs="Arial"/>
        </w:rPr>
        <w:t>lignes vendues</w:t>
      </w:r>
      <w:r w:rsidRPr="00536CB2">
        <w:rPr>
          <w:rFonts w:cs="Arial"/>
        </w:rPr>
        <w:t xml:space="preserve"> par le groupe Orange) au profit des applications te</w:t>
      </w:r>
      <w:r w:rsidR="00FC5E8D">
        <w:rPr>
          <w:rFonts w:cs="Arial"/>
        </w:rPr>
        <w:t>l</w:t>
      </w:r>
      <w:r w:rsidRPr="00536CB2">
        <w:rPr>
          <w:rFonts w:cs="Arial"/>
        </w:rPr>
        <w:t>l</w:t>
      </w:r>
      <w:r w:rsidR="00FC5E8D">
        <w:rPr>
          <w:rFonts w:cs="Arial"/>
        </w:rPr>
        <w:t>es</w:t>
      </w:r>
      <w:r w:rsidRPr="00536CB2">
        <w:rPr>
          <w:rFonts w:cs="Arial"/>
        </w:rPr>
        <w:t xml:space="preserve"> que Zoom, </w:t>
      </w:r>
      <w:proofErr w:type="spellStart"/>
      <w:r w:rsidRPr="00536CB2">
        <w:rPr>
          <w:rFonts w:cs="Arial"/>
        </w:rPr>
        <w:t>Meet</w:t>
      </w:r>
      <w:proofErr w:type="spellEnd"/>
      <w:r w:rsidRPr="00536CB2">
        <w:rPr>
          <w:rFonts w:cs="Arial"/>
        </w:rPr>
        <w:t xml:space="preserve"> ou Teams. Par conséquent, la branche B2</w:t>
      </w:r>
      <w:r w:rsidR="006D47A4">
        <w:rPr>
          <w:rFonts w:cs="Arial"/>
        </w:rPr>
        <w:t>B</w:t>
      </w:r>
      <w:r w:rsidR="0007407E" w:rsidRPr="00536CB2">
        <w:rPr>
          <w:rFonts w:cs="Arial"/>
        </w:rPr>
        <w:t xml:space="preserve"> (Business </w:t>
      </w:r>
      <w:r w:rsidR="00FC5E8D">
        <w:rPr>
          <w:rFonts w:cs="Arial"/>
        </w:rPr>
        <w:t>T</w:t>
      </w:r>
      <w:r w:rsidR="0007407E" w:rsidRPr="00536CB2">
        <w:rPr>
          <w:rFonts w:cs="Arial"/>
        </w:rPr>
        <w:t>o Business)</w:t>
      </w:r>
      <w:r w:rsidRPr="00536CB2">
        <w:rPr>
          <w:rFonts w:cs="Arial"/>
        </w:rPr>
        <w:t xml:space="preserve"> </w:t>
      </w:r>
      <w:r w:rsidR="0007407E" w:rsidRPr="00536CB2">
        <w:rPr>
          <w:rFonts w:cs="Arial"/>
        </w:rPr>
        <w:t xml:space="preserve">d’Orange </w:t>
      </w:r>
      <w:r w:rsidRPr="00536CB2">
        <w:rPr>
          <w:rFonts w:cs="Arial"/>
        </w:rPr>
        <w:t xml:space="preserve">a été confrontée à de nouvelles difficultés, amplifiées par la guerre en Ukraine, la pénurie de composants électroniques ou encore l’inflation. Aujourd’hui, les téléphones fixes et les services d’accès à internet </w:t>
      </w:r>
      <w:r w:rsidR="006D47A4">
        <w:rPr>
          <w:rFonts w:cs="Arial"/>
        </w:rPr>
        <w:t>représentent</w:t>
      </w:r>
      <w:r w:rsidRPr="00536CB2">
        <w:rPr>
          <w:rFonts w:cs="Arial"/>
        </w:rPr>
        <w:t xml:space="preserve"> 57% du chiffre </w:t>
      </w:r>
      <w:proofErr w:type="gramStart"/>
      <w:r w:rsidR="009724C8" w:rsidRPr="00536CB2">
        <w:rPr>
          <w:rFonts w:cs="Arial"/>
        </w:rPr>
        <w:t>d’affaire</w:t>
      </w:r>
      <w:proofErr w:type="gramEnd"/>
      <w:r w:rsidRPr="00536CB2">
        <w:rPr>
          <w:rFonts w:cs="Arial"/>
        </w:rPr>
        <w:t xml:space="preserve"> de l’entreprise contre 43% lié</w:t>
      </w:r>
      <w:r w:rsidR="009E4B94">
        <w:rPr>
          <w:rFonts w:cs="Arial"/>
        </w:rPr>
        <w:t>s</w:t>
      </w:r>
      <w:r w:rsidRPr="00536CB2">
        <w:rPr>
          <w:rFonts w:cs="Arial"/>
        </w:rPr>
        <w:t xml:space="preserve"> aux autres services IT</w:t>
      </w:r>
      <w:r w:rsidR="006D47A4">
        <w:rPr>
          <w:rFonts w:cs="Arial"/>
        </w:rPr>
        <w:t xml:space="preserve"> (</w:t>
      </w:r>
      <w:r w:rsidR="006D47A4">
        <w:rPr>
          <w:rStyle w:val="hgkelc"/>
        </w:rPr>
        <w:t>technologies de l'information)</w:t>
      </w:r>
      <w:r w:rsidRPr="00536CB2">
        <w:rPr>
          <w:rFonts w:cs="Arial"/>
        </w:rPr>
        <w:t>. Bien que minoritaires dans les revenus de la division B2</w:t>
      </w:r>
      <w:r w:rsidR="006D47A4">
        <w:rPr>
          <w:rFonts w:cs="Arial"/>
        </w:rPr>
        <w:t>B</w:t>
      </w:r>
      <w:r w:rsidRPr="00536CB2">
        <w:rPr>
          <w:rFonts w:cs="Arial"/>
        </w:rPr>
        <w:t xml:space="preserve"> du groupe français, ce sont ces derniers qui enregistrent la plus forte croissance au sein d’</w:t>
      </w:r>
      <w:r w:rsidR="00FC5E8D">
        <w:rPr>
          <w:rFonts w:cs="Arial"/>
        </w:rPr>
        <w:t>Orange Business</w:t>
      </w:r>
      <w:r w:rsidRPr="00536CB2">
        <w:rPr>
          <w:rFonts w:cs="Arial"/>
        </w:rPr>
        <w:t>, avec une progression annuelle de 10 %.</w:t>
      </w:r>
    </w:p>
    <w:p w14:paraId="660473BC" w14:textId="77777777" w:rsidR="005464CF" w:rsidRPr="00536CB2" w:rsidRDefault="005464CF" w:rsidP="005464CF">
      <w:pPr>
        <w:jc w:val="both"/>
        <w:rPr>
          <w:rFonts w:cs="Arial"/>
        </w:rPr>
      </w:pPr>
    </w:p>
    <w:p w14:paraId="44642E49" w14:textId="2BE85758" w:rsidR="005464CF" w:rsidRPr="00536CB2" w:rsidRDefault="005464CF" w:rsidP="00EF6259">
      <w:pPr>
        <w:pStyle w:val="Titre2"/>
      </w:pPr>
      <w:bookmarkStart w:id="48" w:name="_Toc148601701"/>
      <w:bookmarkStart w:id="49" w:name="_Toc148886641"/>
      <w:r w:rsidRPr="00536CB2">
        <w:t>Avantages de cette transition</w:t>
      </w:r>
      <w:bookmarkEnd w:id="48"/>
      <w:bookmarkEnd w:id="49"/>
      <w:r w:rsidRPr="00536CB2">
        <w:t xml:space="preserve"> </w:t>
      </w:r>
    </w:p>
    <w:p w14:paraId="3BA14ABE" w14:textId="77777777" w:rsidR="005464CF" w:rsidRDefault="005464CF" w:rsidP="005464CF">
      <w:pPr>
        <w:jc w:val="both"/>
        <w:rPr>
          <w:rFonts w:cs="Arial"/>
        </w:rPr>
      </w:pPr>
    </w:p>
    <w:p w14:paraId="75601394" w14:textId="1CE3B5AD" w:rsidR="007B5FAA" w:rsidRPr="00536CB2" w:rsidRDefault="007B5FAA" w:rsidP="006D47A4">
      <w:pPr>
        <w:ind w:firstLine="708"/>
        <w:jc w:val="both"/>
        <w:rPr>
          <w:rFonts w:cs="Arial"/>
        </w:rPr>
      </w:pPr>
      <w:r>
        <w:rPr>
          <w:rFonts w:cs="Arial"/>
        </w:rPr>
        <w:t>Avec cette transition numérique amorcée bien avant les aut</w:t>
      </w:r>
      <w:r w:rsidR="00FC5E8D">
        <w:rPr>
          <w:rFonts w:cs="Arial"/>
        </w:rPr>
        <w:t>r</w:t>
      </w:r>
      <w:r>
        <w:rPr>
          <w:rFonts w:cs="Arial"/>
        </w:rPr>
        <w:t>es (</w:t>
      </w:r>
      <w:r w:rsidR="008121CA">
        <w:t>grâce à son appartenance au secteur de l’IT</w:t>
      </w:r>
      <w:r>
        <w:rPr>
          <w:rFonts w:cs="Arial"/>
        </w:rPr>
        <w:t xml:space="preserve">) </w:t>
      </w:r>
      <w:r w:rsidR="008121CA">
        <w:t>de nombreux avantages sociaux sont proposés aux salariés tels que</w:t>
      </w:r>
      <w:r w:rsidR="00FC5E8D">
        <w:rPr>
          <w:rFonts w:cs="Arial"/>
        </w:rPr>
        <w:t xml:space="preserve"> le temps de travail flexible, le télétravail ou encore les congés et jours de repos.</w:t>
      </w:r>
    </w:p>
    <w:p w14:paraId="224814CD" w14:textId="77777777" w:rsidR="007B5FAA" w:rsidRDefault="007B5FAA" w:rsidP="007B5FAA">
      <w:pPr>
        <w:jc w:val="both"/>
        <w:rPr>
          <w:rFonts w:cs="Arial"/>
        </w:rPr>
      </w:pPr>
    </w:p>
    <w:p w14:paraId="20566FA1" w14:textId="77777777" w:rsidR="008121CA" w:rsidRDefault="008121CA" w:rsidP="005464CF">
      <w:pPr>
        <w:jc w:val="both"/>
        <w:rPr>
          <w:rFonts w:cs="Arial"/>
        </w:rPr>
      </w:pPr>
      <w:r w:rsidRPr="008121CA">
        <w:rPr>
          <w:rFonts w:cs="Arial"/>
        </w:rPr>
        <w:t>De même, la transition écologique de l’entreprise a permis à cette dernière d’acquérir une image « verte » auprès de ses clients. Cette évolution attire de nombreux clients qui souhaitent bénéficier de ce label pour qu’Orange Business prenne en charge leurs parcs informatiques.</w:t>
      </w:r>
    </w:p>
    <w:p w14:paraId="35F27BD9" w14:textId="57EC53C4" w:rsidR="00F560F4" w:rsidRDefault="00F560F4" w:rsidP="005464CF">
      <w:pPr>
        <w:jc w:val="both"/>
        <w:rPr>
          <w:rFonts w:cs="Arial"/>
        </w:rPr>
      </w:pPr>
      <w:r>
        <w:rPr>
          <w:rFonts w:cs="Arial"/>
        </w:rPr>
        <w:br w:type="page"/>
      </w:r>
    </w:p>
    <w:p w14:paraId="79ED9BB0" w14:textId="77777777" w:rsidR="005464CF" w:rsidRDefault="005464CF" w:rsidP="005464CF">
      <w:pPr>
        <w:jc w:val="both"/>
        <w:rPr>
          <w:rFonts w:cs="Arial"/>
        </w:rPr>
      </w:pPr>
    </w:p>
    <w:p w14:paraId="6BA38516" w14:textId="581B3649" w:rsidR="00F560F4" w:rsidRDefault="00F560F4" w:rsidP="00F560F4">
      <w:pPr>
        <w:pStyle w:val="Titre1"/>
      </w:pPr>
      <w:bookmarkStart w:id="50" w:name="_Toc148886642"/>
      <w:r>
        <w:t>Recherche et signification</w:t>
      </w:r>
      <w:bookmarkEnd w:id="50"/>
    </w:p>
    <w:p w14:paraId="1E1D62CE" w14:textId="77777777" w:rsidR="00F560F4" w:rsidRDefault="00F560F4" w:rsidP="00F560F4"/>
    <w:p w14:paraId="6838FC77" w14:textId="76A9145E" w:rsidR="00E60FDD" w:rsidRPr="00E60FDD" w:rsidRDefault="00E60FDD" w:rsidP="00E60FDD">
      <w:pPr>
        <w:spacing w:after="160"/>
        <w:textAlignment w:val="baseline"/>
        <w:rPr>
          <w:rFonts w:eastAsia="Times New Roman" w:cs="Arial"/>
          <w:kern w:val="0"/>
          <w:lang w:eastAsia="fr-FR"/>
          <w14:ligatures w14:val="none"/>
        </w:rPr>
      </w:pPr>
      <w:r w:rsidRPr="00E60FDD">
        <w:rPr>
          <w:rFonts w:eastAsia="Times New Roman" w:cs="Arial"/>
          <w:kern w:val="0"/>
          <w:sz w:val="22"/>
          <w:szCs w:val="22"/>
          <w:lang w:eastAsia="fr-FR"/>
          <w14:ligatures w14:val="none"/>
        </w:rPr>
        <w:t xml:space="preserve">Tableau colonne : </w:t>
      </w:r>
    </w:p>
    <w:p w14:paraId="3E5220B5" w14:textId="2FD00EA8" w:rsidR="00F560F4" w:rsidRDefault="00E60FDD" w:rsidP="00F560F4">
      <w:r>
        <w:rPr>
          <w:noProof/>
        </w:rPr>
        <mc:AlternateContent>
          <mc:Choice Requires="wps">
            <w:drawing>
              <wp:anchor distT="0" distB="0" distL="114300" distR="114300" simplePos="0" relativeHeight="251676672" behindDoc="1" locked="0" layoutInCell="1" allowOverlap="1" wp14:anchorId="5BCF027F" wp14:editId="27437463">
                <wp:simplePos x="0" y="0"/>
                <wp:positionH relativeFrom="column">
                  <wp:posOffset>-5080</wp:posOffset>
                </wp:positionH>
                <wp:positionV relativeFrom="paragraph">
                  <wp:posOffset>3564890</wp:posOffset>
                </wp:positionV>
                <wp:extent cx="5760720" cy="635"/>
                <wp:effectExtent l="0" t="0" r="5080" b="12065"/>
                <wp:wrapTight wrapText="bothSides">
                  <wp:wrapPolygon edited="0">
                    <wp:start x="0" y="0"/>
                    <wp:lineTo x="0" y="0"/>
                    <wp:lineTo x="21571" y="0"/>
                    <wp:lineTo x="21571" y="0"/>
                    <wp:lineTo x="0" y="0"/>
                  </wp:wrapPolygon>
                </wp:wrapTight>
                <wp:docPr id="1708333116"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538DB8B" w14:textId="610F9CEF" w:rsidR="00E60FDD" w:rsidRPr="000271D0" w:rsidRDefault="00E60FDD" w:rsidP="00E60FDD">
                            <w:pPr>
                              <w:pStyle w:val="Lgende"/>
                              <w:rPr>
                                <w:noProof/>
                              </w:rPr>
                            </w:pPr>
                            <w:bookmarkStart w:id="51" w:name="_Toc148683935"/>
                            <w:r>
                              <w:t xml:space="preserve">Figure </w:t>
                            </w:r>
                            <w:fldSimple w:instr=" SEQ Figure \* ARABIC ">
                              <w:r>
                                <w:rPr>
                                  <w:noProof/>
                                </w:rPr>
                                <w:t>5</w:t>
                              </w:r>
                            </w:fldSimple>
                            <w:r>
                              <w:t xml:space="preserve"> : Tableau des recherches</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CF027F" id="_x0000_s1030" type="#_x0000_t202" style="position:absolute;margin-left:-.4pt;margin-top:280.7pt;width:453.6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" stroked="f">
                <v:textbox style="mso-fit-shape-to-text:t" inset="0,0,0,0">
                  <w:txbxContent>
                    <w:p w14:paraId="4538DB8B" w14:textId="610F9CEF" w:rsidR="00E60FDD" w:rsidRPr="000271D0" w:rsidRDefault="00E60FDD" w:rsidP="00E60FDD">
                      <w:pPr>
                        <w:pStyle w:val="Lgende"/>
                        <w:rPr>
                          <w:noProof/>
                        </w:rPr>
                      </w:pPr>
                      <w:bookmarkStart w:id="52" w:name="_Toc148683935"/>
                      <w:r>
                        <w:t xml:space="preserve">Figure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r>
                        <w:t xml:space="preserve"> : Tableau des recherches</w:t>
                      </w:r>
                      <w:bookmarkEnd w:id="52"/>
                    </w:p>
                  </w:txbxContent>
                </v:textbox>
                <w10:wrap type="tight"/>
              </v:shape>
            </w:pict>
          </mc:Fallback>
        </mc:AlternateContent>
      </w:r>
      <w:r>
        <w:rPr>
          <w:noProof/>
        </w:rPr>
        <w:drawing>
          <wp:anchor distT="0" distB="0" distL="114300" distR="114300" simplePos="0" relativeHeight="251674624" behindDoc="1" locked="0" layoutInCell="1" allowOverlap="1" wp14:anchorId="0E1FEDC7" wp14:editId="36C336C0">
            <wp:simplePos x="0" y="0"/>
            <wp:positionH relativeFrom="column">
              <wp:posOffset>-5080</wp:posOffset>
            </wp:positionH>
            <wp:positionV relativeFrom="paragraph">
              <wp:posOffset>0</wp:posOffset>
            </wp:positionV>
            <wp:extent cx="5760720" cy="3507740"/>
            <wp:effectExtent l="0" t="0" r="5080" b="0"/>
            <wp:wrapTight wrapText="bothSides">
              <wp:wrapPolygon edited="0">
                <wp:start x="0" y="0"/>
                <wp:lineTo x="0" y="21506"/>
                <wp:lineTo x="21571" y="21506"/>
                <wp:lineTo x="21571" y="0"/>
                <wp:lineTo x="0" y="0"/>
              </wp:wrapPolygon>
            </wp:wrapTight>
            <wp:docPr id="7789769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76931" name="Image 77897693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507740"/>
                    </a:xfrm>
                    <a:prstGeom prst="rect">
                      <a:avLst/>
                    </a:prstGeom>
                  </pic:spPr>
                </pic:pic>
              </a:graphicData>
            </a:graphic>
            <wp14:sizeRelH relativeFrom="page">
              <wp14:pctWidth>0</wp14:pctWidth>
            </wp14:sizeRelH>
            <wp14:sizeRelV relativeFrom="page">
              <wp14:pctHeight>0</wp14:pctHeight>
            </wp14:sizeRelV>
          </wp:anchor>
        </w:drawing>
      </w:r>
    </w:p>
    <w:p w14:paraId="56CB98A0" w14:textId="77777777" w:rsidR="00F560F4" w:rsidRDefault="00F560F4" w:rsidP="00F560F4"/>
    <w:p w14:paraId="4B6CDA9C" w14:textId="77777777" w:rsidR="00F560F4" w:rsidRDefault="00F560F4" w:rsidP="00F560F4"/>
    <w:p w14:paraId="142365B2" w14:textId="77777777" w:rsidR="00F560F4" w:rsidRDefault="00F560F4" w:rsidP="00F560F4"/>
    <w:p w14:paraId="65CB4D52" w14:textId="77777777" w:rsidR="00F560F4" w:rsidRPr="00F560F4" w:rsidRDefault="00F560F4" w:rsidP="00F560F4"/>
    <w:p w14:paraId="5E867420" w14:textId="6721E39D" w:rsidR="00EF6259" w:rsidRPr="00536CB2" w:rsidRDefault="00EF6259" w:rsidP="005464CF">
      <w:pPr>
        <w:jc w:val="both"/>
        <w:rPr>
          <w:rFonts w:cs="Arial"/>
        </w:rPr>
      </w:pPr>
      <w:r>
        <w:rPr>
          <w:rFonts w:cs="Arial"/>
        </w:rPr>
        <w:br w:type="page"/>
      </w:r>
    </w:p>
    <w:p w14:paraId="1712E465" w14:textId="568761A1" w:rsidR="0007407E" w:rsidRPr="00536CB2" w:rsidRDefault="0007407E" w:rsidP="00EF6259">
      <w:pPr>
        <w:pStyle w:val="Titre1"/>
      </w:pPr>
      <w:bookmarkStart w:id="52" w:name="_Toc148601702"/>
      <w:bookmarkStart w:id="53" w:name="_Toc148886643"/>
      <w:r w:rsidRPr="00536CB2">
        <w:lastRenderedPageBreak/>
        <w:t>Source</w:t>
      </w:r>
      <w:bookmarkEnd w:id="52"/>
      <w:bookmarkEnd w:id="53"/>
      <w:r w:rsidRPr="00536CB2">
        <w:t xml:space="preserve"> </w:t>
      </w:r>
    </w:p>
    <w:p w14:paraId="17476212" w14:textId="42226101" w:rsidR="0007407E" w:rsidRPr="00536CB2" w:rsidRDefault="0007407E" w:rsidP="005464CF">
      <w:pPr>
        <w:jc w:val="both"/>
        <w:rPr>
          <w:rFonts w:cs="Arial"/>
        </w:rPr>
      </w:pPr>
    </w:p>
    <w:p w14:paraId="7D55B49C" w14:textId="77777777" w:rsidR="000564BF" w:rsidRDefault="000564BF" w:rsidP="000564BF"/>
    <w:p w14:paraId="5773C5BC" w14:textId="73AEBC0E" w:rsidR="000564BF" w:rsidRDefault="00000000" w:rsidP="000564BF">
      <w:hyperlink r:id="rId23" w:history="1">
        <w:r w:rsidR="000564BF" w:rsidRPr="000564BF">
          <w:rPr>
            <w:rStyle w:val="Lienhypertexte"/>
            <w:rFonts w:cs="Arial"/>
          </w:rPr>
          <w:t>Site Institutionnel</w:t>
        </w:r>
      </w:hyperlink>
      <w:r w:rsidR="000564BF">
        <w:t xml:space="preserve"> </w:t>
      </w:r>
      <w:r w:rsidR="00AB1560">
        <w:t>11/10/2023</w:t>
      </w:r>
    </w:p>
    <w:p w14:paraId="4C591641" w14:textId="77777777" w:rsidR="000564BF" w:rsidRDefault="000564BF" w:rsidP="000564BF"/>
    <w:p w14:paraId="6FDF329B" w14:textId="302F2257" w:rsidR="000564BF" w:rsidRDefault="00000000" w:rsidP="000564BF">
      <w:hyperlink r:id="rId24" w:history="1">
        <w:r w:rsidR="000564BF" w:rsidRPr="000564BF">
          <w:rPr>
            <w:rStyle w:val="Lienhypertexte"/>
            <w:rFonts w:cs="Arial"/>
          </w:rPr>
          <w:t>Organisation de l'entreprise mère</w:t>
        </w:r>
      </w:hyperlink>
      <w:r w:rsidR="00AB1560">
        <w:rPr>
          <w:rStyle w:val="Lienhypertexte"/>
          <w:rFonts w:cs="Arial"/>
        </w:rPr>
        <w:t xml:space="preserve"> </w:t>
      </w:r>
      <w:r w:rsidR="00AB1560">
        <w:t>11/10/2023</w:t>
      </w:r>
    </w:p>
    <w:p w14:paraId="7CE1D011" w14:textId="77777777" w:rsidR="000564BF" w:rsidRDefault="000564BF" w:rsidP="000564BF"/>
    <w:p w14:paraId="38F1E614" w14:textId="1FEF9B80" w:rsidR="0007407E" w:rsidRPr="00AB1560" w:rsidRDefault="00000000" w:rsidP="000564BF">
      <w:pPr>
        <w:rPr>
          <w:rStyle w:val="Lienhypertexte"/>
          <w:color w:val="auto"/>
          <w:u w:val="none"/>
        </w:rPr>
      </w:pPr>
      <w:hyperlink r:id="rId25" w:history="1">
        <w:r w:rsidR="0007407E" w:rsidRPr="000564BF">
          <w:rPr>
            <w:rStyle w:val="Lienhypertexte"/>
          </w:rPr>
          <w:t>Informations légales</w:t>
        </w:r>
      </w:hyperlink>
      <w:r w:rsidR="00AB1560">
        <w:rPr>
          <w:rStyle w:val="Lienhypertexte"/>
        </w:rPr>
        <w:t xml:space="preserve"> </w:t>
      </w:r>
      <w:r w:rsidR="00AB1560">
        <w:t>11/10/2023</w:t>
      </w:r>
    </w:p>
    <w:p w14:paraId="034C837F" w14:textId="2002BE7F" w:rsidR="0007407E" w:rsidRPr="00536CB2" w:rsidRDefault="0007407E" w:rsidP="000564BF"/>
    <w:p w14:paraId="3314551F" w14:textId="48DA725F" w:rsidR="0007407E" w:rsidRPr="00536CB2" w:rsidRDefault="00000000" w:rsidP="000564BF">
      <w:hyperlink r:id="rId26" w:history="1">
        <w:r w:rsidR="0007407E" w:rsidRPr="000564BF">
          <w:rPr>
            <w:rStyle w:val="Lienhypertexte"/>
          </w:rPr>
          <w:t>Informations site de MONTBONNOT</w:t>
        </w:r>
      </w:hyperlink>
      <w:r w:rsidR="0007407E" w:rsidRPr="00536CB2">
        <w:t xml:space="preserve"> </w:t>
      </w:r>
      <w:r w:rsidR="00AB1560">
        <w:t>11/10/2023</w:t>
      </w:r>
    </w:p>
    <w:p w14:paraId="7C6DC040" w14:textId="33CBC381" w:rsidR="0007407E" w:rsidRPr="00536CB2" w:rsidRDefault="0007407E" w:rsidP="000564BF"/>
    <w:p w14:paraId="2E126785" w14:textId="3103F980" w:rsidR="0007407E" w:rsidRPr="00AB1560" w:rsidRDefault="00000000" w:rsidP="000564BF">
      <w:pPr>
        <w:rPr>
          <w:rStyle w:val="Lienhypertexte"/>
          <w:color w:val="auto"/>
          <w:u w:val="none"/>
        </w:rPr>
      </w:pPr>
      <w:hyperlink r:id="rId27" w:history="1">
        <w:r w:rsidR="0007407E" w:rsidRPr="000564BF">
          <w:rPr>
            <w:rStyle w:val="Lienhypertexte"/>
          </w:rPr>
          <w:t>Transition écologique</w:t>
        </w:r>
      </w:hyperlink>
      <w:r w:rsidR="0007407E" w:rsidRPr="00536CB2">
        <w:t xml:space="preserve"> </w:t>
      </w:r>
      <w:r w:rsidR="00AB1560">
        <w:t>11/10/2023</w:t>
      </w:r>
    </w:p>
    <w:p w14:paraId="430DECE4" w14:textId="4C7BBD95" w:rsidR="0007407E" w:rsidRDefault="0007407E" w:rsidP="000564BF"/>
    <w:p w14:paraId="01D865C8" w14:textId="566D05ED" w:rsidR="000564BF" w:rsidRPr="00536CB2" w:rsidRDefault="00000000" w:rsidP="000564BF">
      <w:hyperlink r:id="rId28" w:history="1">
        <w:r w:rsidR="000564BF" w:rsidRPr="000564BF">
          <w:rPr>
            <w:rStyle w:val="Lienhypertexte"/>
          </w:rPr>
          <w:t>Responsabilité environnementale</w:t>
        </w:r>
      </w:hyperlink>
      <w:r w:rsidR="00AB1560">
        <w:rPr>
          <w:rStyle w:val="Lienhypertexte"/>
        </w:rPr>
        <w:t xml:space="preserve"> </w:t>
      </w:r>
      <w:r w:rsidR="00AB1560">
        <w:t>11/10/2023</w:t>
      </w:r>
    </w:p>
    <w:p w14:paraId="77844BB6" w14:textId="0BED767F" w:rsidR="0007407E" w:rsidRPr="00536CB2" w:rsidRDefault="0007407E" w:rsidP="000564BF"/>
    <w:p w14:paraId="6DD62676" w14:textId="00CC9AD8" w:rsidR="0007407E" w:rsidRDefault="00000000" w:rsidP="000564BF">
      <w:hyperlink r:id="rId29" w:history="1">
        <w:r w:rsidR="0007407E" w:rsidRPr="000564BF">
          <w:rPr>
            <w:rStyle w:val="Lienhypertexte"/>
          </w:rPr>
          <w:t>Difficultés</w:t>
        </w:r>
      </w:hyperlink>
      <w:r w:rsidR="0007407E" w:rsidRPr="00536CB2">
        <w:t xml:space="preserve"> </w:t>
      </w:r>
      <w:r w:rsidR="00AB1560">
        <w:t>11/10/2023</w:t>
      </w:r>
    </w:p>
    <w:p w14:paraId="28CB48EA" w14:textId="77777777" w:rsidR="000564BF" w:rsidRPr="00536CB2" w:rsidRDefault="000564BF" w:rsidP="000564BF"/>
    <w:p w14:paraId="32728388" w14:textId="18E91876" w:rsidR="0007407E" w:rsidRPr="008E57BF" w:rsidRDefault="00000000" w:rsidP="000564BF">
      <w:hyperlink r:id="rId30" w:history="1">
        <w:proofErr w:type="spellStart"/>
        <w:r w:rsidR="0007407E" w:rsidRPr="008E57BF">
          <w:rPr>
            <w:rStyle w:val="Lienhypertexte"/>
          </w:rPr>
          <w:t>Glassdoor</w:t>
        </w:r>
        <w:proofErr w:type="spellEnd"/>
      </w:hyperlink>
      <w:r w:rsidR="0007407E" w:rsidRPr="008E57BF">
        <w:t xml:space="preserve"> </w:t>
      </w:r>
      <w:r w:rsidR="00AB1560">
        <w:t>11/10/2023</w:t>
      </w:r>
    </w:p>
    <w:p w14:paraId="5204218E" w14:textId="04F84EA6" w:rsidR="0007407E" w:rsidRPr="008E57BF" w:rsidRDefault="0007407E" w:rsidP="000564BF"/>
    <w:p w14:paraId="1008328B" w14:textId="32D6658F" w:rsidR="00AB1560" w:rsidRPr="00AB1560" w:rsidRDefault="00000000" w:rsidP="00AB1560">
      <w:pPr>
        <w:jc w:val="both"/>
        <w:rPr>
          <w:color w:val="0563C1" w:themeColor="hyperlink"/>
          <w:u w:val="single"/>
          <w:lang w:val="en-US"/>
        </w:rPr>
      </w:pPr>
      <w:hyperlink r:id="rId31" w:history="1">
        <w:r w:rsidR="00FC5E8D" w:rsidRPr="00AB1560">
          <w:rPr>
            <w:rStyle w:val="Lienhypertexte"/>
          </w:rPr>
          <w:t>Article e-santé</w:t>
        </w:r>
      </w:hyperlink>
      <w:r w:rsidR="00AB1560">
        <w:rPr>
          <w:color w:val="0563C1" w:themeColor="hyperlink"/>
          <w:u w:val="single"/>
          <w:lang w:val="en-US"/>
        </w:rPr>
        <w:t xml:space="preserve"> </w:t>
      </w:r>
      <w:r w:rsidR="00AB1560">
        <w:t>19/10/2023</w:t>
      </w:r>
    </w:p>
    <w:p w14:paraId="51355985" w14:textId="3296560C" w:rsidR="0007407E" w:rsidRPr="00AB1560" w:rsidRDefault="0007407E" w:rsidP="005464CF">
      <w:pPr>
        <w:jc w:val="both"/>
      </w:pPr>
    </w:p>
    <w:p w14:paraId="7FB9B852" w14:textId="5A0C3906" w:rsidR="0007407E" w:rsidRPr="00AB1560" w:rsidRDefault="0007407E" w:rsidP="005464CF">
      <w:pPr>
        <w:jc w:val="both"/>
      </w:pPr>
    </w:p>
    <w:sectPr w:rsidR="0007407E" w:rsidRPr="00AB1560" w:rsidSect="00C22693">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F181F" w14:textId="77777777" w:rsidR="009D0F3C" w:rsidRDefault="009D0F3C" w:rsidP="004E32F5">
      <w:r>
        <w:separator/>
      </w:r>
    </w:p>
  </w:endnote>
  <w:endnote w:type="continuationSeparator" w:id="0">
    <w:p w14:paraId="1BE34228" w14:textId="77777777" w:rsidR="009D0F3C" w:rsidRDefault="009D0F3C" w:rsidP="004E3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96599788"/>
      <w:docPartObj>
        <w:docPartGallery w:val="Page Numbers (Bottom of Page)"/>
        <w:docPartUnique/>
      </w:docPartObj>
    </w:sdtPr>
    <w:sdtContent>
      <w:p w14:paraId="34777D20" w14:textId="39CC8C2A" w:rsidR="00C22693" w:rsidRDefault="00C22693" w:rsidP="004855E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3B3D176" w14:textId="77777777" w:rsidR="00C22693" w:rsidRDefault="00C226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13E82" w14:textId="77777777" w:rsidR="007400AD" w:rsidRDefault="00B47F33" w:rsidP="007400AD">
    <w:pPr>
      <w:pStyle w:val="Pieddepage"/>
      <w:jc w:val="center"/>
      <w:rPr>
        <w:i/>
        <w:iCs/>
        <w:sz w:val="22"/>
        <w:szCs w:val="22"/>
        <w:lang w:val="en-US"/>
      </w:rPr>
    </w:pPr>
    <w:r w:rsidRPr="00B47F33">
      <w:rPr>
        <w:i/>
        <w:iCs/>
        <w:sz w:val="22"/>
        <w:szCs w:val="22"/>
        <w:lang w:val="en-US"/>
      </w:rPr>
      <w:t xml:space="preserve">Antonin </w:t>
    </w:r>
    <w:proofErr w:type="spellStart"/>
    <w:r w:rsidRPr="00B47F33">
      <w:rPr>
        <w:i/>
        <w:iCs/>
        <w:sz w:val="22"/>
        <w:szCs w:val="22"/>
        <w:lang w:val="en-US"/>
      </w:rPr>
      <w:t>Guilbaud</w:t>
    </w:r>
    <w:proofErr w:type="spellEnd"/>
    <w:r w:rsidRPr="00B47F33">
      <w:rPr>
        <w:i/>
        <w:iCs/>
        <w:sz w:val="22"/>
        <w:szCs w:val="22"/>
        <w:lang w:val="en-US"/>
      </w:rPr>
      <w:t xml:space="preserve"> – Amaury </w:t>
    </w:r>
    <w:proofErr w:type="spellStart"/>
    <w:r w:rsidRPr="00B47F33">
      <w:rPr>
        <w:i/>
        <w:iCs/>
        <w:sz w:val="22"/>
        <w:szCs w:val="22"/>
        <w:lang w:val="en-US"/>
      </w:rPr>
      <w:t>Gau</w:t>
    </w:r>
    <w:proofErr w:type="spellEnd"/>
    <w:r w:rsidRPr="00B47F33">
      <w:rPr>
        <w:i/>
        <w:iCs/>
        <w:sz w:val="22"/>
        <w:szCs w:val="22"/>
        <w:lang w:val="en-US"/>
      </w:rPr>
      <w:t xml:space="preserve"> – Nathan Serrano – Samuel </w:t>
    </w:r>
    <w:proofErr w:type="spellStart"/>
    <w:r w:rsidRPr="00B47F33">
      <w:rPr>
        <w:i/>
        <w:iCs/>
        <w:sz w:val="22"/>
        <w:szCs w:val="22"/>
        <w:lang w:val="en-US"/>
      </w:rPr>
      <w:t>Schicke</w:t>
    </w:r>
    <w:proofErr w:type="spellEnd"/>
  </w:p>
  <w:p w14:paraId="63AC8E04" w14:textId="12B1E8A8" w:rsidR="007400AD" w:rsidRPr="00B47F33" w:rsidRDefault="007400AD" w:rsidP="007400AD">
    <w:pPr>
      <w:pStyle w:val="Pieddepage"/>
      <w:jc w:val="center"/>
      <w:rPr>
        <w:i/>
        <w:iCs/>
        <w:sz w:val="22"/>
        <w:szCs w:val="22"/>
        <w:lang w:val="en-US"/>
      </w:rPr>
    </w:pPr>
    <w:r>
      <w:rPr>
        <w:i/>
        <w:iCs/>
        <w:sz w:val="22"/>
        <w:szCs w:val="22"/>
        <w:lang w:val="en-US"/>
      </w:rPr>
      <w:t>G-B1</w:t>
    </w:r>
  </w:p>
  <w:p w14:paraId="17971A89" w14:textId="77777777" w:rsidR="00B47F33" w:rsidRPr="00B47F33" w:rsidRDefault="00B47F33">
    <w:pPr>
      <w:pStyle w:val="Pieddepage"/>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60C62" w14:textId="77777777" w:rsidR="00BB4FDB" w:rsidRPr="00B47F33" w:rsidRDefault="00BB4FDB">
    <w:pPr>
      <w:pStyle w:val="Pieddepage"/>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497416206"/>
      <w:docPartObj>
        <w:docPartGallery w:val="Page Numbers (Bottom of Page)"/>
        <w:docPartUnique/>
      </w:docPartObj>
    </w:sdtPr>
    <w:sdtContent>
      <w:p w14:paraId="07C75D94" w14:textId="77777777" w:rsidR="00C22693" w:rsidRDefault="00C22693" w:rsidP="004855E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065D9D48" w14:textId="77777777" w:rsidR="00C22693" w:rsidRDefault="00C226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E9ED9" w14:textId="77777777" w:rsidR="009D0F3C" w:rsidRDefault="009D0F3C" w:rsidP="004E32F5">
      <w:r>
        <w:separator/>
      </w:r>
    </w:p>
  </w:footnote>
  <w:footnote w:type="continuationSeparator" w:id="0">
    <w:p w14:paraId="0FEE0619" w14:textId="77777777" w:rsidR="009D0F3C" w:rsidRDefault="009D0F3C" w:rsidP="004E32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1B1F"/>
    <w:multiLevelType w:val="multilevel"/>
    <w:tmpl w:val="ED7C663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4A2E153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0D503E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7045168">
    <w:abstractNumId w:val="2"/>
  </w:num>
  <w:num w:numId="2" w16cid:durableId="715588509">
    <w:abstractNumId w:val="1"/>
  </w:num>
  <w:num w:numId="3" w16cid:durableId="82454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2B"/>
    <w:rsid w:val="000564BF"/>
    <w:rsid w:val="0007407E"/>
    <w:rsid w:val="00087774"/>
    <w:rsid w:val="000B5210"/>
    <w:rsid w:val="000D287E"/>
    <w:rsid w:val="00111717"/>
    <w:rsid w:val="00114DDE"/>
    <w:rsid w:val="00130587"/>
    <w:rsid w:val="0017300E"/>
    <w:rsid w:val="001D29C7"/>
    <w:rsid w:val="001D5C2B"/>
    <w:rsid w:val="002D5D07"/>
    <w:rsid w:val="002F36A6"/>
    <w:rsid w:val="003A33BA"/>
    <w:rsid w:val="003F529B"/>
    <w:rsid w:val="00427E23"/>
    <w:rsid w:val="00493E21"/>
    <w:rsid w:val="004E32F5"/>
    <w:rsid w:val="00536CB2"/>
    <w:rsid w:val="00541E95"/>
    <w:rsid w:val="005464CF"/>
    <w:rsid w:val="005623BD"/>
    <w:rsid w:val="00650AEC"/>
    <w:rsid w:val="00657F8E"/>
    <w:rsid w:val="006D47A4"/>
    <w:rsid w:val="006F628A"/>
    <w:rsid w:val="0071652C"/>
    <w:rsid w:val="007244E8"/>
    <w:rsid w:val="007400AD"/>
    <w:rsid w:val="00797538"/>
    <w:rsid w:val="007B5FAA"/>
    <w:rsid w:val="008121CA"/>
    <w:rsid w:val="008D0BCC"/>
    <w:rsid w:val="008D1763"/>
    <w:rsid w:val="008E57BF"/>
    <w:rsid w:val="008F796F"/>
    <w:rsid w:val="00921A4B"/>
    <w:rsid w:val="00934D75"/>
    <w:rsid w:val="009365FB"/>
    <w:rsid w:val="009724C8"/>
    <w:rsid w:val="009D0F3C"/>
    <w:rsid w:val="009D1D35"/>
    <w:rsid w:val="009E4B94"/>
    <w:rsid w:val="00A012FE"/>
    <w:rsid w:val="00A908DA"/>
    <w:rsid w:val="00AA5F3B"/>
    <w:rsid w:val="00AB09A2"/>
    <w:rsid w:val="00AB1560"/>
    <w:rsid w:val="00B246BD"/>
    <w:rsid w:val="00B47F33"/>
    <w:rsid w:val="00B75ACD"/>
    <w:rsid w:val="00B91A4B"/>
    <w:rsid w:val="00BB4FDB"/>
    <w:rsid w:val="00C22693"/>
    <w:rsid w:val="00E26C9F"/>
    <w:rsid w:val="00E462D1"/>
    <w:rsid w:val="00E60FDD"/>
    <w:rsid w:val="00E86430"/>
    <w:rsid w:val="00EB7684"/>
    <w:rsid w:val="00EC3F0A"/>
    <w:rsid w:val="00EF6259"/>
    <w:rsid w:val="00F01666"/>
    <w:rsid w:val="00F560F4"/>
    <w:rsid w:val="00F623E7"/>
    <w:rsid w:val="00F71BC6"/>
    <w:rsid w:val="00FC5E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E1AB"/>
  <w15:chartTrackingRefBased/>
  <w15:docId w15:val="{EFB9BD8C-8162-1546-9422-46320E3C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60"/>
    <w:rPr>
      <w:rFonts w:ascii="Arial" w:hAnsi="Arial"/>
    </w:rPr>
  </w:style>
  <w:style w:type="paragraph" w:styleId="Titre1">
    <w:name w:val="heading 1"/>
    <w:basedOn w:val="Normal"/>
    <w:next w:val="Normal"/>
    <w:link w:val="Titre1Car"/>
    <w:uiPriority w:val="9"/>
    <w:qFormat/>
    <w:rsid w:val="000564BF"/>
    <w:pPr>
      <w:keepNext/>
      <w:keepLines/>
      <w:numPr>
        <w:numId w:val="3"/>
      </w:numPr>
      <w:spacing w:before="240"/>
      <w:outlineLvl w:val="0"/>
    </w:pPr>
    <w:rPr>
      <w:rFonts w:eastAsiaTheme="majorEastAsia" w:cstheme="majorBidi"/>
      <w:b/>
      <w:color w:val="2F5496" w:themeColor="accent1" w:themeShade="BF"/>
      <w:sz w:val="32"/>
      <w:szCs w:val="32"/>
    </w:rPr>
  </w:style>
  <w:style w:type="paragraph" w:styleId="Titre2">
    <w:name w:val="heading 2"/>
    <w:basedOn w:val="Normal"/>
    <w:next w:val="Normal"/>
    <w:link w:val="Titre2Car"/>
    <w:uiPriority w:val="9"/>
    <w:unhideWhenUsed/>
    <w:qFormat/>
    <w:rsid w:val="006D47A4"/>
    <w:pPr>
      <w:keepNext/>
      <w:keepLines/>
      <w:numPr>
        <w:ilvl w:val="1"/>
        <w:numId w:val="3"/>
      </w:numPr>
      <w:spacing w:before="40"/>
      <w:ind w:left="1284"/>
      <w:outlineLvl w:val="1"/>
    </w:pPr>
    <w:rPr>
      <w:rFonts w:eastAsiaTheme="majorEastAsia" w:cstheme="majorBidi"/>
      <w:b/>
      <w:color w:val="2F5496" w:themeColor="accent1" w:themeShade="BF"/>
      <w:sz w:val="26"/>
      <w:szCs w:val="26"/>
    </w:rPr>
  </w:style>
  <w:style w:type="paragraph" w:styleId="Titre3">
    <w:name w:val="heading 3"/>
    <w:basedOn w:val="Normal"/>
    <w:next w:val="Normal"/>
    <w:link w:val="Titre3Car"/>
    <w:uiPriority w:val="9"/>
    <w:semiHidden/>
    <w:unhideWhenUsed/>
    <w:qFormat/>
    <w:rsid w:val="00EF6259"/>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EF6259"/>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F6259"/>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F6259"/>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F6259"/>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F625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F625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1D5C2B"/>
  </w:style>
  <w:style w:type="paragraph" w:styleId="Lgende">
    <w:name w:val="caption"/>
    <w:basedOn w:val="Normal"/>
    <w:next w:val="Normal"/>
    <w:uiPriority w:val="35"/>
    <w:unhideWhenUsed/>
    <w:qFormat/>
    <w:rsid w:val="008D1763"/>
    <w:pPr>
      <w:spacing w:after="200"/>
    </w:pPr>
    <w:rPr>
      <w:i/>
      <w:iCs/>
      <w:color w:val="44546A" w:themeColor="text2"/>
      <w:sz w:val="18"/>
      <w:szCs w:val="18"/>
    </w:rPr>
  </w:style>
  <w:style w:type="character" w:styleId="Lienhypertexte">
    <w:name w:val="Hyperlink"/>
    <w:basedOn w:val="Policepardfaut"/>
    <w:uiPriority w:val="99"/>
    <w:unhideWhenUsed/>
    <w:rsid w:val="0007407E"/>
    <w:rPr>
      <w:color w:val="0563C1" w:themeColor="hyperlink"/>
      <w:u w:val="single"/>
    </w:rPr>
  </w:style>
  <w:style w:type="character" w:styleId="Lienhypertextesuivivisit">
    <w:name w:val="FollowedHyperlink"/>
    <w:basedOn w:val="Policepardfaut"/>
    <w:uiPriority w:val="99"/>
    <w:semiHidden/>
    <w:unhideWhenUsed/>
    <w:rsid w:val="0007407E"/>
    <w:rPr>
      <w:color w:val="954F72" w:themeColor="followedHyperlink"/>
      <w:u w:val="single"/>
    </w:rPr>
  </w:style>
  <w:style w:type="character" w:styleId="Mentionnonrsolue">
    <w:name w:val="Unresolved Mention"/>
    <w:basedOn w:val="Policepardfaut"/>
    <w:uiPriority w:val="99"/>
    <w:semiHidden/>
    <w:unhideWhenUsed/>
    <w:rsid w:val="0007407E"/>
    <w:rPr>
      <w:color w:val="605E5C"/>
      <w:shd w:val="clear" w:color="auto" w:fill="E1DFDD"/>
    </w:rPr>
  </w:style>
  <w:style w:type="paragraph" w:styleId="Paragraphedeliste">
    <w:name w:val="List Paragraph"/>
    <w:basedOn w:val="Normal"/>
    <w:uiPriority w:val="34"/>
    <w:qFormat/>
    <w:rsid w:val="00EF6259"/>
    <w:pPr>
      <w:ind w:left="720"/>
      <w:contextualSpacing/>
    </w:pPr>
  </w:style>
  <w:style w:type="character" w:customStyle="1" w:styleId="Titre1Car">
    <w:name w:val="Titre 1 Car"/>
    <w:basedOn w:val="Policepardfaut"/>
    <w:link w:val="Titre1"/>
    <w:uiPriority w:val="9"/>
    <w:rsid w:val="000564BF"/>
    <w:rPr>
      <w:rFonts w:ascii="Arial" w:eastAsiaTheme="majorEastAsia" w:hAnsi="Arial" w:cstheme="majorBidi"/>
      <w:b/>
      <w:color w:val="2F5496" w:themeColor="accent1" w:themeShade="BF"/>
      <w:sz w:val="32"/>
      <w:szCs w:val="32"/>
    </w:rPr>
  </w:style>
  <w:style w:type="character" w:customStyle="1" w:styleId="Titre2Car">
    <w:name w:val="Titre 2 Car"/>
    <w:basedOn w:val="Policepardfaut"/>
    <w:link w:val="Titre2"/>
    <w:uiPriority w:val="9"/>
    <w:rsid w:val="006D47A4"/>
    <w:rPr>
      <w:rFonts w:ascii="Arial" w:eastAsiaTheme="majorEastAsia" w:hAnsi="Arial" w:cstheme="majorBidi"/>
      <w:b/>
      <w:color w:val="2F5496" w:themeColor="accent1" w:themeShade="BF"/>
      <w:sz w:val="26"/>
      <w:szCs w:val="26"/>
    </w:rPr>
  </w:style>
  <w:style w:type="character" w:customStyle="1" w:styleId="Titre3Car">
    <w:name w:val="Titre 3 Car"/>
    <w:basedOn w:val="Policepardfaut"/>
    <w:link w:val="Titre3"/>
    <w:uiPriority w:val="9"/>
    <w:semiHidden/>
    <w:rsid w:val="00EF6259"/>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EF625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F625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F625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F625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F625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F6259"/>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EF6259"/>
    <w:pPr>
      <w:numPr>
        <w:numId w:val="0"/>
      </w:numPr>
      <w:spacing w:before="480" w:line="276" w:lineRule="auto"/>
      <w:outlineLvl w:val="9"/>
    </w:pPr>
    <w:rPr>
      <w:rFonts w:asciiTheme="majorHAnsi" w:hAnsiTheme="majorHAnsi"/>
      <w:b w:val="0"/>
      <w:bCs/>
      <w:kern w:val="0"/>
      <w:sz w:val="28"/>
      <w:szCs w:val="28"/>
      <w:lang w:eastAsia="fr-FR"/>
      <w14:ligatures w14:val="none"/>
    </w:rPr>
  </w:style>
  <w:style w:type="paragraph" w:styleId="TM1">
    <w:name w:val="toc 1"/>
    <w:basedOn w:val="Normal"/>
    <w:next w:val="Normal"/>
    <w:autoRedefine/>
    <w:uiPriority w:val="39"/>
    <w:unhideWhenUsed/>
    <w:rsid w:val="00EF6259"/>
    <w:pPr>
      <w:spacing w:before="120"/>
    </w:pPr>
    <w:rPr>
      <w:rFonts w:asciiTheme="minorHAnsi" w:hAnsiTheme="minorHAnsi" w:cstheme="minorHAnsi"/>
      <w:b/>
      <w:bCs/>
      <w:i/>
      <w:iCs/>
    </w:rPr>
  </w:style>
  <w:style w:type="paragraph" w:styleId="TM2">
    <w:name w:val="toc 2"/>
    <w:basedOn w:val="Normal"/>
    <w:next w:val="Normal"/>
    <w:autoRedefine/>
    <w:uiPriority w:val="39"/>
    <w:unhideWhenUsed/>
    <w:rsid w:val="00EF6259"/>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EF6259"/>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EF6259"/>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EF6259"/>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EF6259"/>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EF6259"/>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EF6259"/>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EF6259"/>
    <w:pPr>
      <w:ind w:left="1920"/>
    </w:pPr>
    <w:rPr>
      <w:rFonts w:asciiTheme="minorHAnsi" w:hAnsiTheme="minorHAnsi" w:cstheme="minorHAnsi"/>
      <w:sz w:val="20"/>
      <w:szCs w:val="20"/>
    </w:rPr>
  </w:style>
  <w:style w:type="paragraph" w:styleId="Tabledesillustrations">
    <w:name w:val="table of figures"/>
    <w:basedOn w:val="Normal"/>
    <w:next w:val="Normal"/>
    <w:uiPriority w:val="99"/>
    <w:unhideWhenUsed/>
    <w:rsid w:val="00F623E7"/>
  </w:style>
  <w:style w:type="paragraph" w:styleId="Pieddepage">
    <w:name w:val="footer"/>
    <w:basedOn w:val="Normal"/>
    <w:link w:val="PieddepageCar"/>
    <w:uiPriority w:val="99"/>
    <w:unhideWhenUsed/>
    <w:rsid w:val="004E32F5"/>
    <w:pPr>
      <w:tabs>
        <w:tab w:val="center" w:pos="4536"/>
        <w:tab w:val="right" w:pos="9072"/>
      </w:tabs>
    </w:pPr>
  </w:style>
  <w:style w:type="character" w:customStyle="1" w:styleId="PieddepageCar">
    <w:name w:val="Pied de page Car"/>
    <w:basedOn w:val="Policepardfaut"/>
    <w:link w:val="Pieddepage"/>
    <w:uiPriority w:val="99"/>
    <w:rsid w:val="004E32F5"/>
    <w:rPr>
      <w:rFonts w:ascii="Arial" w:hAnsi="Arial"/>
    </w:rPr>
  </w:style>
  <w:style w:type="character" w:styleId="Numrodepage">
    <w:name w:val="page number"/>
    <w:basedOn w:val="Policepardfaut"/>
    <w:uiPriority w:val="99"/>
    <w:semiHidden/>
    <w:unhideWhenUsed/>
    <w:rsid w:val="004E32F5"/>
  </w:style>
  <w:style w:type="paragraph" w:styleId="En-tte">
    <w:name w:val="header"/>
    <w:basedOn w:val="Normal"/>
    <w:link w:val="En-tteCar"/>
    <w:uiPriority w:val="99"/>
    <w:unhideWhenUsed/>
    <w:rsid w:val="004E32F5"/>
    <w:pPr>
      <w:tabs>
        <w:tab w:val="center" w:pos="4536"/>
        <w:tab w:val="right" w:pos="9072"/>
      </w:tabs>
    </w:pPr>
  </w:style>
  <w:style w:type="character" w:customStyle="1" w:styleId="En-tteCar">
    <w:name w:val="En-tête Car"/>
    <w:basedOn w:val="Policepardfaut"/>
    <w:link w:val="En-tte"/>
    <w:uiPriority w:val="99"/>
    <w:rsid w:val="004E32F5"/>
    <w:rPr>
      <w:rFonts w:ascii="Arial" w:hAnsi="Arial"/>
    </w:rPr>
  </w:style>
  <w:style w:type="paragraph" w:customStyle="1" w:styleId="paragraph">
    <w:name w:val="paragraph"/>
    <w:basedOn w:val="Normal"/>
    <w:rsid w:val="00E60FDD"/>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normaltextrun">
    <w:name w:val="normaltextrun"/>
    <w:basedOn w:val="Policepardfaut"/>
    <w:rsid w:val="00E60FDD"/>
  </w:style>
  <w:style w:type="character" w:customStyle="1" w:styleId="eop">
    <w:name w:val="eop"/>
    <w:basedOn w:val="Policepardfaut"/>
    <w:rsid w:val="00E60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45060">
      <w:bodyDiv w:val="1"/>
      <w:marLeft w:val="0"/>
      <w:marRight w:val="0"/>
      <w:marTop w:val="0"/>
      <w:marBottom w:val="0"/>
      <w:divBdr>
        <w:top w:val="none" w:sz="0" w:space="0" w:color="auto"/>
        <w:left w:val="none" w:sz="0" w:space="0" w:color="auto"/>
        <w:bottom w:val="none" w:sz="0" w:space="0" w:color="auto"/>
        <w:right w:val="none" w:sz="0" w:space="0" w:color="auto"/>
      </w:divBdr>
      <w:divsChild>
        <w:div w:id="483202700">
          <w:marLeft w:val="0"/>
          <w:marRight w:val="0"/>
          <w:marTop w:val="0"/>
          <w:marBottom w:val="0"/>
          <w:divBdr>
            <w:top w:val="none" w:sz="0" w:space="0" w:color="auto"/>
            <w:left w:val="none" w:sz="0" w:space="0" w:color="auto"/>
            <w:bottom w:val="none" w:sz="0" w:space="0" w:color="auto"/>
            <w:right w:val="none" w:sz="0" w:space="0" w:color="auto"/>
          </w:divBdr>
          <w:divsChild>
            <w:div w:id="1279219723">
              <w:marLeft w:val="0"/>
              <w:marRight w:val="0"/>
              <w:marTop w:val="0"/>
              <w:marBottom w:val="0"/>
              <w:divBdr>
                <w:top w:val="none" w:sz="0" w:space="0" w:color="auto"/>
                <w:left w:val="none" w:sz="0" w:space="0" w:color="auto"/>
                <w:bottom w:val="none" w:sz="0" w:space="0" w:color="auto"/>
                <w:right w:val="none" w:sz="0" w:space="0" w:color="auto"/>
              </w:divBdr>
            </w:div>
            <w:div w:id="1008247">
              <w:marLeft w:val="0"/>
              <w:marRight w:val="0"/>
              <w:marTop w:val="0"/>
              <w:marBottom w:val="0"/>
              <w:divBdr>
                <w:top w:val="none" w:sz="0" w:space="0" w:color="auto"/>
                <w:left w:val="none" w:sz="0" w:space="0" w:color="auto"/>
                <w:bottom w:val="none" w:sz="0" w:space="0" w:color="auto"/>
                <w:right w:val="none" w:sz="0" w:space="0" w:color="auto"/>
              </w:divBdr>
              <w:divsChild>
                <w:div w:id="1111705068">
                  <w:marLeft w:val="0"/>
                  <w:marRight w:val="0"/>
                  <w:marTop w:val="0"/>
                  <w:marBottom w:val="0"/>
                  <w:divBdr>
                    <w:top w:val="none" w:sz="0" w:space="0" w:color="auto"/>
                    <w:left w:val="none" w:sz="0" w:space="0" w:color="auto"/>
                    <w:bottom w:val="none" w:sz="0" w:space="0" w:color="auto"/>
                    <w:right w:val="none" w:sz="0" w:space="0" w:color="auto"/>
                  </w:divBdr>
                  <w:divsChild>
                    <w:div w:id="183834934">
                      <w:marLeft w:val="0"/>
                      <w:marRight w:val="0"/>
                      <w:marTop w:val="0"/>
                      <w:marBottom w:val="0"/>
                      <w:divBdr>
                        <w:top w:val="none" w:sz="0" w:space="0" w:color="auto"/>
                        <w:left w:val="none" w:sz="0" w:space="0" w:color="auto"/>
                        <w:bottom w:val="none" w:sz="0" w:space="0" w:color="auto"/>
                        <w:right w:val="none" w:sz="0" w:space="0" w:color="auto"/>
                      </w:divBdr>
                      <w:divsChild>
                        <w:div w:id="1193885327">
                          <w:marLeft w:val="0"/>
                          <w:marRight w:val="0"/>
                          <w:marTop w:val="0"/>
                          <w:marBottom w:val="0"/>
                          <w:divBdr>
                            <w:top w:val="none" w:sz="0" w:space="0" w:color="auto"/>
                            <w:left w:val="none" w:sz="0" w:space="0" w:color="auto"/>
                            <w:bottom w:val="none" w:sz="0" w:space="0" w:color="auto"/>
                            <w:right w:val="none" w:sz="0" w:space="0" w:color="auto"/>
                          </w:divBdr>
                        </w:div>
                      </w:divsChild>
                    </w:div>
                    <w:div w:id="353196856">
                      <w:marLeft w:val="0"/>
                      <w:marRight w:val="0"/>
                      <w:marTop w:val="0"/>
                      <w:marBottom w:val="0"/>
                      <w:divBdr>
                        <w:top w:val="none" w:sz="0" w:space="0" w:color="auto"/>
                        <w:left w:val="none" w:sz="0" w:space="0" w:color="auto"/>
                        <w:bottom w:val="none" w:sz="0" w:space="0" w:color="auto"/>
                        <w:right w:val="none" w:sz="0" w:space="0" w:color="auto"/>
                      </w:divBdr>
                      <w:divsChild>
                        <w:div w:id="1023017321">
                          <w:marLeft w:val="0"/>
                          <w:marRight w:val="0"/>
                          <w:marTop w:val="0"/>
                          <w:marBottom w:val="0"/>
                          <w:divBdr>
                            <w:top w:val="none" w:sz="0" w:space="0" w:color="auto"/>
                            <w:left w:val="none" w:sz="0" w:space="0" w:color="auto"/>
                            <w:bottom w:val="none" w:sz="0" w:space="0" w:color="auto"/>
                            <w:right w:val="none" w:sz="0" w:space="0" w:color="auto"/>
                          </w:divBdr>
                        </w:div>
                      </w:divsChild>
                    </w:div>
                    <w:div w:id="1941911987">
                      <w:marLeft w:val="0"/>
                      <w:marRight w:val="0"/>
                      <w:marTop w:val="0"/>
                      <w:marBottom w:val="0"/>
                      <w:divBdr>
                        <w:top w:val="none" w:sz="0" w:space="0" w:color="auto"/>
                        <w:left w:val="none" w:sz="0" w:space="0" w:color="auto"/>
                        <w:bottom w:val="none" w:sz="0" w:space="0" w:color="auto"/>
                        <w:right w:val="none" w:sz="0" w:space="0" w:color="auto"/>
                      </w:divBdr>
                      <w:divsChild>
                        <w:div w:id="144246143">
                          <w:marLeft w:val="0"/>
                          <w:marRight w:val="0"/>
                          <w:marTop w:val="0"/>
                          <w:marBottom w:val="0"/>
                          <w:divBdr>
                            <w:top w:val="none" w:sz="0" w:space="0" w:color="auto"/>
                            <w:left w:val="none" w:sz="0" w:space="0" w:color="auto"/>
                            <w:bottom w:val="none" w:sz="0" w:space="0" w:color="auto"/>
                            <w:right w:val="none" w:sz="0" w:space="0" w:color="auto"/>
                          </w:divBdr>
                        </w:div>
                      </w:divsChild>
                    </w:div>
                    <w:div w:id="618336018">
                      <w:marLeft w:val="0"/>
                      <w:marRight w:val="0"/>
                      <w:marTop w:val="0"/>
                      <w:marBottom w:val="0"/>
                      <w:divBdr>
                        <w:top w:val="none" w:sz="0" w:space="0" w:color="auto"/>
                        <w:left w:val="none" w:sz="0" w:space="0" w:color="auto"/>
                        <w:bottom w:val="none" w:sz="0" w:space="0" w:color="auto"/>
                        <w:right w:val="none" w:sz="0" w:space="0" w:color="auto"/>
                      </w:divBdr>
                      <w:divsChild>
                        <w:div w:id="343365182">
                          <w:marLeft w:val="0"/>
                          <w:marRight w:val="0"/>
                          <w:marTop w:val="0"/>
                          <w:marBottom w:val="0"/>
                          <w:divBdr>
                            <w:top w:val="none" w:sz="0" w:space="0" w:color="auto"/>
                            <w:left w:val="none" w:sz="0" w:space="0" w:color="auto"/>
                            <w:bottom w:val="none" w:sz="0" w:space="0" w:color="auto"/>
                            <w:right w:val="none" w:sz="0" w:space="0" w:color="auto"/>
                          </w:divBdr>
                        </w:div>
                      </w:divsChild>
                    </w:div>
                    <w:div w:id="170069074">
                      <w:marLeft w:val="0"/>
                      <w:marRight w:val="0"/>
                      <w:marTop w:val="0"/>
                      <w:marBottom w:val="0"/>
                      <w:divBdr>
                        <w:top w:val="none" w:sz="0" w:space="0" w:color="auto"/>
                        <w:left w:val="none" w:sz="0" w:space="0" w:color="auto"/>
                        <w:bottom w:val="none" w:sz="0" w:space="0" w:color="auto"/>
                        <w:right w:val="none" w:sz="0" w:space="0" w:color="auto"/>
                      </w:divBdr>
                      <w:divsChild>
                        <w:div w:id="817039117">
                          <w:marLeft w:val="0"/>
                          <w:marRight w:val="0"/>
                          <w:marTop w:val="0"/>
                          <w:marBottom w:val="0"/>
                          <w:divBdr>
                            <w:top w:val="none" w:sz="0" w:space="0" w:color="auto"/>
                            <w:left w:val="none" w:sz="0" w:space="0" w:color="auto"/>
                            <w:bottom w:val="none" w:sz="0" w:space="0" w:color="auto"/>
                            <w:right w:val="none" w:sz="0" w:space="0" w:color="auto"/>
                          </w:divBdr>
                        </w:div>
                      </w:divsChild>
                    </w:div>
                    <w:div w:id="2068724936">
                      <w:marLeft w:val="0"/>
                      <w:marRight w:val="0"/>
                      <w:marTop w:val="0"/>
                      <w:marBottom w:val="0"/>
                      <w:divBdr>
                        <w:top w:val="none" w:sz="0" w:space="0" w:color="auto"/>
                        <w:left w:val="none" w:sz="0" w:space="0" w:color="auto"/>
                        <w:bottom w:val="none" w:sz="0" w:space="0" w:color="auto"/>
                        <w:right w:val="none" w:sz="0" w:space="0" w:color="auto"/>
                      </w:divBdr>
                      <w:divsChild>
                        <w:div w:id="716200055">
                          <w:marLeft w:val="0"/>
                          <w:marRight w:val="0"/>
                          <w:marTop w:val="0"/>
                          <w:marBottom w:val="0"/>
                          <w:divBdr>
                            <w:top w:val="none" w:sz="0" w:space="0" w:color="auto"/>
                            <w:left w:val="none" w:sz="0" w:space="0" w:color="auto"/>
                            <w:bottom w:val="none" w:sz="0" w:space="0" w:color="auto"/>
                            <w:right w:val="none" w:sz="0" w:space="0" w:color="auto"/>
                          </w:divBdr>
                        </w:div>
                      </w:divsChild>
                    </w:div>
                    <w:div w:id="1847092863">
                      <w:marLeft w:val="0"/>
                      <w:marRight w:val="0"/>
                      <w:marTop w:val="0"/>
                      <w:marBottom w:val="0"/>
                      <w:divBdr>
                        <w:top w:val="none" w:sz="0" w:space="0" w:color="auto"/>
                        <w:left w:val="none" w:sz="0" w:space="0" w:color="auto"/>
                        <w:bottom w:val="none" w:sz="0" w:space="0" w:color="auto"/>
                        <w:right w:val="none" w:sz="0" w:space="0" w:color="auto"/>
                      </w:divBdr>
                      <w:divsChild>
                        <w:div w:id="1463117247">
                          <w:marLeft w:val="0"/>
                          <w:marRight w:val="0"/>
                          <w:marTop w:val="0"/>
                          <w:marBottom w:val="0"/>
                          <w:divBdr>
                            <w:top w:val="none" w:sz="0" w:space="0" w:color="auto"/>
                            <w:left w:val="none" w:sz="0" w:space="0" w:color="auto"/>
                            <w:bottom w:val="none" w:sz="0" w:space="0" w:color="auto"/>
                            <w:right w:val="none" w:sz="0" w:space="0" w:color="auto"/>
                          </w:divBdr>
                        </w:div>
                      </w:divsChild>
                    </w:div>
                    <w:div w:id="1506821106">
                      <w:marLeft w:val="0"/>
                      <w:marRight w:val="0"/>
                      <w:marTop w:val="0"/>
                      <w:marBottom w:val="0"/>
                      <w:divBdr>
                        <w:top w:val="none" w:sz="0" w:space="0" w:color="auto"/>
                        <w:left w:val="none" w:sz="0" w:space="0" w:color="auto"/>
                        <w:bottom w:val="none" w:sz="0" w:space="0" w:color="auto"/>
                        <w:right w:val="none" w:sz="0" w:space="0" w:color="auto"/>
                      </w:divBdr>
                      <w:divsChild>
                        <w:div w:id="1117262148">
                          <w:marLeft w:val="0"/>
                          <w:marRight w:val="0"/>
                          <w:marTop w:val="0"/>
                          <w:marBottom w:val="0"/>
                          <w:divBdr>
                            <w:top w:val="none" w:sz="0" w:space="0" w:color="auto"/>
                            <w:left w:val="none" w:sz="0" w:space="0" w:color="auto"/>
                            <w:bottom w:val="none" w:sz="0" w:space="0" w:color="auto"/>
                            <w:right w:val="none" w:sz="0" w:space="0" w:color="auto"/>
                          </w:divBdr>
                        </w:div>
                      </w:divsChild>
                    </w:div>
                    <w:div w:id="1569530302">
                      <w:marLeft w:val="0"/>
                      <w:marRight w:val="0"/>
                      <w:marTop w:val="0"/>
                      <w:marBottom w:val="0"/>
                      <w:divBdr>
                        <w:top w:val="none" w:sz="0" w:space="0" w:color="auto"/>
                        <w:left w:val="none" w:sz="0" w:space="0" w:color="auto"/>
                        <w:bottom w:val="none" w:sz="0" w:space="0" w:color="auto"/>
                        <w:right w:val="none" w:sz="0" w:space="0" w:color="auto"/>
                      </w:divBdr>
                      <w:divsChild>
                        <w:div w:id="1006516631">
                          <w:marLeft w:val="0"/>
                          <w:marRight w:val="0"/>
                          <w:marTop w:val="0"/>
                          <w:marBottom w:val="0"/>
                          <w:divBdr>
                            <w:top w:val="none" w:sz="0" w:space="0" w:color="auto"/>
                            <w:left w:val="none" w:sz="0" w:space="0" w:color="auto"/>
                            <w:bottom w:val="none" w:sz="0" w:space="0" w:color="auto"/>
                            <w:right w:val="none" w:sz="0" w:space="0" w:color="auto"/>
                          </w:divBdr>
                        </w:div>
                      </w:divsChild>
                    </w:div>
                    <w:div w:id="1330207272">
                      <w:marLeft w:val="0"/>
                      <w:marRight w:val="0"/>
                      <w:marTop w:val="0"/>
                      <w:marBottom w:val="0"/>
                      <w:divBdr>
                        <w:top w:val="none" w:sz="0" w:space="0" w:color="auto"/>
                        <w:left w:val="none" w:sz="0" w:space="0" w:color="auto"/>
                        <w:bottom w:val="none" w:sz="0" w:space="0" w:color="auto"/>
                        <w:right w:val="none" w:sz="0" w:space="0" w:color="auto"/>
                      </w:divBdr>
                      <w:divsChild>
                        <w:div w:id="214897731">
                          <w:marLeft w:val="0"/>
                          <w:marRight w:val="0"/>
                          <w:marTop w:val="0"/>
                          <w:marBottom w:val="0"/>
                          <w:divBdr>
                            <w:top w:val="none" w:sz="0" w:space="0" w:color="auto"/>
                            <w:left w:val="none" w:sz="0" w:space="0" w:color="auto"/>
                            <w:bottom w:val="none" w:sz="0" w:space="0" w:color="auto"/>
                            <w:right w:val="none" w:sz="0" w:space="0" w:color="auto"/>
                          </w:divBdr>
                        </w:div>
                      </w:divsChild>
                    </w:div>
                    <w:div w:id="620765408">
                      <w:marLeft w:val="0"/>
                      <w:marRight w:val="0"/>
                      <w:marTop w:val="0"/>
                      <w:marBottom w:val="0"/>
                      <w:divBdr>
                        <w:top w:val="none" w:sz="0" w:space="0" w:color="auto"/>
                        <w:left w:val="none" w:sz="0" w:space="0" w:color="auto"/>
                        <w:bottom w:val="none" w:sz="0" w:space="0" w:color="auto"/>
                        <w:right w:val="none" w:sz="0" w:space="0" w:color="auto"/>
                      </w:divBdr>
                      <w:divsChild>
                        <w:div w:id="1234853405">
                          <w:marLeft w:val="0"/>
                          <w:marRight w:val="0"/>
                          <w:marTop w:val="0"/>
                          <w:marBottom w:val="0"/>
                          <w:divBdr>
                            <w:top w:val="none" w:sz="0" w:space="0" w:color="auto"/>
                            <w:left w:val="none" w:sz="0" w:space="0" w:color="auto"/>
                            <w:bottom w:val="none" w:sz="0" w:space="0" w:color="auto"/>
                            <w:right w:val="none" w:sz="0" w:space="0" w:color="auto"/>
                          </w:divBdr>
                        </w:div>
                      </w:divsChild>
                    </w:div>
                    <w:div w:id="67922962">
                      <w:marLeft w:val="0"/>
                      <w:marRight w:val="0"/>
                      <w:marTop w:val="0"/>
                      <w:marBottom w:val="0"/>
                      <w:divBdr>
                        <w:top w:val="none" w:sz="0" w:space="0" w:color="auto"/>
                        <w:left w:val="none" w:sz="0" w:space="0" w:color="auto"/>
                        <w:bottom w:val="none" w:sz="0" w:space="0" w:color="auto"/>
                        <w:right w:val="none" w:sz="0" w:space="0" w:color="auto"/>
                      </w:divBdr>
                      <w:divsChild>
                        <w:div w:id="1003972278">
                          <w:marLeft w:val="0"/>
                          <w:marRight w:val="0"/>
                          <w:marTop w:val="0"/>
                          <w:marBottom w:val="0"/>
                          <w:divBdr>
                            <w:top w:val="none" w:sz="0" w:space="0" w:color="auto"/>
                            <w:left w:val="none" w:sz="0" w:space="0" w:color="auto"/>
                            <w:bottom w:val="none" w:sz="0" w:space="0" w:color="auto"/>
                            <w:right w:val="none" w:sz="0" w:space="0" w:color="auto"/>
                          </w:divBdr>
                        </w:div>
                      </w:divsChild>
                    </w:div>
                    <w:div w:id="136188618">
                      <w:marLeft w:val="0"/>
                      <w:marRight w:val="0"/>
                      <w:marTop w:val="0"/>
                      <w:marBottom w:val="0"/>
                      <w:divBdr>
                        <w:top w:val="none" w:sz="0" w:space="0" w:color="auto"/>
                        <w:left w:val="none" w:sz="0" w:space="0" w:color="auto"/>
                        <w:bottom w:val="none" w:sz="0" w:space="0" w:color="auto"/>
                        <w:right w:val="none" w:sz="0" w:space="0" w:color="auto"/>
                      </w:divBdr>
                      <w:divsChild>
                        <w:div w:id="269239287">
                          <w:marLeft w:val="0"/>
                          <w:marRight w:val="0"/>
                          <w:marTop w:val="0"/>
                          <w:marBottom w:val="0"/>
                          <w:divBdr>
                            <w:top w:val="none" w:sz="0" w:space="0" w:color="auto"/>
                            <w:left w:val="none" w:sz="0" w:space="0" w:color="auto"/>
                            <w:bottom w:val="none" w:sz="0" w:space="0" w:color="auto"/>
                            <w:right w:val="none" w:sz="0" w:space="0" w:color="auto"/>
                          </w:divBdr>
                        </w:div>
                      </w:divsChild>
                    </w:div>
                    <w:div w:id="1788624911">
                      <w:marLeft w:val="0"/>
                      <w:marRight w:val="0"/>
                      <w:marTop w:val="0"/>
                      <w:marBottom w:val="0"/>
                      <w:divBdr>
                        <w:top w:val="none" w:sz="0" w:space="0" w:color="auto"/>
                        <w:left w:val="none" w:sz="0" w:space="0" w:color="auto"/>
                        <w:bottom w:val="none" w:sz="0" w:space="0" w:color="auto"/>
                        <w:right w:val="none" w:sz="0" w:space="0" w:color="auto"/>
                      </w:divBdr>
                      <w:divsChild>
                        <w:div w:id="1565678431">
                          <w:marLeft w:val="0"/>
                          <w:marRight w:val="0"/>
                          <w:marTop w:val="0"/>
                          <w:marBottom w:val="0"/>
                          <w:divBdr>
                            <w:top w:val="none" w:sz="0" w:space="0" w:color="auto"/>
                            <w:left w:val="none" w:sz="0" w:space="0" w:color="auto"/>
                            <w:bottom w:val="none" w:sz="0" w:space="0" w:color="auto"/>
                            <w:right w:val="none" w:sz="0" w:space="0" w:color="auto"/>
                          </w:divBdr>
                        </w:div>
                      </w:divsChild>
                    </w:div>
                    <w:div w:id="223639849">
                      <w:marLeft w:val="0"/>
                      <w:marRight w:val="0"/>
                      <w:marTop w:val="0"/>
                      <w:marBottom w:val="0"/>
                      <w:divBdr>
                        <w:top w:val="none" w:sz="0" w:space="0" w:color="auto"/>
                        <w:left w:val="none" w:sz="0" w:space="0" w:color="auto"/>
                        <w:bottom w:val="none" w:sz="0" w:space="0" w:color="auto"/>
                        <w:right w:val="none" w:sz="0" w:space="0" w:color="auto"/>
                      </w:divBdr>
                      <w:divsChild>
                        <w:div w:id="201481520">
                          <w:marLeft w:val="0"/>
                          <w:marRight w:val="0"/>
                          <w:marTop w:val="0"/>
                          <w:marBottom w:val="0"/>
                          <w:divBdr>
                            <w:top w:val="none" w:sz="0" w:space="0" w:color="auto"/>
                            <w:left w:val="none" w:sz="0" w:space="0" w:color="auto"/>
                            <w:bottom w:val="none" w:sz="0" w:space="0" w:color="auto"/>
                            <w:right w:val="none" w:sz="0" w:space="0" w:color="auto"/>
                          </w:divBdr>
                        </w:div>
                      </w:divsChild>
                    </w:div>
                    <w:div w:id="2048024049">
                      <w:marLeft w:val="0"/>
                      <w:marRight w:val="0"/>
                      <w:marTop w:val="0"/>
                      <w:marBottom w:val="0"/>
                      <w:divBdr>
                        <w:top w:val="none" w:sz="0" w:space="0" w:color="auto"/>
                        <w:left w:val="none" w:sz="0" w:space="0" w:color="auto"/>
                        <w:bottom w:val="none" w:sz="0" w:space="0" w:color="auto"/>
                        <w:right w:val="none" w:sz="0" w:space="0" w:color="auto"/>
                      </w:divBdr>
                      <w:divsChild>
                        <w:div w:id="1007632969">
                          <w:marLeft w:val="0"/>
                          <w:marRight w:val="0"/>
                          <w:marTop w:val="0"/>
                          <w:marBottom w:val="0"/>
                          <w:divBdr>
                            <w:top w:val="none" w:sz="0" w:space="0" w:color="auto"/>
                            <w:left w:val="none" w:sz="0" w:space="0" w:color="auto"/>
                            <w:bottom w:val="none" w:sz="0" w:space="0" w:color="auto"/>
                            <w:right w:val="none" w:sz="0" w:space="0" w:color="auto"/>
                          </w:divBdr>
                        </w:div>
                      </w:divsChild>
                    </w:div>
                    <w:div w:id="858006647">
                      <w:marLeft w:val="0"/>
                      <w:marRight w:val="0"/>
                      <w:marTop w:val="0"/>
                      <w:marBottom w:val="0"/>
                      <w:divBdr>
                        <w:top w:val="none" w:sz="0" w:space="0" w:color="auto"/>
                        <w:left w:val="none" w:sz="0" w:space="0" w:color="auto"/>
                        <w:bottom w:val="none" w:sz="0" w:space="0" w:color="auto"/>
                        <w:right w:val="none" w:sz="0" w:space="0" w:color="auto"/>
                      </w:divBdr>
                      <w:divsChild>
                        <w:div w:id="195974758">
                          <w:marLeft w:val="0"/>
                          <w:marRight w:val="0"/>
                          <w:marTop w:val="0"/>
                          <w:marBottom w:val="0"/>
                          <w:divBdr>
                            <w:top w:val="none" w:sz="0" w:space="0" w:color="auto"/>
                            <w:left w:val="none" w:sz="0" w:space="0" w:color="auto"/>
                            <w:bottom w:val="none" w:sz="0" w:space="0" w:color="auto"/>
                            <w:right w:val="none" w:sz="0" w:space="0" w:color="auto"/>
                          </w:divBdr>
                        </w:div>
                      </w:divsChild>
                    </w:div>
                    <w:div w:id="1886720612">
                      <w:marLeft w:val="0"/>
                      <w:marRight w:val="0"/>
                      <w:marTop w:val="0"/>
                      <w:marBottom w:val="0"/>
                      <w:divBdr>
                        <w:top w:val="none" w:sz="0" w:space="0" w:color="auto"/>
                        <w:left w:val="none" w:sz="0" w:space="0" w:color="auto"/>
                        <w:bottom w:val="none" w:sz="0" w:space="0" w:color="auto"/>
                        <w:right w:val="none" w:sz="0" w:space="0" w:color="auto"/>
                      </w:divBdr>
                      <w:divsChild>
                        <w:div w:id="2043892845">
                          <w:marLeft w:val="0"/>
                          <w:marRight w:val="0"/>
                          <w:marTop w:val="0"/>
                          <w:marBottom w:val="0"/>
                          <w:divBdr>
                            <w:top w:val="none" w:sz="0" w:space="0" w:color="auto"/>
                            <w:left w:val="none" w:sz="0" w:space="0" w:color="auto"/>
                            <w:bottom w:val="none" w:sz="0" w:space="0" w:color="auto"/>
                            <w:right w:val="none" w:sz="0" w:space="0" w:color="auto"/>
                          </w:divBdr>
                        </w:div>
                        <w:div w:id="231159418">
                          <w:marLeft w:val="0"/>
                          <w:marRight w:val="0"/>
                          <w:marTop w:val="0"/>
                          <w:marBottom w:val="0"/>
                          <w:divBdr>
                            <w:top w:val="none" w:sz="0" w:space="0" w:color="auto"/>
                            <w:left w:val="none" w:sz="0" w:space="0" w:color="auto"/>
                            <w:bottom w:val="none" w:sz="0" w:space="0" w:color="auto"/>
                            <w:right w:val="none" w:sz="0" w:space="0" w:color="auto"/>
                          </w:divBdr>
                        </w:div>
                      </w:divsChild>
                    </w:div>
                    <w:div w:id="2003461266">
                      <w:marLeft w:val="0"/>
                      <w:marRight w:val="0"/>
                      <w:marTop w:val="0"/>
                      <w:marBottom w:val="0"/>
                      <w:divBdr>
                        <w:top w:val="none" w:sz="0" w:space="0" w:color="auto"/>
                        <w:left w:val="none" w:sz="0" w:space="0" w:color="auto"/>
                        <w:bottom w:val="none" w:sz="0" w:space="0" w:color="auto"/>
                        <w:right w:val="none" w:sz="0" w:space="0" w:color="auto"/>
                      </w:divBdr>
                      <w:divsChild>
                        <w:div w:id="621495240">
                          <w:marLeft w:val="0"/>
                          <w:marRight w:val="0"/>
                          <w:marTop w:val="0"/>
                          <w:marBottom w:val="0"/>
                          <w:divBdr>
                            <w:top w:val="none" w:sz="0" w:space="0" w:color="auto"/>
                            <w:left w:val="none" w:sz="0" w:space="0" w:color="auto"/>
                            <w:bottom w:val="none" w:sz="0" w:space="0" w:color="auto"/>
                            <w:right w:val="none" w:sz="0" w:space="0" w:color="auto"/>
                          </w:divBdr>
                        </w:div>
                      </w:divsChild>
                    </w:div>
                    <w:div w:id="110175276">
                      <w:marLeft w:val="0"/>
                      <w:marRight w:val="0"/>
                      <w:marTop w:val="0"/>
                      <w:marBottom w:val="0"/>
                      <w:divBdr>
                        <w:top w:val="none" w:sz="0" w:space="0" w:color="auto"/>
                        <w:left w:val="none" w:sz="0" w:space="0" w:color="auto"/>
                        <w:bottom w:val="none" w:sz="0" w:space="0" w:color="auto"/>
                        <w:right w:val="none" w:sz="0" w:space="0" w:color="auto"/>
                      </w:divBdr>
                      <w:divsChild>
                        <w:div w:id="1485199957">
                          <w:marLeft w:val="0"/>
                          <w:marRight w:val="0"/>
                          <w:marTop w:val="0"/>
                          <w:marBottom w:val="0"/>
                          <w:divBdr>
                            <w:top w:val="none" w:sz="0" w:space="0" w:color="auto"/>
                            <w:left w:val="none" w:sz="0" w:space="0" w:color="auto"/>
                            <w:bottom w:val="none" w:sz="0" w:space="0" w:color="auto"/>
                            <w:right w:val="none" w:sz="0" w:space="0" w:color="auto"/>
                          </w:divBdr>
                        </w:div>
                      </w:divsChild>
                    </w:div>
                    <w:div w:id="784421738">
                      <w:marLeft w:val="0"/>
                      <w:marRight w:val="0"/>
                      <w:marTop w:val="0"/>
                      <w:marBottom w:val="0"/>
                      <w:divBdr>
                        <w:top w:val="none" w:sz="0" w:space="0" w:color="auto"/>
                        <w:left w:val="none" w:sz="0" w:space="0" w:color="auto"/>
                        <w:bottom w:val="none" w:sz="0" w:space="0" w:color="auto"/>
                        <w:right w:val="none" w:sz="0" w:space="0" w:color="auto"/>
                      </w:divBdr>
                      <w:divsChild>
                        <w:div w:id="1182161487">
                          <w:marLeft w:val="0"/>
                          <w:marRight w:val="0"/>
                          <w:marTop w:val="0"/>
                          <w:marBottom w:val="0"/>
                          <w:divBdr>
                            <w:top w:val="none" w:sz="0" w:space="0" w:color="auto"/>
                            <w:left w:val="none" w:sz="0" w:space="0" w:color="auto"/>
                            <w:bottom w:val="none" w:sz="0" w:space="0" w:color="auto"/>
                            <w:right w:val="none" w:sz="0" w:space="0" w:color="auto"/>
                          </w:divBdr>
                        </w:div>
                      </w:divsChild>
                    </w:div>
                    <w:div w:id="81025223">
                      <w:marLeft w:val="0"/>
                      <w:marRight w:val="0"/>
                      <w:marTop w:val="0"/>
                      <w:marBottom w:val="0"/>
                      <w:divBdr>
                        <w:top w:val="none" w:sz="0" w:space="0" w:color="auto"/>
                        <w:left w:val="none" w:sz="0" w:space="0" w:color="auto"/>
                        <w:bottom w:val="none" w:sz="0" w:space="0" w:color="auto"/>
                        <w:right w:val="none" w:sz="0" w:space="0" w:color="auto"/>
                      </w:divBdr>
                      <w:divsChild>
                        <w:div w:id="441535113">
                          <w:marLeft w:val="0"/>
                          <w:marRight w:val="0"/>
                          <w:marTop w:val="0"/>
                          <w:marBottom w:val="0"/>
                          <w:divBdr>
                            <w:top w:val="none" w:sz="0" w:space="0" w:color="auto"/>
                            <w:left w:val="none" w:sz="0" w:space="0" w:color="auto"/>
                            <w:bottom w:val="none" w:sz="0" w:space="0" w:color="auto"/>
                            <w:right w:val="none" w:sz="0" w:space="0" w:color="auto"/>
                          </w:divBdr>
                        </w:div>
                      </w:divsChild>
                    </w:div>
                    <w:div w:id="1164854103">
                      <w:marLeft w:val="0"/>
                      <w:marRight w:val="0"/>
                      <w:marTop w:val="0"/>
                      <w:marBottom w:val="0"/>
                      <w:divBdr>
                        <w:top w:val="none" w:sz="0" w:space="0" w:color="auto"/>
                        <w:left w:val="none" w:sz="0" w:space="0" w:color="auto"/>
                        <w:bottom w:val="none" w:sz="0" w:space="0" w:color="auto"/>
                        <w:right w:val="none" w:sz="0" w:space="0" w:color="auto"/>
                      </w:divBdr>
                      <w:divsChild>
                        <w:div w:id="1506476164">
                          <w:marLeft w:val="0"/>
                          <w:marRight w:val="0"/>
                          <w:marTop w:val="0"/>
                          <w:marBottom w:val="0"/>
                          <w:divBdr>
                            <w:top w:val="none" w:sz="0" w:space="0" w:color="auto"/>
                            <w:left w:val="none" w:sz="0" w:space="0" w:color="auto"/>
                            <w:bottom w:val="none" w:sz="0" w:space="0" w:color="auto"/>
                            <w:right w:val="none" w:sz="0" w:space="0" w:color="auto"/>
                          </w:divBdr>
                        </w:div>
                      </w:divsChild>
                    </w:div>
                    <w:div w:id="1666544996">
                      <w:marLeft w:val="0"/>
                      <w:marRight w:val="0"/>
                      <w:marTop w:val="0"/>
                      <w:marBottom w:val="0"/>
                      <w:divBdr>
                        <w:top w:val="none" w:sz="0" w:space="0" w:color="auto"/>
                        <w:left w:val="none" w:sz="0" w:space="0" w:color="auto"/>
                        <w:bottom w:val="none" w:sz="0" w:space="0" w:color="auto"/>
                        <w:right w:val="none" w:sz="0" w:space="0" w:color="auto"/>
                      </w:divBdr>
                      <w:divsChild>
                        <w:div w:id="19742433">
                          <w:marLeft w:val="0"/>
                          <w:marRight w:val="0"/>
                          <w:marTop w:val="0"/>
                          <w:marBottom w:val="0"/>
                          <w:divBdr>
                            <w:top w:val="none" w:sz="0" w:space="0" w:color="auto"/>
                            <w:left w:val="none" w:sz="0" w:space="0" w:color="auto"/>
                            <w:bottom w:val="none" w:sz="0" w:space="0" w:color="auto"/>
                            <w:right w:val="none" w:sz="0" w:space="0" w:color="auto"/>
                          </w:divBdr>
                        </w:div>
                      </w:divsChild>
                    </w:div>
                    <w:div w:id="915866369">
                      <w:marLeft w:val="0"/>
                      <w:marRight w:val="0"/>
                      <w:marTop w:val="0"/>
                      <w:marBottom w:val="0"/>
                      <w:divBdr>
                        <w:top w:val="none" w:sz="0" w:space="0" w:color="auto"/>
                        <w:left w:val="none" w:sz="0" w:space="0" w:color="auto"/>
                        <w:bottom w:val="none" w:sz="0" w:space="0" w:color="auto"/>
                        <w:right w:val="none" w:sz="0" w:space="0" w:color="auto"/>
                      </w:divBdr>
                      <w:divsChild>
                        <w:div w:id="467479566">
                          <w:marLeft w:val="0"/>
                          <w:marRight w:val="0"/>
                          <w:marTop w:val="0"/>
                          <w:marBottom w:val="0"/>
                          <w:divBdr>
                            <w:top w:val="none" w:sz="0" w:space="0" w:color="auto"/>
                            <w:left w:val="none" w:sz="0" w:space="0" w:color="auto"/>
                            <w:bottom w:val="none" w:sz="0" w:space="0" w:color="auto"/>
                            <w:right w:val="none" w:sz="0" w:space="0" w:color="auto"/>
                          </w:divBdr>
                        </w:div>
                      </w:divsChild>
                    </w:div>
                    <w:div w:id="2123457094">
                      <w:marLeft w:val="0"/>
                      <w:marRight w:val="0"/>
                      <w:marTop w:val="0"/>
                      <w:marBottom w:val="0"/>
                      <w:divBdr>
                        <w:top w:val="none" w:sz="0" w:space="0" w:color="auto"/>
                        <w:left w:val="none" w:sz="0" w:space="0" w:color="auto"/>
                        <w:bottom w:val="none" w:sz="0" w:space="0" w:color="auto"/>
                        <w:right w:val="none" w:sz="0" w:space="0" w:color="auto"/>
                      </w:divBdr>
                      <w:divsChild>
                        <w:div w:id="10294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839822">
      <w:bodyDiv w:val="1"/>
      <w:marLeft w:val="0"/>
      <w:marRight w:val="0"/>
      <w:marTop w:val="0"/>
      <w:marBottom w:val="0"/>
      <w:divBdr>
        <w:top w:val="none" w:sz="0" w:space="0" w:color="auto"/>
        <w:left w:val="none" w:sz="0" w:space="0" w:color="auto"/>
        <w:bottom w:val="none" w:sz="0" w:space="0" w:color="auto"/>
        <w:right w:val="none" w:sz="0" w:space="0" w:color="auto"/>
      </w:divBdr>
    </w:div>
    <w:div w:id="142699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anto/Desktop/orange_business/Orange_Business_Besoins_corrige_et_modifie.docx" TargetMode="External"/><Relationship Id="rId18" Type="http://schemas.openxmlformats.org/officeDocument/2006/relationships/image" Target="media/image3.png"/><Relationship Id="rId26" Type="http://schemas.openxmlformats.org/officeDocument/2006/relationships/hyperlink" Target="https://www.societe.com/etablissement/orange-business-services-34503941600028.html"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Users/anto/Desktop/orange_business/Orange_Business_Besoins_corrige_et_modifie.docx" TargetMode="External"/><Relationship Id="rId17" Type="http://schemas.openxmlformats.org/officeDocument/2006/relationships/footer" Target="footer3.xml"/><Relationship Id="rId25" Type="http://schemas.openxmlformats.org/officeDocument/2006/relationships/hyperlink" Target="https://www.pappers.fr/entreprise/orange-business-services-34503941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Users/anto/Desktop/orange_business/Orange_Business_Besoins_corrige_et_modifie.docx" TargetMode="External"/><Relationship Id="rId20" Type="http://schemas.openxmlformats.org/officeDocument/2006/relationships/image" Target="media/image5.png"/><Relationship Id="rId29" Type="http://schemas.openxmlformats.org/officeDocument/2006/relationships/hyperlink" Target="https://www.lesnumeriques.com/pro/orange-business-services-en-quete-d-un-second-souffle-avec-sa-nouvelle-patronne-n19262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orange.com/fr/groupe/gouvernance/comite-executif"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file:////Users/anto/Desktop/orange_business/Orange_Business_Besoins_corrige_et_modifie.docx" TargetMode="External"/><Relationship Id="rId23" Type="http://schemas.openxmlformats.org/officeDocument/2006/relationships/hyperlink" Target="https://www.orange-business.com/fr" TargetMode="External"/><Relationship Id="rId28" Type="http://schemas.openxmlformats.org/officeDocument/2006/relationships/hyperlink" Target="https://www.orange-business.com/fr/reussir-avec-nous/notre-responsabilite-environnementale-et-sociale"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www.lemondeinformatique.fr/actualites/lire-e-sante-enovacom-rachete-nehs-digital-et-xperis-91668.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file:////Users/anto/Desktop/orange_business/Orange_Business_Besoins_corrige_et_modifie.docx" TargetMode="External"/><Relationship Id="rId22" Type="http://schemas.openxmlformats.org/officeDocument/2006/relationships/image" Target="media/image7.png"/><Relationship Id="rId27" Type="http://schemas.openxmlformats.org/officeDocument/2006/relationships/hyperlink" Target="https://www.orange.com/fr/orange-sengage-pour-la-transition-energetique-avec-le-numerique" TargetMode="External"/><Relationship Id="rId30" Type="http://schemas.openxmlformats.org/officeDocument/2006/relationships/hyperlink" Target="https://www.google.com/url?sa=t&amp;rct=j&amp;q=&amp;esrc=s&amp;source=web&amp;cd=&amp;cad=rja&amp;uact=8&amp;ved=2ahUKEwjkg4m-iu6BAxV_fKQEHW24D2kQFnoECA0QAw&amp;url=https%3A%2F%2Fwww.glassdoor.fr%2FAvantages%2FOrange-Business-France-Avantages-EI_IE2847984.0%2C15_IL.16%2C22.htm&amp;usg=AOvVaw0YFrLt0nOkkTaVgF0nuQu-&amp;opi=89978449" TargetMode="External"/><Relationship Id="rId8"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599DD-1541-7A49-A518-80E59DBBB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1839</Words>
  <Characters>10120</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GUILBAUD</dc:creator>
  <cp:keywords/>
  <dc:description/>
  <cp:lastModifiedBy>ANTONIN GUILBAUD</cp:lastModifiedBy>
  <cp:revision>7</cp:revision>
  <dcterms:created xsi:type="dcterms:W3CDTF">2023-10-22T07:40:00Z</dcterms:created>
  <dcterms:modified xsi:type="dcterms:W3CDTF">2023-10-22T15:19:00Z</dcterms:modified>
</cp:coreProperties>
</file>