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8B607C" w:rsidR="004500C1" w:rsidRPr="003633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5" w:right="201"/>
        <w:jc w:val="center"/>
        <w:rPr>
          <w:color w:val="000000"/>
          <w:sz w:val="55"/>
          <w:szCs w:val="55"/>
          <w:lang w:val="cs-CZ"/>
        </w:rPr>
      </w:pPr>
      <w:r w:rsidRPr="0036331C">
        <w:rPr>
          <w:color w:val="000000"/>
          <w:sz w:val="55"/>
          <w:szCs w:val="55"/>
          <w:lang w:val="cs-CZ"/>
        </w:rPr>
        <w:t>2</w:t>
      </w:r>
      <w:r w:rsidR="00EE0147">
        <w:rPr>
          <w:color w:val="000000"/>
          <w:sz w:val="55"/>
          <w:szCs w:val="55"/>
          <w:lang w:val="cs-CZ"/>
        </w:rPr>
        <w:t>2</w:t>
      </w:r>
      <w:r w:rsidRPr="0036331C">
        <w:rPr>
          <w:color w:val="000000"/>
          <w:sz w:val="55"/>
          <w:szCs w:val="55"/>
          <w:lang w:val="cs-CZ"/>
        </w:rPr>
        <w:t xml:space="preserve">. Vlákna, Paralelní programování, Asynchronní metody, </w:t>
      </w:r>
      <w:proofErr w:type="spellStart"/>
      <w:r w:rsidRPr="0036331C">
        <w:rPr>
          <w:color w:val="000000"/>
          <w:sz w:val="55"/>
          <w:szCs w:val="55"/>
          <w:lang w:val="cs-CZ"/>
        </w:rPr>
        <w:t>Concurrent</w:t>
      </w:r>
      <w:proofErr w:type="spellEnd"/>
      <w:r w:rsidRPr="0036331C">
        <w:rPr>
          <w:color w:val="000000"/>
          <w:sz w:val="55"/>
          <w:szCs w:val="55"/>
          <w:lang w:val="cs-CZ"/>
        </w:rPr>
        <w:t xml:space="preserve"> design </w:t>
      </w:r>
      <w:proofErr w:type="spellStart"/>
      <w:r w:rsidRPr="0036331C">
        <w:rPr>
          <w:color w:val="000000"/>
          <w:sz w:val="55"/>
          <w:szCs w:val="55"/>
          <w:lang w:val="cs-CZ"/>
        </w:rPr>
        <w:t>patterns</w:t>
      </w:r>
      <w:proofErr w:type="spellEnd"/>
      <w:r w:rsidRPr="0036331C">
        <w:rPr>
          <w:color w:val="000000"/>
          <w:sz w:val="55"/>
          <w:szCs w:val="55"/>
          <w:lang w:val="cs-CZ"/>
        </w:rPr>
        <w:t xml:space="preserve"> </w:t>
      </w:r>
    </w:p>
    <w:p w14:paraId="00000002" w14:textId="77777777" w:rsidR="004500C1" w:rsidRPr="003633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24" w:right="8193"/>
        <w:rPr>
          <w:color w:val="2F5496"/>
          <w:sz w:val="31"/>
          <w:szCs w:val="31"/>
          <w:lang w:val="cs-CZ"/>
        </w:rPr>
      </w:pPr>
      <w:r w:rsidRPr="0036331C">
        <w:rPr>
          <w:color w:val="2F5496"/>
          <w:sz w:val="31"/>
          <w:szCs w:val="31"/>
          <w:lang w:val="cs-CZ"/>
        </w:rPr>
        <w:t xml:space="preserve">Vlákna </w:t>
      </w:r>
    </w:p>
    <w:p w14:paraId="00000003" w14:textId="1241167D" w:rsidR="004500C1" w:rsidRPr="0036331C" w:rsidRDefault="00000000" w:rsidP="00226FD2">
      <w:pPr>
        <w:pStyle w:val="Odstavecseseznamem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15"/>
        <w:ind w:right="844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Můžeme spouštět několik částí kódu najednou, každou část na samostatném vlákně </w:t>
      </w:r>
    </w:p>
    <w:p w14:paraId="00000004" w14:textId="40874303" w:rsidR="004500C1" w:rsidRPr="0036331C" w:rsidRDefault="00000000" w:rsidP="00226FD2">
      <w:pPr>
        <w:pStyle w:val="Odstavecseseznamem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475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Každá aplikace má minimálně jeden proces, ve kterém </w:t>
      </w:r>
      <w:proofErr w:type="gramStart"/>
      <w:r w:rsidRPr="0036331C">
        <w:rPr>
          <w:color w:val="000000"/>
          <w:lang w:val="cs-CZ"/>
        </w:rPr>
        <w:t>běží</w:t>
      </w:r>
      <w:proofErr w:type="gramEnd"/>
      <w:r w:rsidRPr="0036331C">
        <w:rPr>
          <w:color w:val="000000"/>
          <w:lang w:val="cs-CZ"/>
        </w:rPr>
        <w:t xml:space="preserve"> hlavní vlákno, případně další </w:t>
      </w:r>
    </w:p>
    <w:p w14:paraId="00000005" w14:textId="79D3FBB3" w:rsidR="004500C1" w:rsidRPr="0036331C" w:rsidRDefault="00000000" w:rsidP="00226FD2">
      <w:pPr>
        <w:pStyle w:val="Odstavecseseznamem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2332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Vlákna </w:t>
      </w:r>
      <w:proofErr w:type="gramStart"/>
      <w:r w:rsidRPr="0036331C">
        <w:rPr>
          <w:color w:val="000000"/>
          <w:lang w:val="cs-CZ"/>
        </w:rPr>
        <w:t>běží</w:t>
      </w:r>
      <w:proofErr w:type="gramEnd"/>
      <w:r w:rsidRPr="0036331C">
        <w:rPr>
          <w:color w:val="000000"/>
          <w:lang w:val="cs-CZ"/>
        </w:rPr>
        <w:t xml:space="preserve"> na jádrech (pokud více jádrový procesor, tak se rozdělí) </w:t>
      </w:r>
    </w:p>
    <w:p w14:paraId="00000006" w14:textId="1AF2C576" w:rsidR="004500C1" w:rsidRPr="0036331C" w:rsidRDefault="00000000" w:rsidP="00226FD2">
      <w:pPr>
        <w:pStyle w:val="Odstavecseseznamem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4924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Zbytečně mnoho vláken je nevýhodou </w:t>
      </w:r>
    </w:p>
    <w:p w14:paraId="1724950F" w14:textId="7F55A780" w:rsidR="00226FD2" w:rsidRPr="0036331C" w:rsidRDefault="00000000" w:rsidP="00226FD2">
      <w:pPr>
        <w:pStyle w:val="Odstavecseseznamem"/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5150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Vyšší nároky na </w:t>
      </w:r>
      <w:proofErr w:type="spellStart"/>
      <w:r w:rsidR="00226FD2" w:rsidRPr="0036331C">
        <w:rPr>
          <w:color w:val="000000"/>
          <w:lang w:val="cs-CZ"/>
        </w:rPr>
        <w:t>processor</w:t>
      </w:r>
      <w:proofErr w:type="spellEnd"/>
    </w:p>
    <w:p w14:paraId="00000007" w14:textId="31EE1EE9" w:rsidR="004500C1" w:rsidRPr="0036331C" w:rsidRDefault="00000000" w:rsidP="00226FD2">
      <w:pPr>
        <w:pStyle w:val="Odstavecseseznamem"/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5150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Nevhodné přepínání vláken </w:t>
      </w:r>
    </w:p>
    <w:p w14:paraId="00000008" w14:textId="3AF1822D" w:rsidR="004500C1" w:rsidRPr="0036331C" w:rsidRDefault="00000000" w:rsidP="00226FD2">
      <w:pPr>
        <w:pStyle w:val="Odstavecseseznamem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196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Vlákna se mohou přerušovat, respekt dochází k přeskočení na jiné vlákno, z toho důvodu je nutné </w:t>
      </w:r>
    </w:p>
    <w:p w14:paraId="00000009" w14:textId="77EA7DAD" w:rsidR="004500C1" w:rsidRPr="0036331C" w:rsidRDefault="00000000" w:rsidP="00226FD2">
      <w:pPr>
        <w:pStyle w:val="Odstavecseseznamem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81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Uzamčení pro ostatní vlákna, dokud se </w:t>
      </w:r>
      <w:proofErr w:type="gramStart"/>
      <w:r w:rsidRPr="0036331C">
        <w:rPr>
          <w:color w:val="000000"/>
          <w:lang w:val="cs-CZ"/>
        </w:rPr>
        <w:t>nedokončí</w:t>
      </w:r>
      <w:proofErr w:type="gramEnd"/>
      <w:r w:rsidRPr="0036331C">
        <w:rPr>
          <w:color w:val="000000"/>
          <w:lang w:val="cs-CZ"/>
        </w:rPr>
        <w:t xml:space="preserve"> toto nikdo jiný k němu nemůže přistupovat </w:t>
      </w:r>
    </w:p>
    <w:p w14:paraId="4FF5DA2E" w14:textId="77777777" w:rsidR="00A6211B" w:rsidRPr="0036331C" w:rsidRDefault="00A621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335" w:right="4804"/>
        <w:rPr>
          <w:color w:val="000000"/>
          <w:lang w:val="cs-CZ"/>
        </w:rPr>
      </w:pPr>
    </w:p>
    <w:p w14:paraId="4148C28E" w14:textId="2D69BA95" w:rsidR="00F30741" w:rsidRPr="0036331C" w:rsidRDefault="00000000" w:rsidP="00F30741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4804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Vlákno můžeme uspat metodou </w:t>
      </w:r>
      <w:proofErr w:type="spellStart"/>
      <w:proofErr w:type="gramStart"/>
      <w:r w:rsidRPr="0036331C">
        <w:rPr>
          <w:color w:val="000000"/>
          <w:lang w:val="cs-CZ"/>
        </w:rPr>
        <w:t>Sleep</w:t>
      </w:r>
      <w:proofErr w:type="spellEnd"/>
      <w:r w:rsidRPr="0036331C">
        <w:rPr>
          <w:color w:val="000000"/>
          <w:lang w:val="cs-CZ"/>
        </w:rPr>
        <w:t>(</w:t>
      </w:r>
      <w:proofErr w:type="gramEnd"/>
      <w:r w:rsidRPr="0036331C">
        <w:rPr>
          <w:color w:val="000000"/>
          <w:lang w:val="cs-CZ"/>
        </w:rPr>
        <w:t xml:space="preserve">) </w:t>
      </w:r>
    </w:p>
    <w:p w14:paraId="2787321C" w14:textId="77777777" w:rsidR="00F30741" w:rsidRPr="0036331C" w:rsidRDefault="00F30741" w:rsidP="00F30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right="4804"/>
        <w:rPr>
          <w:color w:val="000000"/>
          <w:lang w:val="cs-CZ"/>
        </w:rPr>
      </w:pPr>
    </w:p>
    <w:tbl>
      <w:tblPr>
        <w:tblW w:w="96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7"/>
      </w:tblGrid>
      <w:tr w:rsidR="00F30741" w:rsidRPr="00F30741" w14:paraId="348725FB" w14:textId="77777777" w:rsidTr="00F30741">
        <w:tc>
          <w:tcPr>
            <w:tcW w:w="96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5C9D27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using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System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;</w:t>
            </w:r>
          </w:p>
          <w:p w14:paraId="3F05934C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using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System.Threading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;</w:t>
            </w:r>
          </w:p>
          <w:p w14:paraId="53F091F1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 </w:t>
            </w:r>
          </w:p>
          <w:p w14:paraId="4F1BA164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class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Program {</w:t>
            </w:r>
          </w:p>
          <w:p w14:paraId="720B672C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</w:t>
            </w:r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static</w:t>
            </w:r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void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proofErr w:type="gram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Main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proofErr w:type="gram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) {</w:t>
            </w:r>
          </w:p>
          <w:p w14:paraId="3A81E7C3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//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Create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a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new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thread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and start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it</w:t>
            </w:r>
            <w:proofErr w:type="spellEnd"/>
          </w:p>
          <w:p w14:paraId="24A50985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Thread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thread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 = </w:t>
            </w: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new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proofErr w:type="gram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Thread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proofErr w:type="spellStart"/>
            <w:proofErr w:type="gramEnd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new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ThreadStart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Worker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));</w:t>
            </w:r>
          </w:p>
          <w:p w14:paraId="6A6AF972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proofErr w:type="spellStart"/>
            <w:proofErr w:type="gram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thread.Start</w:t>
            </w:r>
            <w:proofErr w:type="spellEnd"/>
            <w:proofErr w:type="gram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();</w:t>
            </w:r>
          </w:p>
          <w:p w14:paraId="24F08B38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 </w:t>
            </w:r>
          </w:p>
          <w:p w14:paraId="3B19A009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// Do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some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work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in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the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main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thread</w:t>
            </w:r>
            <w:proofErr w:type="spellEnd"/>
          </w:p>
          <w:p w14:paraId="611D580D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for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int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i = 0; i </w:t>
            </w:r>
            <w:proofErr w:type="gram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&lt; 5</w:t>
            </w:r>
            <w:proofErr w:type="gram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; i++) {</w:t>
            </w:r>
          </w:p>
          <w:p w14:paraId="3DC7E24F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    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Console.WriteLine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"</w:t>
            </w:r>
            <w:proofErr w:type="spellStart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Main</w:t>
            </w:r>
            <w:proofErr w:type="spellEnd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thread</w:t>
            </w:r>
            <w:proofErr w:type="spellEnd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: {0}"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, i);</w:t>
            </w:r>
          </w:p>
          <w:p w14:paraId="3841C6A5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    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Thread.Sleep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(100);</w:t>
            </w:r>
          </w:p>
          <w:p w14:paraId="4E6E6887" w14:textId="77777777" w:rsidR="00F30741" w:rsidRPr="0036331C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}</w:t>
            </w:r>
          </w:p>
          <w:p w14:paraId="287D346F" w14:textId="14F17001" w:rsidR="00F30741" w:rsidRPr="0036331C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</w:pPr>
            <w:r w:rsidRPr="0036331C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        </w:t>
            </w:r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//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Usage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threads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with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parameters</w:t>
            </w:r>
            <w:proofErr w:type="spellEnd"/>
          </w:p>
          <w:p w14:paraId="0D9A985B" w14:textId="417D7ABA" w:rsidR="00F30741" w:rsidRPr="0036331C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lastRenderedPageBreak/>
              <w:t xml:space="preserve">       </w:t>
            </w:r>
            <w:proofErr w:type="spellStart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Thread</w:t>
            </w:r>
            <w:proofErr w:type="spellEnd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thread</w:t>
            </w:r>
            <w:proofErr w:type="spellEnd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= </w:t>
            </w:r>
            <w:proofErr w:type="spellStart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new</w:t>
            </w:r>
            <w:proofErr w:type="spellEnd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proofErr w:type="gramStart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Thread</w:t>
            </w:r>
            <w:proofErr w:type="spellEnd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(</w:t>
            </w:r>
            <w:proofErr w:type="gramEnd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() =&gt;</w:t>
            </w:r>
            <w:r w:rsidRPr="0036331C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Worker</w:t>
            </w:r>
            <w:proofErr w:type="spellEnd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(</w:t>
            </w:r>
            <w:r w:rsidR="00F640AD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50</w:t>
            </w: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));</w:t>
            </w:r>
          </w:p>
          <w:p w14:paraId="6ABD96C0" w14:textId="0B8AD8D2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      </w:t>
            </w:r>
            <w:proofErr w:type="spellStart"/>
            <w:proofErr w:type="gramStart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thread.Start</w:t>
            </w:r>
            <w:proofErr w:type="spellEnd"/>
            <w:proofErr w:type="gramEnd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();</w:t>
            </w:r>
          </w:p>
          <w:p w14:paraId="7CACF2E8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 </w:t>
            </w:r>
          </w:p>
          <w:p w14:paraId="11EFB5C1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//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Wait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for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the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worker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thread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to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finish</w:t>
            </w:r>
            <w:proofErr w:type="spellEnd"/>
          </w:p>
          <w:p w14:paraId="341C702D" w14:textId="77777777" w:rsidR="00F30741" w:rsidRPr="0036331C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proofErr w:type="spellStart"/>
            <w:proofErr w:type="gram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thread.Join</w:t>
            </w:r>
            <w:proofErr w:type="spellEnd"/>
            <w:proofErr w:type="gram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();</w:t>
            </w:r>
          </w:p>
          <w:p w14:paraId="1B17AEB5" w14:textId="77777777" w:rsidR="00F30741" w:rsidRPr="0036331C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</w:p>
          <w:p w14:paraId="76EC9715" w14:textId="285A87D6" w:rsidR="00F30741" w:rsidRPr="0036331C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</w:pP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      </w:t>
            </w:r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//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if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I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want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to run more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threads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simultaneously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then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I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have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to run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all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of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the</w:t>
            </w:r>
            <w:r w:rsidR="0036331C"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m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with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Start and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then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Join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all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of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them</w:t>
            </w:r>
            <w:proofErr w:type="spellEnd"/>
          </w:p>
          <w:p w14:paraId="5DDFBFCE" w14:textId="074D1183" w:rsidR="0036331C" w:rsidRPr="0036331C" w:rsidRDefault="0036331C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      thread1.Start();</w:t>
            </w:r>
          </w:p>
          <w:p w14:paraId="102A2579" w14:textId="0C8071F5" w:rsidR="0036331C" w:rsidRPr="0036331C" w:rsidRDefault="0036331C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      thread2.Start();</w:t>
            </w:r>
          </w:p>
          <w:p w14:paraId="79D0DA03" w14:textId="2381747B" w:rsidR="0036331C" w:rsidRPr="0036331C" w:rsidRDefault="0036331C" w:rsidP="0036331C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      thread1.</w:t>
            </w: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Join</w:t>
            </w: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();</w:t>
            </w:r>
          </w:p>
          <w:p w14:paraId="4605F07E" w14:textId="517F7683" w:rsidR="0036331C" w:rsidRDefault="0036331C" w:rsidP="0036331C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      thread2.</w:t>
            </w: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Join</w:t>
            </w: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();</w:t>
            </w:r>
          </w:p>
          <w:p w14:paraId="446BF36C" w14:textId="780E3796" w:rsidR="00E04523" w:rsidRPr="00F30741" w:rsidRDefault="00E04523" w:rsidP="0036331C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      </w:t>
            </w:r>
            <w:proofErr w:type="spellStart"/>
            <w:r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Console.WriteLine</w:t>
            </w:r>
            <w:proofErr w:type="spellEnd"/>
            <w:r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(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"</w:t>
            </w:r>
            <w:proofErr w:type="spellStart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Vypise</w:t>
            </w:r>
            <w:proofErr w:type="spellEnd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 xml:space="preserve"> se </w:t>
            </w:r>
            <w:proofErr w:type="spellStart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az</w:t>
            </w:r>
            <w:proofErr w:type="spellEnd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 xml:space="preserve"> po </w:t>
            </w:r>
            <w:proofErr w:type="spellStart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tredech</w:t>
            </w:r>
            <w:proofErr w:type="spellEnd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diky</w:t>
            </w:r>
            <w:proofErr w:type="spellEnd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prikazu</w:t>
            </w:r>
            <w:proofErr w:type="spellEnd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join</w:t>
            </w:r>
            <w:proofErr w:type="spellEnd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"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,</w:t>
            </w:r>
            <w:r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)</w:t>
            </w:r>
          </w:p>
          <w:p w14:paraId="420837A1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}</w:t>
            </w:r>
          </w:p>
          <w:p w14:paraId="504AE7B1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 </w:t>
            </w:r>
          </w:p>
          <w:p w14:paraId="64A740B9" w14:textId="76DE69CE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</w:t>
            </w:r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static</w:t>
            </w:r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void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proofErr w:type="gram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Worker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proofErr w:type="spellStart"/>
            <w:proofErr w:type="gramEnd"/>
            <w:r w:rsidRPr="0036331C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int</w:t>
            </w:r>
            <w:proofErr w:type="spellEnd"/>
            <w:r w:rsidRPr="0036331C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count</w:t>
            </w:r>
            <w:proofErr w:type="spellEnd"/>
            <w:r w:rsidRPr="0036331C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 = 10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) {</w:t>
            </w:r>
          </w:p>
          <w:p w14:paraId="7F6AE7B9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// Do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some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work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in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the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worker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thread</w:t>
            </w:r>
            <w:proofErr w:type="spellEnd"/>
          </w:p>
          <w:p w14:paraId="4348A156" w14:textId="478D414F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for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int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i = 0; i </w:t>
            </w:r>
            <w:proofErr w:type="gram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&lt;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count</w:t>
            </w:r>
            <w:proofErr w:type="spellEnd"/>
            <w:proofErr w:type="gram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; i++) {</w:t>
            </w:r>
          </w:p>
          <w:p w14:paraId="54624745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    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Console.WriteLine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"</w:t>
            </w:r>
            <w:proofErr w:type="spellStart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Worker</w:t>
            </w:r>
            <w:proofErr w:type="spellEnd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thread</w:t>
            </w:r>
            <w:proofErr w:type="spellEnd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: {0}"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, i);</w:t>
            </w:r>
          </w:p>
          <w:p w14:paraId="5954F28A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    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Thread.Sleep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(100);</w:t>
            </w:r>
          </w:p>
          <w:p w14:paraId="2AE9751F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}</w:t>
            </w:r>
          </w:p>
          <w:p w14:paraId="593EE9B2" w14:textId="77777777" w:rsid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}</w:t>
            </w:r>
          </w:p>
          <w:p w14:paraId="6C9414AE" w14:textId="3CAD9DA0" w:rsidR="0036331C" w:rsidRPr="0036331C" w:rsidRDefault="0036331C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   </w:t>
            </w:r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thread</w:t>
            </w:r>
            <w:proofErr w:type="spellEnd"/>
            <w:r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pool </w:t>
            </w:r>
            <w:proofErr w:type="spellStart"/>
            <w:r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usage</w:t>
            </w:r>
            <w:proofErr w:type="spellEnd"/>
          </w:p>
          <w:p w14:paraId="5CDF0003" w14:textId="40B686C4" w:rsidR="0036331C" w:rsidRPr="0036331C" w:rsidRDefault="0036331C" w:rsidP="0036331C">
            <w:pPr>
              <w:shd w:val="clear" w:color="auto" w:fill="272B33"/>
              <w:spacing w:line="384" w:lineRule="atLeast"/>
              <w:textAlignment w:val="baseline"/>
              <w:rPr>
                <w:rFonts w:ascii="Consolas" w:eastAsia="Times New Roman" w:hAnsi="Consolas" w:cs="Times New Roman"/>
                <w:color w:val="596174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D171DD"/>
                <w:sz w:val="25"/>
                <w:szCs w:val="25"/>
                <w:bdr w:val="none" w:sz="0" w:space="0" w:color="auto" w:frame="1"/>
              </w:rPr>
              <w:t xml:space="preserve">         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D171DD"/>
                <w:sz w:val="25"/>
                <w:szCs w:val="25"/>
                <w:bdr w:val="none" w:sz="0" w:space="0" w:color="auto" w:frame="1"/>
              </w:rPr>
              <w:t>for</w:t>
            </w:r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 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(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D171DD"/>
                <w:sz w:val="25"/>
                <w:szCs w:val="25"/>
                <w:bdr w:val="none" w:sz="0" w:space="0" w:color="auto" w:frame="1"/>
              </w:rPr>
              <w:t>int</w:t>
            </w:r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>i</w:t>
            </w:r>
            <w:proofErr w:type="spellEnd"/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 = </w:t>
            </w:r>
            <w:r w:rsidRPr="0036331C">
              <w:rPr>
                <w:rFonts w:ascii="inherit" w:eastAsia="Times New Roman" w:hAnsi="inherit" w:cs="Times New Roman"/>
                <w:color w:val="D19A66"/>
                <w:sz w:val="25"/>
                <w:szCs w:val="25"/>
                <w:bdr w:val="none" w:sz="0" w:space="0" w:color="auto" w:frame="1"/>
              </w:rPr>
              <w:t>0</w:t>
            </w:r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; </w:t>
            </w:r>
            <w:proofErr w:type="spellStart"/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>i</w:t>
            </w:r>
            <w:proofErr w:type="spellEnd"/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 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&lt;</w:t>
            </w:r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 </w:t>
            </w:r>
            <w:r w:rsidRPr="0036331C">
              <w:rPr>
                <w:rFonts w:ascii="inherit" w:eastAsia="Times New Roman" w:hAnsi="inherit" w:cs="Times New Roman"/>
                <w:color w:val="D19A66"/>
                <w:sz w:val="25"/>
                <w:szCs w:val="25"/>
                <w:bdr w:val="none" w:sz="0" w:space="0" w:color="auto" w:frame="1"/>
              </w:rPr>
              <w:t>10</w:t>
            </w:r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; </w:t>
            </w:r>
            <w:proofErr w:type="spellStart"/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>i</w:t>
            </w:r>
            <w:proofErr w:type="spellEnd"/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>++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)</w:t>
            </w:r>
          </w:p>
          <w:p w14:paraId="72104FD9" w14:textId="1A4B91FF" w:rsidR="0036331C" w:rsidRPr="0036331C" w:rsidRDefault="0036331C" w:rsidP="0036331C">
            <w:pPr>
              <w:shd w:val="clear" w:color="auto" w:fill="272B33"/>
              <w:spacing w:line="384" w:lineRule="atLeast"/>
              <w:textAlignment w:val="baseline"/>
              <w:rPr>
                <w:rFonts w:ascii="Consolas" w:eastAsia="Times New Roman" w:hAnsi="Consolas" w:cs="Times New Roman"/>
                <w:color w:val="596174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 xml:space="preserve">        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{</w:t>
            </w:r>
          </w:p>
          <w:p w14:paraId="76D43316" w14:textId="278187FC" w:rsidR="0036331C" w:rsidRDefault="0036331C" w:rsidP="0036331C">
            <w:pPr>
              <w:shd w:val="clear" w:color="auto" w:fill="272B33"/>
              <w:spacing w:line="384" w:lineRule="atLeast"/>
              <w:textAlignment w:val="baseline"/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                  </w:t>
            </w:r>
            <w:proofErr w:type="spellStart"/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>ThreadPool.</w:t>
            </w:r>
            <w:r w:rsidRPr="0036331C">
              <w:rPr>
                <w:rFonts w:ascii="inherit" w:eastAsia="Times New Roman" w:hAnsi="inherit" w:cs="Times New Roman"/>
                <w:color w:val="4284AE"/>
                <w:sz w:val="25"/>
                <w:szCs w:val="25"/>
                <w:bdr w:val="none" w:sz="0" w:space="0" w:color="auto" w:frame="1"/>
              </w:rPr>
              <w:t>QueueUserWorkItem</w:t>
            </w:r>
            <w:proofErr w:type="spellEnd"/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(</w:t>
            </w:r>
            <w:r w:rsidRPr="0036331C">
              <w:rPr>
                <w:rFonts w:ascii="inherit" w:eastAsia="Times New Roman" w:hAnsi="inherit" w:cs="Times New Roman"/>
                <w:color w:val="4284AE"/>
                <w:sz w:val="25"/>
                <w:szCs w:val="25"/>
                <w:bdr w:val="none" w:sz="0" w:space="0" w:color="auto" w:frame="1"/>
              </w:rPr>
              <w:t>new</w:t>
            </w:r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36331C">
              <w:rPr>
                <w:rFonts w:ascii="inherit" w:eastAsia="Times New Roman" w:hAnsi="inherit" w:cs="Times New Roman"/>
                <w:color w:val="4284AE"/>
                <w:sz w:val="25"/>
                <w:szCs w:val="25"/>
                <w:bdr w:val="none" w:sz="0" w:space="0" w:color="auto" w:frame="1"/>
              </w:rPr>
              <w:t>WaitCallback</w:t>
            </w:r>
            <w:proofErr w:type="spellEnd"/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(</w:t>
            </w:r>
            <w:proofErr w:type="spellStart"/>
            <w:proofErr w:type="gramEnd"/>
            <w:r w:rsidR="00E04523"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Worker</w:t>
            </w:r>
            <w:proofErr w:type="spellEnd"/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))</w:t>
            </w:r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>;</w:t>
            </w:r>
          </w:p>
          <w:p w14:paraId="15320283" w14:textId="76D64D36" w:rsidR="00F640AD" w:rsidRPr="0036331C" w:rsidRDefault="00F640AD" w:rsidP="0036331C">
            <w:pPr>
              <w:shd w:val="clear" w:color="auto" w:fill="272B33"/>
              <w:spacing w:line="384" w:lineRule="atLeast"/>
              <w:textAlignment w:val="baseline"/>
              <w:rPr>
                <w:rFonts w:ascii="Consolas" w:eastAsia="Times New Roman" w:hAnsi="Consolas" w:cs="Times New Roman"/>
                <w:color w:val="596174"/>
                <w:sz w:val="18"/>
                <w:szCs w:val="18"/>
              </w:rPr>
            </w:pPr>
            <w:r>
              <w:rPr>
                <w:rFonts w:ascii="Consolas" w:hAnsi="Consolas"/>
                <w:color w:val="EBDBB2"/>
                <w:sz w:val="20"/>
                <w:szCs w:val="20"/>
                <w:shd w:val="clear" w:color="auto" w:fill="282828"/>
              </w:rPr>
              <w:t xml:space="preserve">         </w:t>
            </w:r>
            <w:proofErr w:type="spellStart"/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>ThreadPool.</w:t>
            </w:r>
            <w:r w:rsidRPr="0036331C">
              <w:rPr>
                <w:rFonts w:ascii="inherit" w:eastAsia="Times New Roman" w:hAnsi="inherit" w:cs="Times New Roman"/>
                <w:color w:val="4284AE"/>
                <w:sz w:val="25"/>
                <w:szCs w:val="25"/>
                <w:bdr w:val="none" w:sz="0" w:space="0" w:color="auto" w:frame="1"/>
              </w:rPr>
              <w:t>QueueUserWorkIte</w:t>
            </w:r>
            <w:r>
              <w:rPr>
                <w:rFonts w:ascii="inherit" w:eastAsia="Times New Roman" w:hAnsi="inherit" w:cs="Times New Roman"/>
                <w:color w:val="4284AE"/>
                <w:sz w:val="25"/>
                <w:szCs w:val="25"/>
                <w:bdr w:val="none" w:sz="0" w:space="0" w:color="auto" w:frame="1"/>
              </w:rPr>
              <w:t>m</w:t>
            </w:r>
            <w:proofErr w:type="spellEnd"/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((</w:t>
            </w:r>
            <w:r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state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)</w:t>
            </w:r>
            <w:r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 xml:space="preserve"> =&gt;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Worke</w:t>
            </w:r>
            <w:r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r</w:t>
            </w:r>
            <w:proofErr w:type="spellEnd"/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i+5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)</w:t>
            </w:r>
            <w:proofErr w:type="gramStart"/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)</w:t>
            </w:r>
            <w:r>
              <w:rPr>
                <w:rFonts w:ascii="Consolas" w:hAnsi="Consolas"/>
                <w:color w:val="EBDBB2"/>
                <w:sz w:val="20"/>
                <w:szCs w:val="20"/>
                <w:shd w:val="clear" w:color="auto" w:fill="282828"/>
              </w:rPr>
              <w:t>;</w:t>
            </w:r>
            <w:proofErr w:type="gramEnd"/>
          </w:p>
          <w:p w14:paraId="45B8CB8D" w14:textId="2A717C6A" w:rsidR="0036331C" w:rsidRPr="0036331C" w:rsidRDefault="0036331C" w:rsidP="0036331C">
            <w:pPr>
              <w:shd w:val="clear" w:color="auto" w:fill="272B33"/>
              <w:spacing w:line="384" w:lineRule="atLeast"/>
              <w:textAlignment w:val="baseline"/>
              <w:rPr>
                <w:rFonts w:ascii="Consolas" w:eastAsia="Times New Roman" w:hAnsi="Consolas" w:cs="Times New Roman"/>
                <w:color w:val="596174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 xml:space="preserve">        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}</w:t>
            </w:r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 </w:t>
            </w:r>
          </w:p>
          <w:p w14:paraId="18FC3D8A" w14:textId="77777777" w:rsidR="0036331C" w:rsidRPr="00F30741" w:rsidRDefault="0036331C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</w:p>
          <w:p w14:paraId="5D983DC9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}</w:t>
            </w:r>
          </w:p>
        </w:tc>
      </w:tr>
    </w:tbl>
    <w:p w14:paraId="1D51BED6" w14:textId="69B99E7E" w:rsidR="00A6211B" w:rsidRPr="0036331C" w:rsidRDefault="00A6211B" w:rsidP="00A621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right="4804"/>
        <w:rPr>
          <w:color w:val="000000"/>
          <w:lang w:val="cs-CZ"/>
        </w:rPr>
      </w:pPr>
    </w:p>
    <w:p w14:paraId="0000000C" w14:textId="77777777" w:rsidR="004500C1" w:rsidRPr="003633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24"/>
        <w:ind w:left="-24" w:right="6062"/>
        <w:rPr>
          <w:color w:val="2F5496"/>
          <w:sz w:val="31"/>
          <w:szCs w:val="31"/>
          <w:lang w:val="cs-CZ"/>
        </w:rPr>
      </w:pPr>
      <w:r w:rsidRPr="0036331C">
        <w:rPr>
          <w:color w:val="2F5496"/>
          <w:sz w:val="31"/>
          <w:szCs w:val="31"/>
          <w:lang w:val="cs-CZ"/>
        </w:rPr>
        <w:lastRenderedPageBreak/>
        <w:t xml:space="preserve">Paralelní programování </w:t>
      </w:r>
    </w:p>
    <w:p w14:paraId="0000000D" w14:textId="0133726A" w:rsidR="004500C1" w:rsidRPr="0036331C" w:rsidRDefault="00000000" w:rsidP="00226FD2">
      <w:pPr>
        <w:pStyle w:val="Odstavecseseznamem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/>
        <w:ind w:right="2414"/>
        <w:rPr>
          <w:color w:val="000000"/>
          <w:lang w:val="cs-CZ"/>
        </w:rPr>
      </w:pPr>
      <w:proofErr w:type="gramStart"/>
      <w:r w:rsidRPr="0036331C">
        <w:rPr>
          <w:color w:val="000000"/>
          <w:lang w:val="cs-CZ"/>
        </w:rPr>
        <w:t>Řeší</w:t>
      </w:r>
      <w:proofErr w:type="gramEnd"/>
      <w:r w:rsidRPr="0036331C">
        <w:rPr>
          <w:color w:val="000000"/>
          <w:lang w:val="cs-CZ"/>
        </w:rPr>
        <w:t xml:space="preserve"> problémy vznikající při spolupráci více procesů na jedné</w:t>
      </w:r>
      <w:r w:rsidR="00226FD2" w:rsidRPr="0036331C">
        <w:rPr>
          <w:color w:val="000000"/>
          <w:lang w:val="cs-CZ"/>
        </w:rPr>
        <w:t xml:space="preserve"> </w:t>
      </w:r>
      <w:r w:rsidRPr="0036331C">
        <w:rPr>
          <w:color w:val="000000"/>
          <w:lang w:val="cs-CZ"/>
        </w:rPr>
        <w:t xml:space="preserve">úloze </w:t>
      </w:r>
    </w:p>
    <w:p w14:paraId="0000000E" w14:textId="25626897" w:rsidR="004500C1" w:rsidRPr="0036331C" w:rsidRDefault="00000000" w:rsidP="00226FD2">
      <w:pPr>
        <w:pStyle w:val="Odstavecseseznamem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2630"/>
        <w:rPr>
          <w:color w:val="000000"/>
          <w:lang w:val="cs-CZ"/>
        </w:rPr>
      </w:pPr>
      <w:r w:rsidRPr="0036331C">
        <w:rPr>
          <w:color w:val="000000"/>
          <w:lang w:val="cs-CZ"/>
        </w:rPr>
        <w:t>Jakmile existuje více zájemců o jeden zdroj, dochází ke</w:t>
      </w:r>
      <w:r w:rsidR="00226FD2" w:rsidRPr="0036331C">
        <w:rPr>
          <w:color w:val="000000"/>
          <w:lang w:val="cs-CZ"/>
        </w:rPr>
        <w:t xml:space="preserve"> </w:t>
      </w:r>
      <w:r w:rsidRPr="0036331C">
        <w:rPr>
          <w:color w:val="000000"/>
          <w:lang w:val="cs-CZ"/>
        </w:rPr>
        <w:t xml:space="preserve">konfliktu </w:t>
      </w:r>
    </w:p>
    <w:p w14:paraId="0000000F" w14:textId="78E19BB1" w:rsidR="004500C1" w:rsidRPr="0036331C" w:rsidRDefault="00000000" w:rsidP="00226FD2">
      <w:pPr>
        <w:pStyle w:val="Odstavecseseznamem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5049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Lze vyřešit pravidly nebo komunikací </w:t>
      </w:r>
    </w:p>
    <w:p w14:paraId="00000010" w14:textId="20452855" w:rsidR="004500C1" w:rsidRPr="0036331C" w:rsidRDefault="00000000" w:rsidP="00226FD2">
      <w:pPr>
        <w:pStyle w:val="Odstavecseseznamem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7689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Slovník </w:t>
      </w:r>
    </w:p>
    <w:p w14:paraId="00000011" w14:textId="64E6E752" w:rsidR="004500C1" w:rsidRPr="0036331C" w:rsidRDefault="00000000" w:rsidP="00226FD2">
      <w:pPr>
        <w:pStyle w:val="Odstavecseseznamem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6393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Kritická sekce </w:t>
      </w:r>
    </w:p>
    <w:p w14:paraId="7773FE74" w14:textId="0CD4F670" w:rsidR="00226FD2" w:rsidRPr="0036331C" w:rsidRDefault="00000000" w:rsidP="00226FD2">
      <w:pPr>
        <w:pStyle w:val="Odstavecseseznamem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2448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Část </w:t>
      </w:r>
      <w:proofErr w:type="gramStart"/>
      <w:r w:rsidRPr="0036331C">
        <w:rPr>
          <w:color w:val="000000"/>
          <w:lang w:val="cs-CZ"/>
        </w:rPr>
        <w:t>kódu</w:t>
      </w:r>
      <w:proofErr w:type="gramEnd"/>
      <w:r w:rsidRPr="0036331C">
        <w:rPr>
          <w:color w:val="000000"/>
          <w:lang w:val="cs-CZ"/>
        </w:rPr>
        <w:t xml:space="preserve"> kde může dojít ke konfliktu mezi vlákny </w:t>
      </w:r>
    </w:p>
    <w:p w14:paraId="1D78A988" w14:textId="63232DED" w:rsidR="00226FD2" w:rsidRPr="0036331C" w:rsidRDefault="00000000" w:rsidP="00226FD2">
      <w:pPr>
        <w:pStyle w:val="Odstavecseseznamem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2448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Typicky </w:t>
      </w:r>
      <w:proofErr w:type="gramStart"/>
      <w:r w:rsidRPr="0036331C">
        <w:rPr>
          <w:color w:val="000000"/>
          <w:lang w:val="cs-CZ"/>
        </w:rPr>
        <w:t>kód</w:t>
      </w:r>
      <w:proofErr w:type="gramEnd"/>
      <w:r w:rsidRPr="0036331C">
        <w:rPr>
          <w:color w:val="000000"/>
          <w:lang w:val="cs-CZ"/>
        </w:rPr>
        <w:t xml:space="preserve"> ve kterém se pracuje se sdílenými datovými strukturami </w:t>
      </w:r>
    </w:p>
    <w:p w14:paraId="2E01180A" w14:textId="77777777" w:rsidR="00226FD2" w:rsidRPr="0036331C" w:rsidRDefault="00000000" w:rsidP="00226FD2">
      <w:pPr>
        <w:pStyle w:val="Odstavecseseznamem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787"/>
        <w:rPr>
          <w:color w:val="000000"/>
          <w:sz w:val="36"/>
          <w:szCs w:val="36"/>
          <w:vertAlign w:val="subscript"/>
          <w:lang w:val="cs-CZ"/>
        </w:rPr>
      </w:pPr>
      <w:r w:rsidRPr="0036331C">
        <w:rPr>
          <w:color w:val="000000"/>
          <w:lang w:val="cs-CZ"/>
        </w:rPr>
        <w:t xml:space="preserve">Zámek </w:t>
      </w:r>
    </w:p>
    <w:p w14:paraId="056BB073" w14:textId="6A7B2280" w:rsidR="0036331C" w:rsidRPr="0036331C" w:rsidRDefault="00000000" w:rsidP="0036331C">
      <w:pPr>
        <w:pStyle w:val="Odstavecseseznamem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787"/>
        <w:rPr>
          <w:color w:val="000000"/>
          <w:sz w:val="36"/>
          <w:szCs w:val="36"/>
          <w:vertAlign w:val="subscript"/>
          <w:lang w:val="cs-CZ"/>
        </w:rPr>
      </w:pPr>
      <w:r w:rsidRPr="0036331C">
        <w:rPr>
          <w:color w:val="000000"/>
          <w:sz w:val="36"/>
          <w:szCs w:val="36"/>
          <w:vertAlign w:val="subscript"/>
          <w:lang w:val="cs-CZ"/>
        </w:rPr>
        <w:t xml:space="preserve">Mechanismus pro řízení přístupu vláken ke kritické sekci </w:t>
      </w:r>
    </w:p>
    <w:p w14:paraId="0F5CE89F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using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  <w:t>System</w:t>
      </w:r>
      <w:proofErr w:type="spellEnd"/>
      <w:r w:rsidRPr="0036331C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  <w:t>;</w:t>
      </w:r>
    </w:p>
    <w:p w14:paraId="7A54E21E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using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  <w:t>System.Threading</w:t>
      </w:r>
      <w:proofErr w:type="spellEnd"/>
      <w:r w:rsidRPr="0036331C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  <w:t>;</w:t>
      </w:r>
    </w:p>
    <w:p w14:paraId="262DB63B" w14:textId="5E3DF2BE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private</w:t>
      </w:r>
      <w:proofErr w:type="spellEnd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readonly</w:t>
      </w:r>
      <w:proofErr w:type="spellEnd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object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syncLock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=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new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proofErr w:type="gram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object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(</w:t>
      </w:r>
      <w:proofErr w:type="gram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);</w:t>
      </w:r>
    </w:p>
    <w:p w14:paraId="42B4C1B6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 xml:space="preserve">public </w:t>
      </w: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void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proofErr w:type="gram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ThreadSafeMethod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(</w:t>
      </w:r>
      <w:proofErr w:type="gram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) {</w:t>
      </w:r>
    </w:p>
    <w:p w14:paraId="2B783983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</w:t>
      </w: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lock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(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syncLock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) {</w:t>
      </w:r>
    </w:p>
    <w:p w14:paraId="3E431AA0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    /*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critical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code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*/</w:t>
      </w:r>
    </w:p>
    <w:p w14:paraId="2F614345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}</w:t>
      </w:r>
    </w:p>
    <w:p w14:paraId="2573883E" w14:textId="415E6B0F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}</w:t>
      </w:r>
    </w:p>
    <w:p w14:paraId="6E53FF80" w14:textId="77777777" w:rsidR="00226FD2" w:rsidRPr="0036331C" w:rsidRDefault="00000000" w:rsidP="00226FD2">
      <w:pPr>
        <w:pStyle w:val="Odstavecseseznamem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787"/>
        <w:rPr>
          <w:color w:val="000000"/>
          <w:sz w:val="36"/>
          <w:szCs w:val="36"/>
          <w:vertAlign w:val="subscript"/>
          <w:lang w:val="cs-CZ"/>
        </w:rPr>
      </w:pPr>
      <w:proofErr w:type="spellStart"/>
      <w:r w:rsidRPr="0036331C">
        <w:rPr>
          <w:color w:val="000000"/>
          <w:lang w:val="cs-CZ"/>
        </w:rPr>
        <w:t>Mutex</w:t>
      </w:r>
      <w:proofErr w:type="spellEnd"/>
    </w:p>
    <w:p w14:paraId="537A84B3" w14:textId="46485DD0" w:rsidR="00226FD2" w:rsidRPr="0036331C" w:rsidRDefault="00000000" w:rsidP="00A6211B">
      <w:pPr>
        <w:pStyle w:val="Odstavecseseznamem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787"/>
        <w:rPr>
          <w:color w:val="000000"/>
          <w:sz w:val="36"/>
          <w:szCs w:val="36"/>
          <w:vertAlign w:val="subscript"/>
          <w:lang w:val="cs-CZ"/>
        </w:rPr>
      </w:pPr>
      <w:r w:rsidRPr="0036331C">
        <w:rPr>
          <w:color w:val="000000"/>
          <w:sz w:val="36"/>
          <w:szCs w:val="36"/>
          <w:vertAlign w:val="subscript"/>
          <w:lang w:val="cs-CZ"/>
        </w:rPr>
        <w:t>Typ zámku, který do kritické sekce vpustí jen jedno vlákno</w:t>
      </w:r>
      <w:r w:rsidR="00A6211B" w:rsidRPr="0036331C">
        <w:rPr>
          <w:color w:val="000000"/>
          <w:sz w:val="36"/>
          <w:szCs w:val="36"/>
          <w:vertAlign w:val="subscript"/>
          <w:lang w:val="cs-CZ"/>
        </w:rPr>
        <w:t xml:space="preserve"> </w:t>
      </w:r>
      <w:r w:rsidRPr="0036331C">
        <w:rPr>
          <w:color w:val="000000"/>
          <w:sz w:val="36"/>
          <w:szCs w:val="36"/>
          <w:vertAlign w:val="subscript"/>
          <w:lang w:val="cs-CZ"/>
        </w:rPr>
        <w:t xml:space="preserve">současně </w:t>
      </w:r>
    </w:p>
    <w:p w14:paraId="751C0A80" w14:textId="36A3F4D5" w:rsidR="0036331C" w:rsidRPr="0036331C" w:rsidRDefault="00000000" w:rsidP="0036331C">
      <w:pPr>
        <w:pStyle w:val="Odstavecseseznamem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787"/>
        <w:rPr>
          <w:color w:val="000000"/>
          <w:sz w:val="36"/>
          <w:szCs w:val="36"/>
          <w:vertAlign w:val="subscript"/>
          <w:lang w:val="cs-CZ"/>
        </w:rPr>
      </w:pPr>
      <w:r w:rsidRPr="0036331C">
        <w:rPr>
          <w:color w:val="000000"/>
          <w:lang w:val="cs-CZ"/>
        </w:rPr>
        <w:t xml:space="preserve">Ostatní vlákna jsou před vstupem do kritické sekce zablokována </w:t>
      </w:r>
    </w:p>
    <w:p w14:paraId="37973758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using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  <w:t>System</w:t>
      </w:r>
      <w:proofErr w:type="spellEnd"/>
      <w:r w:rsidRPr="0036331C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  <w:t>;</w:t>
      </w:r>
    </w:p>
    <w:p w14:paraId="41E6354A" w14:textId="537B0AD6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</w:pP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using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  <w:t>System.Threading</w:t>
      </w:r>
      <w:proofErr w:type="spellEnd"/>
      <w:r w:rsidRPr="0036331C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  <w:t>;</w:t>
      </w:r>
    </w:p>
    <w:p w14:paraId="1AECCC35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</w:p>
    <w:p w14:paraId="4F911508" w14:textId="412EF7D3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private</w:t>
      </w:r>
      <w:proofErr w:type="spellEnd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readonly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Mutex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m =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new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proofErr w:type="gram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Mutex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(</w:t>
      </w:r>
      <w:proofErr w:type="gram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);</w:t>
      </w:r>
    </w:p>
    <w:p w14:paraId="0BE0A7FB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 xml:space="preserve">public </w:t>
      </w: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void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proofErr w:type="gram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ThreadSafeMethod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(</w:t>
      </w:r>
      <w:proofErr w:type="gram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) {</w:t>
      </w:r>
    </w:p>
    <w:p w14:paraId="4498F404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m.WaitOne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();</w:t>
      </w:r>
    </w:p>
    <w:p w14:paraId="3AD62142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</w:t>
      </w: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try</w:t>
      </w:r>
      <w:proofErr w:type="spellEnd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 xml:space="preserve"> </w:t>
      </w: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{</w:t>
      </w:r>
    </w:p>
    <w:p w14:paraId="43C6B8B8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    /*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critical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code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*/</w:t>
      </w:r>
    </w:p>
    <w:p w14:paraId="39A93938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} </w:t>
      </w: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finally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{</w:t>
      </w:r>
    </w:p>
    <w:p w14:paraId="2C04F309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   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m.ReleaseMutex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();</w:t>
      </w:r>
    </w:p>
    <w:p w14:paraId="54EC6401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}</w:t>
      </w:r>
    </w:p>
    <w:p w14:paraId="601A101B" w14:textId="0BC55C00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}</w:t>
      </w:r>
    </w:p>
    <w:p w14:paraId="00000015" w14:textId="77777777" w:rsidR="004500C1" w:rsidRPr="003633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/>
        <w:ind w:left="-24" w:right="6393"/>
        <w:rPr>
          <w:color w:val="2F5496"/>
          <w:sz w:val="31"/>
          <w:szCs w:val="31"/>
          <w:lang w:val="cs-CZ"/>
        </w:rPr>
      </w:pPr>
      <w:r w:rsidRPr="0036331C">
        <w:rPr>
          <w:color w:val="2F5496"/>
          <w:sz w:val="31"/>
          <w:szCs w:val="31"/>
          <w:lang w:val="cs-CZ"/>
        </w:rPr>
        <w:t xml:space="preserve">Asynchronní metody </w:t>
      </w:r>
    </w:p>
    <w:p w14:paraId="00000016" w14:textId="6F026711" w:rsidR="004500C1" w:rsidRPr="0036331C" w:rsidRDefault="00000000" w:rsidP="00226FD2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15"/>
        <w:ind w:right="6720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Modifikátor </w:t>
      </w:r>
      <w:proofErr w:type="spellStart"/>
      <w:r w:rsidRPr="0036331C">
        <w:rPr>
          <w:color w:val="000000"/>
          <w:lang w:val="cs-CZ"/>
        </w:rPr>
        <w:t>async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17" w14:textId="77E32784" w:rsidR="004500C1" w:rsidRPr="0036331C" w:rsidRDefault="00000000" w:rsidP="00226FD2">
      <w:pPr>
        <w:pStyle w:val="Odstavecseseznamem"/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4617"/>
        <w:rPr>
          <w:color w:val="000000"/>
          <w:lang w:val="cs-CZ"/>
        </w:rPr>
      </w:pPr>
      <w:r w:rsidRPr="0036331C">
        <w:rPr>
          <w:color w:val="000000"/>
          <w:lang w:val="cs-CZ"/>
        </w:rPr>
        <w:lastRenderedPageBreak/>
        <w:t xml:space="preserve">Určuje, že je metoda asynchronní </w:t>
      </w:r>
    </w:p>
    <w:p w14:paraId="43D0D7D3" w14:textId="77777777" w:rsidR="00226FD2" w:rsidRPr="0036331C" w:rsidRDefault="00000000" w:rsidP="00226FD2">
      <w:pPr>
        <w:pStyle w:val="Odstavecseseznamem"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926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Ne že je automaticky zpracována asynchronně, ale obsahuje volání asynchronních metod pomocí operátorů </w:t>
      </w:r>
      <w:proofErr w:type="spellStart"/>
      <w:r w:rsidRPr="0036331C">
        <w:rPr>
          <w:color w:val="000000"/>
          <w:lang w:val="cs-CZ"/>
        </w:rPr>
        <w:t>await</w:t>
      </w:r>
      <w:proofErr w:type="spellEnd"/>
    </w:p>
    <w:p w14:paraId="00000019" w14:textId="14ACCA12" w:rsidR="004500C1" w:rsidRPr="0036331C" w:rsidRDefault="00000000" w:rsidP="00226FD2">
      <w:pPr>
        <w:pStyle w:val="Odstavecseseznamem"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926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Zpracovávaná v hlavním vlákně tak dlouho, jak je to jen možné </w:t>
      </w:r>
    </w:p>
    <w:p w14:paraId="0000001A" w14:textId="22FB49F4" w:rsidR="004500C1" w:rsidRPr="0036331C" w:rsidRDefault="00000000" w:rsidP="00226FD2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6964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Operátor </w:t>
      </w:r>
      <w:proofErr w:type="spellStart"/>
      <w:r w:rsidRPr="0036331C">
        <w:rPr>
          <w:color w:val="000000"/>
          <w:lang w:val="cs-CZ"/>
        </w:rPr>
        <w:t>await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1B" w14:textId="0DF4C393" w:rsidR="004500C1" w:rsidRPr="0036331C" w:rsidRDefault="00000000" w:rsidP="00226FD2">
      <w:pPr>
        <w:pStyle w:val="Odstavecseseznamem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1080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Vrací kontrolu, dokud není úloha označená operátorem </w:t>
      </w:r>
      <w:proofErr w:type="spellStart"/>
      <w:r w:rsidRPr="0036331C">
        <w:rPr>
          <w:color w:val="000000"/>
          <w:lang w:val="cs-CZ"/>
        </w:rPr>
        <w:t>await</w:t>
      </w:r>
      <w:proofErr w:type="spellEnd"/>
      <w:r w:rsidRPr="0036331C">
        <w:rPr>
          <w:color w:val="000000"/>
          <w:lang w:val="cs-CZ"/>
        </w:rPr>
        <w:t xml:space="preserve"> dokončená </w:t>
      </w:r>
    </w:p>
    <w:p w14:paraId="0000001C" w14:textId="5466A52E" w:rsidR="004500C1" w:rsidRPr="0036331C" w:rsidRDefault="00000000" w:rsidP="00226FD2">
      <w:pPr>
        <w:pStyle w:val="Odstavecseseznamem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379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Nejde o čekání na zpracování (blokování hl vlákna </w:t>
      </w:r>
      <w:proofErr w:type="spellStart"/>
      <w:r w:rsidRPr="0036331C">
        <w:rPr>
          <w:color w:val="000000"/>
          <w:lang w:val="cs-CZ"/>
        </w:rPr>
        <w:t>sychronní</w:t>
      </w:r>
      <w:proofErr w:type="spellEnd"/>
      <w:r w:rsidRPr="0036331C">
        <w:rPr>
          <w:color w:val="000000"/>
          <w:lang w:val="cs-CZ"/>
        </w:rPr>
        <w:t xml:space="preserve"> operací), ale když taková úloha ještě neskončila, je zbytek metody označen jako pokračování této </w:t>
      </w:r>
      <w:proofErr w:type="gramStart"/>
      <w:r w:rsidRPr="0036331C">
        <w:rPr>
          <w:color w:val="000000"/>
          <w:lang w:val="cs-CZ"/>
        </w:rPr>
        <w:t>úlohy</w:t>
      </w:r>
      <w:proofErr w:type="gramEnd"/>
      <w:r w:rsidRPr="0036331C">
        <w:rPr>
          <w:color w:val="000000"/>
          <w:lang w:val="cs-CZ"/>
        </w:rPr>
        <w:t xml:space="preserve"> a to je vyvoláno po skončení této úlohy </w:t>
      </w:r>
    </w:p>
    <w:p w14:paraId="0000001D" w14:textId="0ABBE564" w:rsidR="004500C1" w:rsidRPr="0036331C" w:rsidRDefault="00000000" w:rsidP="00226FD2">
      <w:pPr>
        <w:pStyle w:val="Odstavecseseznamem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4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Určuje, že od tohoto místa může metoda být zpracována v jiném než hlavním vlákně </w:t>
      </w:r>
    </w:p>
    <w:p w14:paraId="0000001E" w14:textId="59AA8856" w:rsidR="004500C1" w:rsidRPr="0036331C" w:rsidRDefault="00000000" w:rsidP="00226FD2">
      <w:pPr>
        <w:pStyle w:val="Odstavecseseznamem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2942"/>
        <w:rPr>
          <w:color w:val="000000"/>
          <w:lang w:val="cs-CZ"/>
        </w:rPr>
      </w:pPr>
      <w:r w:rsidRPr="0036331C">
        <w:rPr>
          <w:color w:val="000000"/>
          <w:lang w:val="cs-CZ"/>
        </w:rPr>
        <w:t>Prakticky nahrazuje psaní pokračujících</w:t>
      </w:r>
      <w:r w:rsidR="00226FD2" w:rsidRPr="0036331C">
        <w:rPr>
          <w:color w:val="000000"/>
          <w:lang w:val="cs-CZ"/>
        </w:rPr>
        <w:t xml:space="preserve"> </w:t>
      </w:r>
      <w:r w:rsidRPr="0036331C">
        <w:rPr>
          <w:color w:val="000000"/>
          <w:lang w:val="cs-CZ"/>
        </w:rPr>
        <w:t xml:space="preserve">úloh </w:t>
      </w:r>
    </w:p>
    <w:p w14:paraId="0000001F" w14:textId="77777777" w:rsidR="004500C1" w:rsidRPr="003633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2496" w:right="1027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• Umožňuje TPL – pokračování tedy </w:t>
      </w:r>
      <w:proofErr w:type="gramStart"/>
      <w:r w:rsidRPr="0036331C">
        <w:rPr>
          <w:color w:val="000000"/>
          <w:lang w:val="cs-CZ"/>
        </w:rPr>
        <w:t>vytváří</w:t>
      </w:r>
      <w:proofErr w:type="gramEnd"/>
      <w:r w:rsidRPr="0036331C">
        <w:rPr>
          <w:color w:val="000000"/>
          <w:lang w:val="cs-CZ"/>
        </w:rPr>
        <w:t xml:space="preserve"> kompilátor a ne programátor </w:t>
      </w:r>
    </w:p>
    <w:tbl>
      <w:tblPr>
        <w:tblW w:w="8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0"/>
      </w:tblGrid>
      <w:tr w:rsidR="00F30741" w:rsidRPr="00F30741" w14:paraId="6D5E1053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1E23026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public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async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</w:t>
            </w:r>
            <w:proofErr w:type="spellStart"/>
            <w:proofErr w:type="gram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Task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&lt;</w:t>
            </w:r>
            <w:proofErr w:type="spellStart"/>
            <w:proofErr w:type="gram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ReturnType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&gt;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DoSomethingAndReturnSomeValAsync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()</w:t>
            </w:r>
          </w:p>
        </w:tc>
      </w:tr>
      <w:tr w:rsidR="00F30741" w:rsidRPr="0036331C" w14:paraId="4DB6B089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950390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{</w:t>
            </w:r>
          </w:p>
        </w:tc>
      </w:tr>
      <w:tr w:rsidR="00F30741" w:rsidRPr="0036331C" w14:paraId="580F86B2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D121EF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 </w:t>
            </w:r>
            <w:proofErr w:type="spellStart"/>
            <w:proofErr w:type="gram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DoSomething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(</w:t>
            </w:r>
            <w:proofErr w:type="gram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);</w:t>
            </w:r>
          </w:p>
        </w:tc>
      </w:tr>
      <w:tr w:rsidR="00F30741" w:rsidRPr="0036331C" w14:paraId="476C78B4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B7B375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SomeType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someObj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=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await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</w:t>
            </w:r>
            <w:proofErr w:type="spellStart"/>
            <w:proofErr w:type="gram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DoSomethingElseAsync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(</w:t>
            </w:r>
            <w:proofErr w:type="gram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);</w:t>
            </w:r>
          </w:p>
        </w:tc>
      </w:tr>
      <w:tr w:rsidR="00F30741" w:rsidRPr="0036331C" w14:paraId="053C43E4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C4068E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 return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new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ReturnType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(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someObj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);</w:t>
            </w:r>
          </w:p>
        </w:tc>
      </w:tr>
      <w:tr w:rsidR="00F30741" w:rsidRPr="0036331C" w14:paraId="2556B194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C9AF4C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}</w:t>
            </w:r>
          </w:p>
        </w:tc>
      </w:tr>
      <w:tr w:rsidR="00F30741" w:rsidRPr="0036331C" w14:paraId="6F18258E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5DB338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</w:p>
          <w:p w14:paraId="47B1124E" w14:textId="77777777" w:rsidR="00F30741" w:rsidRPr="00F30741" w:rsidRDefault="00F30741" w:rsidP="00F3074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cs-CZ"/>
              </w:rPr>
            </w:pPr>
          </w:p>
        </w:tc>
      </w:tr>
      <w:tr w:rsidR="00F30741" w:rsidRPr="0036331C" w14:paraId="0BAE3744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0493FE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private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async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</w:t>
            </w:r>
            <w:proofErr w:type="spellStart"/>
            <w:proofErr w:type="gram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Task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&lt;</w:t>
            </w:r>
            <w:proofErr w:type="spellStart"/>
            <w:proofErr w:type="gram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SomeType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&gt;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DoSomethingElseAsync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(){</w:t>
            </w:r>
          </w:p>
        </w:tc>
      </w:tr>
      <w:tr w:rsidR="00F30741" w:rsidRPr="0036331C" w14:paraId="05026337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52F15E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...</w:t>
            </w:r>
          </w:p>
        </w:tc>
      </w:tr>
      <w:tr w:rsidR="00F30741" w:rsidRPr="0036331C" w14:paraId="52DA8ECA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342E22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}</w:t>
            </w:r>
          </w:p>
        </w:tc>
      </w:tr>
    </w:tbl>
    <w:p w14:paraId="73947BF7" w14:textId="77777777" w:rsidR="00F30741" w:rsidRPr="0036331C" w:rsidRDefault="00F30741" w:rsidP="00F30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1027"/>
        <w:rPr>
          <w:color w:val="000000"/>
          <w:lang w:val="cs-CZ"/>
        </w:rPr>
      </w:pPr>
    </w:p>
    <w:p w14:paraId="00000020" w14:textId="77777777" w:rsidR="004500C1" w:rsidRPr="003633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/>
        <w:ind w:left="-24" w:right="5524"/>
        <w:rPr>
          <w:color w:val="2F5496"/>
          <w:sz w:val="31"/>
          <w:szCs w:val="31"/>
          <w:lang w:val="cs-CZ"/>
        </w:rPr>
      </w:pPr>
      <w:proofErr w:type="spellStart"/>
      <w:r w:rsidRPr="0036331C">
        <w:rPr>
          <w:color w:val="2F5496"/>
          <w:sz w:val="31"/>
          <w:szCs w:val="31"/>
          <w:lang w:val="cs-CZ"/>
        </w:rPr>
        <w:t>Concurrent</w:t>
      </w:r>
      <w:proofErr w:type="spellEnd"/>
      <w:r w:rsidRPr="0036331C">
        <w:rPr>
          <w:color w:val="2F5496"/>
          <w:sz w:val="31"/>
          <w:szCs w:val="31"/>
          <w:lang w:val="cs-CZ"/>
        </w:rPr>
        <w:t xml:space="preserve"> design </w:t>
      </w:r>
      <w:proofErr w:type="spellStart"/>
      <w:r w:rsidRPr="0036331C">
        <w:rPr>
          <w:color w:val="2F5496"/>
          <w:sz w:val="31"/>
          <w:szCs w:val="31"/>
          <w:lang w:val="cs-CZ"/>
        </w:rPr>
        <w:t>patterns</w:t>
      </w:r>
      <w:proofErr w:type="spellEnd"/>
      <w:r w:rsidRPr="0036331C">
        <w:rPr>
          <w:color w:val="2F5496"/>
          <w:sz w:val="31"/>
          <w:szCs w:val="31"/>
          <w:lang w:val="cs-CZ"/>
        </w:rPr>
        <w:t xml:space="preserve"> </w:t>
      </w:r>
    </w:p>
    <w:p w14:paraId="00000021" w14:textId="04BAB52B" w:rsidR="004500C1" w:rsidRPr="0036331C" w:rsidRDefault="00000000" w:rsidP="00A621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right="3604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Typ vzoru, který se zabývá více vláknovými programy </w:t>
      </w:r>
    </w:p>
    <w:p w14:paraId="00000022" w14:textId="35F0E180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7166"/>
        <w:rPr>
          <w:color w:val="000000"/>
          <w:lang w:val="cs-CZ"/>
        </w:rPr>
      </w:pPr>
      <w:proofErr w:type="spellStart"/>
      <w:r w:rsidRPr="0036331C">
        <w:rPr>
          <w:color w:val="000000"/>
          <w:lang w:val="cs-CZ"/>
        </w:rPr>
        <w:t>Active</w:t>
      </w:r>
      <w:proofErr w:type="spellEnd"/>
      <w:r w:rsidRPr="0036331C">
        <w:rPr>
          <w:color w:val="000000"/>
          <w:lang w:val="cs-CZ"/>
        </w:rPr>
        <w:t xml:space="preserve"> </w:t>
      </w:r>
      <w:proofErr w:type="spellStart"/>
      <w:r w:rsidRPr="0036331C">
        <w:rPr>
          <w:color w:val="000000"/>
          <w:lang w:val="cs-CZ"/>
        </w:rPr>
        <w:t>object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24" w14:textId="034E8C6B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696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Tento návrhový vzor odděluje spouštění metod od provádění metod, přičemž spouštění metod může být ve svém vlastním vlákně. Cílem je přidat souběžnost použitím asynchronních volání metod a plánovače, který obsluhuje požadavky. </w:t>
      </w:r>
    </w:p>
    <w:p w14:paraId="00000025" w14:textId="7F78AE57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5928"/>
        <w:rPr>
          <w:color w:val="000000"/>
          <w:lang w:val="cs-CZ"/>
        </w:rPr>
      </w:pPr>
      <w:r w:rsidRPr="0036331C">
        <w:rPr>
          <w:color w:val="000000"/>
          <w:lang w:val="cs-CZ"/>
        </w:rPr>
        <w:t>Event-</w:t>
      </w:r>
      <w:proofErr w:type="spellStart"/>
      <w:r w:rsidRPr="0036331C">
        <w:rPr>
          <w:color w:val="000000"/>
          <w:lang w:val="cs-CZ"/>
        </w:rPr>
        <w:t>based</w:t>
      </w:r>
      <w:proofErr w:type="spellEnd"/>
      <w:r w:rsidRPr="0036331C">
        <w:rPr>
          <w:color w:val="000000"/>
          <w:lang w:val="cs-CZ"/>
        </w:rPr>
        <w:t xml:space="preserve"> </w:t>
      </w:r>
      <w:proofErr w:type="spellStart"/>
      <w:r w:rsidRPr="0036331C">
        <w:rPr>
          <w:color w:val="000000"/>
          <w:lang w:val="cs-CZ"/>
        </w:rPr>
        <w:t>asynchronous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27" w14:textId="513C0286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168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Na událostech založený asynchronní návrhový vzor řešící problémy s Asynchronním vzorem, které nastávají ve </w:t>
      </w:r>
      <w:proofErr w:type="spellStart"/>
      <w:r w:rsidRPr="0036331C">
        <w:rPr>
          <w:color w:val="000000"/>
          <w:lang w:val="cs-CZ"/>
        </w:rPr>
        <w:t>vícevláknových</w:t>
      </w:r>
      <w:proofErr w:type="spellEnd"/>
      <w:r w:rsidRPr="0036331C">
        <w:rPr>
          <w:color w:val="000000"/>
          <w:lang w:val="cs-CZ"/>
        </w:rPr>
        <w:t xml:space="preserve"> programech. </w:t>
      </w:r>
    </w:p>
    <w:p w14:paraId="00000028" w14:textId="5C13D25E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7680"/>
        <w:rPr>
          <w:color w:val="000000"/>
          <w:lang w:val="cs-CZ"/>
        </w:rPr>
      </w:pPr>
      <w:proofErr w:type="spellStart"/>
      <w:r w:rsidRPr="0036331C">
        <w:rPr>
          <w:color w:val="000000"/>
          <w:lang w:val="cs-CZ"/>
        </w:rPr>
        <w:t>Balking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2A" w14:textId="3F57AA1B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446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Tento vzor je softwarovým vzorem, který na objektu vykoná nějakou akci, pouze pokud je objekt v určitém stavu. </w:t>
      </w:r>
    </w:p>
    <w:p w14:paraId="0000002B" w14:textId="39D12AA8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6172"/>
        <w:rPr>
          <w:color w:val="000000"/>
          <w:lang w:val="cs-CZ"/>
        </w:rPr>
      </w:pPr>
      <w:r w:rsidRPr="0036331C">
        <w:rPr>
          <w:color w:val="000000"/>
          <w:lang w:val="cs-CZ"/>
        </w:rPr>
        <w:lastRenderedPageBreak/>
        <w:t xml:space="preserve">Double </w:t>
      </w:r>
      <w:proofErr w:type="spellStart"/>
      <w:r w:rsidRPr="0036331C">
        <w:rPr>
          <w:color w:val="000000"/>
          <w:lang w:val="cs-CZ"/>
        </w:rPr>
        <w:t>checked</w:t>
      </w:r>
      <w:proofErr w:type="spellEnd"/>
      <w:r w:rsidRPr="0036331C">
        <w:rPr>
          <w:color w:val="000000"/>
          <w:lang w:val="cs-CZ"/>
        </w:rPr>
        <w:t xml:space="preserve"> </w:t>
      </w:r>
      <w:proofErr w:type="spellStart"/>
      <w:r w:rsidRPr="0036331C">
        <w:rPr>
          <w:color w:val="000000"/>
          <w:lang w:val="cs-CZ"/>
        </w:rPr>
        <w:t>Locking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2D" w14:textId="2C72E4B5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350"/>
        <w:rPr>
          <w:color w:val="000000"/>
          <w:lang w:val="cs-CZ"/>
        </w:rPr>
      </w:pPr>
      <w:r w:rsidRPr="0036331C">
        <w:rPr>
          <w:color w:val="000000"/>
          <w:lang w:val="cs-CZ"/>
        </w:rPr>
        <w:t>Tento vzor je také znám jako „optimalizace zamykání s dvojnásobnou kontrolou“. Návrh je vytvořen tak, aby zredukoval zbytečné náklady na získávání zamčení tím, že nejdříve otestuje kritérium pro zamčení nezabezpečeným způsobem ('</w:t>
      </w:r>
      <w:proofErr w:type="spellStart"/>
      <w:r w:rsidRPr="0036331C">
        <w:rPr>
          <w:color w:val="000000"/>
          <w:lang w:val="cs-CZ"/>
        </w:rPr>
        <w:t>lock</w:t>
      </w:r>
      <w:proofErr w:type="spellEnd"/>
      <w:r w:rsidRPr="0036331C">
        <w:rPr>
          <w:color w:val="000000"/>
          <w:lang w:val="cs-CZ"/>
        </w:rPr>
        <w:t xml:space="preserve"> </w:t>
      </w:r>
      <w:proofErr w:type="spellStart"/>
      <w:r w:rsidRPr="0036331C">
        <w:rPr>
          <w:color w:val="000000"/>
          <w:lang w:val="cs-CZ"/>
        </w:rPr>
        <w:t>hint</w:t>
      </w:r>
      <w:proofErr w:type="spellEnd"/>
      <w:r w:rsidRPr="0036331C">
        <w:rPr>
          <w:color w:val="000000"/>
          <w:lang w:val="cs-CZ"/>
        </w:rPr>
        <w:t xml:space="preserve">'). Pouze pokud uspěje, pak se opravdu zamkne. </w:t>
      </w:r>
      <w:r w:rsidRPr="0036331C">
        <w:rPr>
          <w:rFonts w:ascii="Courier New" w:eastAsia="Courier New" w:hAnsi="Courier New" w:cs="Courier New"/>
          <w:color w:val="000000"/>
          <w:lang w:val="cs-CZ"/>
        </w:rPr>
        <w:t xml:space="preserve">o </w:t>
      </w:r>
      <w:r w:rsidRPr="0036331C">
        <w:rPr>
          <w:color w:val="000000"/>
          <w:lang w:val="cs-CZ"/>
        </w:rPr>
        <w:t xml:space="preserve">Tento vzor může být nebezpečný, pokud je implementován v některých kombinacích programovacích jazyků a hardwaru. Proto je někdy považován také za proti-vzor. </w:t>
      </w:r>
    </w:p>
    <w:p w14:paraId="0000002E" w14:textId="02A33B04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7550"/>
        <w:rPr>
          <w:color w:val="000000"/>
          <w:lang w:val="cs-CZ"/>
        </w:rPr>
      </w:pPr>
      <w:proofErr w:type="spellStart"/>
      <w:r w:rsidRPr="0036331C">
        <w:rPr>
          <w:color w:val="000000"/>
          <w:lang w:val="cs-CZ"/>
        </w:rPr>
        <w:t>Guarded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30" w14:textId="447BAF49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609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Jde o vzor obstarávající operace, které požadují </w:t>
      </w:r>
      <w:proofErr w:type="gramStart"/>
      <w:r w:rsidRPr="0036331C">
        <w:rPr>
          <w:color w:val="000000"/>
          <w:lang w:val="cs-CZ"/>
        </w:rPr>
        <w:t>uzamčení</w:t>
      </w:r>
      <w:proofErr w:type="gramEnd"/>
      <w:r w:rsidRPr="0036331C">
        <w:rPr>
          <w:color w:val="000000"/>
          <w:lang w:val="cs-CZ"/>
        </w:rPr>
        <w:t xml:space="preserve"> a navíc mají nějakou podmínku, která musí být splněna předtím, než může být operace provedena. </w:t>
      </w:r>
    </w:p>
    <w:p w14:paraId="00000031" w14:textId="260BBB2D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6984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Monitor </w:t>
      </w:r>
      <w:proofErr w:type="spellStart"/>
      <w:r w:rsidRPr="0036331C">
        <w:rPr>
          <w:color w:val="000000"/>
          <w:lang w:val="cs-CZ"/>
        </w:rPr>
        <w:t>object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33" w14:textId="78CF78DF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81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Monitor je přístup k synchronizaci dvou nebo více počítačových úloh, které používají sdílené zdroje, zpravidla hardwarové zařízení nebo sadu proměnných. </w:t>
      </w:r>
    </w:p>
    <w:p w14:paraId="00000034" w14:textId="0FB907C7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6950"/>
        <w:rPr>
          <w:color w:val="000000"/>
          <w:lang w:val="cs-CZ"/>
        </w:rPr>
      </w:pPr>
      <w:proofErr w:type="spellStart"/>
      <w:r w:rsidRPr="0036331C">
        <w:rPr>
          <w:color w:val="000000"/>
          <w:lang w:val="cs-CZ"/>
        </w:rPr>
        <w:t>Read</w:t>
      </w:r>
      <w:proofErr w:type="spellEnd"/>
      <w:r w:rsidRPr="0036331C">
        <w:rPr>
          <w:color w:val="000000"/>
          <w:lang w:val="cs-CZ"/>
        </w:rPr>
        <w:t xml:space="preserve"> </w:t>
      </w:r>
      <w:proofErr w:type="spellStart"/>
      <w:r w:rsidRPr="0036331C">
        <w:rPr>
          <w:color w:val="000000"/>
          <w:lang w:val="cs-CZ"/>
        </w:rPr>
        <w:t>write</w:t>
      </w:r>
      <w:proofErr w:type="spellEnd"/>
      <w:r w:rsidRPr="0036331C">
        <w:rPr>
          <w:color w:val="000000"/>
          <w:lang w:val="cs-CZ"/>
        </w:rPr>
        <w:t xml:space="preserve"> </w:t>
      </w:r>
      <w:proofErr w:type="spellStart"/>
      <w:r w:rsidRPr="0036331C">
        <w:rPr>
          <w:color w:val="000000"/>
          <w:lang w:val="cs-CZ"/>
        </w:rPr>
        <w:t>lock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36" w14:textId="14B88C87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-4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Tento vzor, také známý jako RWL, je vzor, který umožňuje souběžný přístup k objektu pro čtení, ale vyžaduje exkluzivní přístup pro zápis. </w:t>
      </w:r>
    </w:p>
    <w:p w14:paraId="00000037" w14:textId="18439132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7440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Scheduler </w:t>
      </w:r>
    </w:p>
    <w:p w14:paraId="00000039" w14:textId="3FAFB302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513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Jde o souběžný vzor, který se používá pro explicitní kontrolu, kdy mohou vlákna vyvolávat </w:t>
      </w:r>
      <w:proofErr w:type="spellStart"/>
      <w:r w:rsidRPr="0036331C">
        <w:rPr>
          <w:color w:val="000000"/>
          <w:lang w:val="cs-CZ"/>
        </w:rPr>
        <w:t>jednovláknový</w:t>
      </w:r>
      <w:proofErr w:type="spellEnd"/>
      <w:r w:rsidRPr="0036331C">
        <w:rPr>
          <w:color w:val="000000"/>
          <w:lang w:val="cs-CZ"/>
        </w:rPr>
        <w:t xml:space="preserve"> kód. </w:t>
      </w:r>
    </w:p>
    <w:p w14:paraId="0000003A" w14:textId="13C9F938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7243"/>
        <w:rPr>
          <w:color w:val="000000"/>
          <w:lang w:val="cs-CZ"/>
        </w:rPr>
      </w:pPr>
      <w:proofErr w:type="spellStart"/>
      <w:r w:rsidRPr="0036331C">
        <w:rPr>
          <w:color w:val="000000"/>
          <w:lang w:val="cs-CZ"/>
        </w:rPr>
        <w:t>Thread</w:t>
      </w:r>
      <w:proofErr w:type="spellEnd"/>
      <w:r w:rsidRPr="0036331C">
        <w:rPr>
          <w:color w:val="000000"/>
          <w:lang w:val="cs-CZ"/>
        </w:rPr>
        <w:t xml:space="preserve"> pool </w:t>
      </w:r>
    </w:p>
    <w:p w14:paraId="0000003C" w14:textId="300C2D8D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-4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V bazénku vláken je vytvořen nějaký počet vláken pro řešení nějakého množství úloh, které jsou organizovány ve frontě. Zpravidla je výrazně více úloh než vláken. </w:t>
      </w:r>
    </w:p>
    <w:p w14:paraId="0000003D" w14:textId="2E19AA74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6240"/>
        <w:rPr>
          <w:color w:val="000000"/>
          <w:lang w:val="cs-CZ"/>
        </w:rPr>
      </w:pPr>
      <w:proofErr w:type="spellStart"/>
      <w:r w:rsidRPr="0036331C">
        <w:rPr>
          <w:color w:val="000000"/>
          <w:lang w:val="cs-CZ"/>
        </w:rPr>
        <w:t>Thread-specific</w:t>
      </w:r>
      <w:proofErr w:type="spellEnd"/>
      <w:r w:rsidRPr="0036331C">
        <w:rPr>
          <w:color w:val="000000"/>
          <w:lang w:val="cs-CZ"/>
        </w:rPr>
        <w:t xml:space="preserve"> </w:t>
      </w:r>
      <w:proofErr w:type="spellStart"/>
      <w:r w:rsidRPr="0036331C">
        <w:rPr>
          <w:color w:val="000000"/>
          <w:lang w:val="cs-CZ"/>
        </w:rPr>
        <w:t>storage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3F" w14:textId="7A1E63BA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374"/>
        <w:rPr>
          <w:color w:val="000000"/>
          <w:lang w:val="cs-CZ"/>
        </w:rPr>
      </w:pPr>
      <w:proofErr w:type="spellStart"/>
      <w:r w:rsidRPr="0036331C">
        <w:rPr>
          <w:color w:val="000000"/>
          <w:lang w:val="cs-CZ"/>
        </w:rPr>
        <w:t>Thread-local</w:t>
      </w:r>
      <w:proofErr w:type="spellEnd"/>
      <w:r w:rsidRPr="0036331C">
        <w:rPr>
          <w:color w:val="000000"/>
          <w:lang w:val="cs-CZ"/>
        </w:rPr>
        <w:t xml:space="preserve"> </w:t>
      </w:r>
      <w:proofErr w:type="spellStart"/>
      <w:r w:rsidRPr="0036331C">
        <w:rPr>
          <w:color w:val="000000"/>
          <w:lang w:val="cs-CZ"/>
        </w:rPr>
        <w:t>storage</w:t>
      </w:r>
      <w:proofErr w:type="spellEnd"/>
      <w:r w:rsidRPr="0036331C">
        <w:rPr>
          <w:color w:val="000000"/>
          <w:lang w:val="cs-CZ"/>
        </w:rPr>
        <w:t xml:space="preserve"> (TLS) je programovací metoda, která používá statickou nebo globální paměť lokálně pro vlákno. </w:t>
      </w:r>
    </w:p>
    <w:p w14:paraId="00000040" w14:textId="261FFEC4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7632"/>
        <w:rPr>
          <w:color w:val="000000"/>
          <w:lang w:val="cs-CZ"/>
        </w:rPr>
      </w:pPr>
      <w:proofErr w:type="spellStart"/>
      <w:r w:rsidRPr="0036331C">
        <w:rPr>
          <w:color w:val="000000"/>
          <w:lang w:val="cs-CZ"/>
        </w:rPr>
        <w:t>Reactor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42" w14:textId="3206B9EC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129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Jde o vzor používaný pro vyřizování požadavků na službu, které jsou z jednoho nebo více vstupů doručovány správci služeb. Správce služeb rozdělí příchozí požadavky a přidělí je synchronně přidruženým </w:t>
      </w:r>
      <w:proofErr w:type="spellStart"/>
      <w:r w:rsidRPr="0036331C">
        <w:rPr>
          <w:color w:val="000000"/>
          <w:lang w:val="cs-CZ"/>
        </w:rPr>
        <w:t>vyřizovačům</w:t>
      </w:r>
      <w:proofErr w:type="spellEnd"/>
      <w:r w:rsidRPr="0036331C">
        <w:rPr>
          <w:color w:val="000000"/>
          <w:lang w:val="cs-CZ"/>
        </w:rPr>
        <w:t xml:space="preserve"> požadavků. </w:t>
      </w:r>
    </w:p>
    <w:sectPr w:rsidR="004500C1" w:rsidRPr="003633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8AD"/>
    <w:multiLevelType w:val="hybridMultilevel"/>
    <w:tmpl w:val="392A6A7C"/>
    <w:lvl w:ilvl="0" w:tplc="21702CD4">
      <w:numFmt w:val="bullet"/>
      <w:lvlText w:val="•"/>
      <w:lvlJc w:val="left"/>
      <w:pPr>
        <w:ind w:left="69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1" w15:restartNumberingAfterBreak="0">
    <w:nsid w:val="0C762EE2"/>
    <w:multiLevelType w:val="hybridMultilevel"/>
    <w:tmpl w:val="B794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050B2"/>
    <w:multiLevelType w:val="hybridMultilevel"/>
    <w:tmpl w:val="E99815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C32E3"/>
    <w:multiLevelType w:val="hybridMultilevel"/>
    <w:tmpl w:val="F9D60B74"/>
    <w:lvl w:ilvl="0" w:tplc="04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4" w15:restartNumberingAfterBreak="0">
    <w:nsid w:val="23DB444C"/>
    <w:multiLevelType w:val="hybridMultilevel"/>
    <w:tmpl w:val="9B58F9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14158"/>
    <w:multiLevelType w:val="hybridMultilevel"/>
    <w:tmpl w:val="42A2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27D1A"/>
    <w:multiLevelType w:val="hybridMultilevel"/>
    <w:tmpl w:val="0F80EC72"/>
    <w:lvl w:ilvl="0" w:tplc="079AE0C8">
      <w:numFmt w:val="bullet"/>
      <w:lvlText w:val=""/>
      <w:lvlJc w:val="left"/>
      <w:pPr>
        <w:ind w:left="1416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7" w15:restartNumberingAfterBreak="0">
    <w:nsid w:val="33B15D56"/>
    <w:multiLevelType w:val="hybridMultilevel"/>
    <w:tmpl w:val="D31EB050"/>
    <w:lvl w:ilvl="0" w:tplc="C18C955E">
      <w:numFmt w:val="bullet"/>
      <w:lvlText w:val="•"/>
      <w:lvlJc w:val="left"/>
      <w:pPr>
        <w:ind w:left="69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8" w15:restartNumberingAfterBreak="0">
    <w:nsid w:val="34B25039"/>
    <w:multiLevelType w:val="hybridMultilevel"/>
    <w:tmpl w:val="E714AAE8"/>
    <w:lvl w:ilvl="0" w:tplc="040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37242673"/>
    <w:multiLevelType w:val="hybridMultilevel"/>
    <w:tmpl w:val="0D3644A6"/>
    <w:lvl w:ilvl="0" w:tplc="3E34A17A">
      <w:numFmt w:val="bullet"/>
      <w:lvlText w:val="•"/>
      <w:lvlJc w:val="left"/>
      <w:pPr>
        <w:ind w:left="695" w:hanging="360"/>
      </w:pPr>
      <w:rPr>
        <w:rFonts w:ascii="Arial" w:eastAsia="Arial" w:hAnsi="Arial" w:cs="Arial" w:hint="default"/>
      </w:rPr>
    </w:lvl>
    <w:lvl w:ilvl="1" w:tplc="1D826C76">
      <w:numFmt w:val="bullet"/>
      <w:lvlText w:val=""/>
      <w:lvlJc w:val="left"/>
      <w:pPr>
        <w:ind w:left="1415" w:hanging="360"/>
      </w:pPr>
      <w:rPr>
        <w:rFonts w:ascii="Symbol" w:eastAsia="Courier New" w:hAnsi="Symbol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10" w15:restartNumberingAfterBreak="0">
    <w:nsid w:val="4D7266CD"/>
    <w:multiLevelType w:val="hybridMultilevel"/>
    <w:tmpl w:val="27DA3D8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C876981"/>
    <w:multiLevelType w:val="hybridMultilevel"/>
    <w:tmpl w:val="5D341BA0"/>
    <w:lvl w:ilvl="0" w:tplc="D54EC830">
      <w:numFmt w:val="bullet"/>
      <w:lvlText w:val="•"/>
      <w:lvlJc w:val="left"/>
      <w:pPr>
        <w:ind w:left="47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2" w15:restartNumberingAfterBreak="0">
    <w:nsid w:val="70DD2119"/>
    <w:multiLevelType w:val="hybridMultilevel"/>
    <w:tmpl w:val="81587E84"/>
    <w:lvl w:ilvl="0" w:tplc="D54EC830">
      <w:numFmt w:val="bullet"/>
      <w:lvlText w:val="•"/>
      <w:lvlJc w:val="left"/>
      <w:pPr>
        <w:ind w:left="69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13" w15:restartNumberingAfterBreak="0">
    <w:nsid w:val="7CB87E84"/>
    <w:multiLevelType w:val="hybridMultilevel"/>
    <w:tmpl w:val="81287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5117742">
    <w:abstractNumId w:val="4"/>
  </w:num>
  <w:num w:numId="2" w16cid:durableId="58292321">
    <w:abstractNumId w:val="6"/>
  </w:num>
  <w:num w:numId="3" w16cid:durableId="1465851228">
    <w:abstractNumId w:val="2"/>
  </w:num>
  <w:num w:numId="4" w16cid:durableId="1864585992">
    <w:abstractNumId w:val="0"/>
  </w:num>
  <w:num w:numId="5" w16cid:durableId="1964385940">
    <w:abstractNumId w:val="13"/>
  </w:num>
  <w:num w:numId="6" w16cid:durableId="1234971988">
    <w:abstractNumId w:val="8"/>
  </w:num>
  <w:num w:numId="7" w16cid:durableId="989477723">
    <w:abstractNumId w:val="10"/>
  </w:num>
  <w:num w:numId="8" w16cid:durableId="2024430784">
    <w:abstractNumId w:val="1"/>
  </w:num>
  <w:num w:numId="9" w16cid:durableId="1137450891">
    <w:abstractNumId w:val="7"/>
  </w:num>
  <w:num w:numId="10" w16cid:durableId="1375615243">
    <w:abstractNumId w:val="5"/>
  </w:num>
  <w:num w:numId="11" w16cid:durableId="113796840">
    <w:abstractNumId w:val="9"/>
  </w:num>
  <w:num w:numId="12" w16cid:durableId="894773741">
    <w:abstractNumId w:val="3"/>
  </w:num>
  <w:num w:numId="13" w16cid:durableId="649871062">
    <w:abstractNumId w:val="12"/>
  </w:num>
  <w:num w:numId="14" w16cid:durableId="20085575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0C1"/>
    <w:rsid w:val="00226FD2"/>
    <w:rsid w:val="0036331C"/>
    <w:rsid w:val="004500C1"/>
    <w:rsid w:val="00A6211B"/>
    <w:rsid w:val="00E04523"/>
    <w:rsid w:val="00EE0147"/>
    <w:rsid w:val="00F30741"/>
    <w:rsid w:val="00F6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46FC"/>
  <w15:docId w15:val="{D6C6870F-E3B4-4D20-8E88-972E0217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331C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Odstavecseseznamem">
    <w:name w:val="List Paragraph"/>
    <w:basedOn w:val="Normln"/>
    <w:uiPriority w:val="34"/>
    <w:qFormat/>
    <w:rsid w:val="00226FD2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F3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F30741"/>
    <w:rPr>
      <w:rFonts w:ascii="Courier New" w:eastAsia="Times New Roman" w:hAnsi="Courier New" w:cs="Courier New"/>
      <w:sz w:val="20"/>
      <w:szCs w:val="20"/>
    </w:rPr>
  </w:style>
  <w:style w:type="character" w:customStyle="1" w:styleId="enlighter-k1">
    <w:name w:val="enlighter-k1"/>
    <w:basedOn w:val="Standardnpsmoodstavce"/>
    <w:rsid w:val="0036331C"/>
  </w:style>
  <w:style w:type="character" w:customStyle="1" w:styleId="enlighter-text">
    <w:name w:val="enlighter-text"/>
    <w:basedOn w:val="Standardnpsmoodstavce"/>
    <w:rsid w:val="0036331C"/>
  </w:style>
  <w:style w:type="character" w:customStyle="1" w:styleId="enlighter-g1">
    <w:name w:val="enlighter-g1"/>
    <w:basedOn w:val="Standardnpsmoodstavce"/>
    <w:rsid w:val="0036331C"/>
  </w:style>
  <w:style w:type="character" w:customStyle="1" w:styleId="enlighter-k5">
    <w:name w:val="enlighter-k5"/>
    <w:basedOn w:val="Standardnpsmoodstavce"/>
    <w:rsid w:val="0036331C"/>
  </w:style>
  <w:style w:type="character" w:customStyle="1" w:styleId="enlighter-n1">
    <w:name w:val="enlighter-n1"/>
    <w:basedOn w:val="Standardnpsmoodstavce"/>
    <w:rsid w:val="0036331C"/>
  </w:style>
  <w:style w:type="character" w:customStyle="1" w:styleId="enlighter-m3">
    <w:name w:val="enlighter-m3"/>
    <w:basedOn w:val="Standardnpsmoodstavce"/>
    <w:rsid w:val="0036331C"/>
  </w:style>
  <w:style w:type="character" w:customStyle="1" w:styleId="enlighter-k3">
    <w:name w:val="enlighter-k3"/>
    <w:basedOn w:val="Standardnpsmoodstavce"/>
    <w:rsid w:val="0036331C"/>
  </w:style>
  <w:style w:type="character" w:customStyle="1" w:styleId="enlighter-m0">
    <w:name w:val="enlighter-m0"/>
    <w:basedOn w:val="Standardnpsmoodstavce"/>
    <w:rsid w:val="00363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56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9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386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6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5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6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91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1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Antonin Kadrmas</cp:lastModifiedBy>
  <cp:revision>5</cp:revision>
  <dcterms:created xsi:type="dcterms:W3CDTF">2023-05-10T08:56:00Z</dcterms:created>
  <dcterms:modified xsi:type="dcterms:W3CDTF">2023-05-10T10:19:00Z</dcterms:modified>
</cp:coreProperties>
</file>