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6044" w14:textId="77777777" w:rsidR="00E80CF2" w:rsidRPr="00285B55" w:rsidRDefault="00000000">
      <w:pPr>
        <w:spacing w:after="298" w:line="259" w:lineRule="auto"/>
        <w:ind w:left="0" w:right="126" w:firstLine="0"/>
        <w:jc w:val="center"/>
        <w:rPr>
          <w:lang w:val="cs-CZ"/>
        </w:rPr>
      </w:pPr>
      <w:r w:rsidRPr="00285B55">
        <w:rPr>
          <w:sz w:val="40"/>
          <w:lang w:val="cs-CZ"/>
        </w:rPr>
        <w:t xml:space="preserve">Výjimky a aserce, </w:t>
      </w:r>
      <w:proofErr w:type="spellStart"/>
      <w:r w:rsidRPr="00285B55">
        <w:rPr>
          <w:sz w:val="40"/>
          <w:lang w:val="cs-CZ"/>
        </w:rPr>
        <w:t>debugování</w:t>
      </w:r>
      <w:proofErr w:type="spellEnd"/>
      <w:r w:rsidRPr="00285B55">
        <w:rPr>
          <w:sz w:val="40"/>
          <w:lang w:val="cs-CZ"/>
        </w:rPr>
        <w:t xml:space="preserve"> a zpracování chyb </w:t>
      </w:r>
    </w:p>
    <w:p w14:paraId="5371F542" w14:textId="77777777" w:rsidR="00E80CF2" w:rsidRPr="00285B55" w:rsidRDefault="00000000">
      <w:pPr>
        <w:pStyle w:val="Nadpis1"/>
        <w:rPr>
          <w:lang w:val="cs-CZ"/>
        </w:rPr>
      </w:pPr>
      <w:proofErr w:type="spellStart"/>
      <w:r w:rsidRPr="00285B55">
        <w:rPr>
          <w:lang w:val="cs-CZ"/>
        </w:rPr>
        <w:t>Error</w:t>
      </w:r>
      <w:proofErr w:type="spellEnd"/>
      <w:r w:rsidRPr="00285B55">
        <w:rPr>
          <w:lang w:val="cs-CZ"/>
        </w:rPr>
        <w:t xml:space="preserve"> </w:t>
      </w:r>
    </w:p>
    <w:p w14:paraId="55DAB5AC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 xml:space="preserve">V programování existují tři typy chyb, pokud pomineme </w:t>
      </w:r>
      <w:proofErr w:type="spellStart"/>
      <w:r w:rsidRPr="00285B55">
        <w:rPr>
          <w:lang w:val="cs-CZ"/>
        </w:rPr>
        <w:t>compilation</w:t>
      </w:r>
      <w:proofErr w:type="spellEnd"/>
      <w:r w:rsidRPr="00285B55">
        <w:rPr>
          <w:lang w:val="cs-CZ"/>
        </w:rPr>
        <w:t xml:space="preserve">/runtime </w:t>
      </w:r>
      <w:proofErr w:type="spellStart"/>
      <w:r w:rsidRPr="00285B55">
        <w:rPr>
          <w:lang w:val="cs-CZ"/>
        </w:rPr>
        <w:t>klafikaci</w:t>
      </w:r>
      <w:proofErr w:type="spellEnd"/>
      <w:r w:rsidRPr="00285B55">
        <w:rPr>
          <w:lang w:val="cs-CZ"/>
        </w:rPr>
        <w:t xml:space="preserve">: </w:t>
      </w:r>
    </w:p>
    <w:p w14:paraId="42787960" w14:textId="77777777" w:rsidR="00E80CF2" w:rsidRPr="00285B55" w:rsidRDefault="00000000">
      <w:pPr>
        <w:numPr>
          <w:ilvl w:val="0"/>
          <w:numId w:val="1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Usage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Error</w:t>
      </w:r>
      <w:proofErr w:type="spellEnd"/>
      <w:r w:rsidRPr="00285B55">
        <w:rPr>
          <w:lang w:val="cs-CZ"/>
        </w:rPr>
        <w:t xml:space="preserve"> </w:t>
      </w:r>
    </w:p>
    <w:p w14:paraId="22D53550" w14:textId="77777777" w:rsidR="00E80CF2" w:rsidRPr="00285B55" w:rsidRDefault="00000000">
      <w:pPr>
        <w:numPr>
          <w:ilvl w:val="0"/>
          <w:numId w:val="1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Programme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Error</w:t>
      </w:r>
      <w:proofErr w:type="spellEnd"/>
      <w:r w:rsidRPr="00285B55">
        <w:rPr>
          <w:lang w:val="cs-CZ"/>
        </w:rPr>
        <w:t xml:space="preserve"> </w:t>
      </w:r>
    </w:p>
    <w:p w14:paraId="686B04F1" w14:textId="77777777" w:rsidR="00E80CF2" w:rsidRPr="00285B55" w:rsidRDefault="00000000">
      <w:pPr>
        <w:numPr>
          <w:ilvl w:val="0"/>
          <w:numId w:val="1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System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Failures</w:t>
      </w:r>
      <w:proofErr w:type="spellEnd"/>
      <w:r w:rsidRPr="00285B55">
        <w:rPr>
          <w:lang w:val="cs-CZ"/>
        </w:rPr>
        <w:t xml:space="preserve"> </w:t>
      </w:r>
    </w:p>
    <w:p w14:paraId="6CA98B4F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3F5235E8" w14:textId="77777777" w:rsidR="00E80CF2" w:rsidRPr="00285B55" w:rsidRDefault="00000000">
      <w:pPr>
        <w:pStyle w:val="Nadpis2"/>
        <w:spacing w:after="10"/>
        <w:ind w:right="110"/>
        <w:rPr>
          <w:lang w:val="cs-CZ"/>
        </w:rPr>
      </w:pPr>
      <w:proofErr w:type="spellStart"/>
      <w:r w:rsidRPr="00285B55">
        <w:rPr>
          <w:b/>
          <w:sz w:val="22"/>
          <w:lang w:val="cs-CZ"/>
        </w:rPr>
        <w:t>Usage</w:t>
      </w:r>
      <w:proofErr w:type="spellEnd"/>
      <w:r w:rsidRPr="00285B55">
        <w:rPr>
          <w:b/>
          <w:sz w:val="22"/>
          <w:lang w:val="cs-CZ"/>
        </w:rPr>
        <w:t xml:space="preserve"> </w:t>
      </w:r>
      <w:proofErr w:type="spellStart"/>
      <w:r w:rsidRPr="00285B55">
        <w:rPr>
          <w:b/>
          <w:sz w:val="22"/>
          <w:lang w:val="cs-CZ"/>
        </w:rPr>
        <w:t>Error</w:t>
      </w:r>
      <w:proofErr w:type="spellEnd"/>
      <w:r w:rsidRPr="00285B55">
        <w:rPr>
          <w:b/>
          <w:sz w:val="22"/>
          <w:lang w:val="cs-CZ"/>
        </w:rPr>
        <w:t xml:space="preserve"> </w:t>
      </w:r>
    </w:p>
    <w:p w14:paraId="4FEAE7D0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>Tento typ chyb se vyskytuje především u vstupu dat a nastává, když je například argument metody ​</w:t>
      </w:r>
      <w:proofErr w:type="spellStart"/>
      <w:r w:rsidRPr="00285B55">
        <w:rPr>
          <w:sz w:val="23"/>
          <w:lang w:val="cs-CZ"/>
        </w:rPr>
        <w:t>null</w:t>
      </w:r>
      <w:proofErr w:type="spellEnd"/>
      <w:r w:rsidRPr="00285B55">
        <w:rPr>
          <w:sz w:val="23"/>
          <w:lang w:val="cs-CZ"/>
        </w:rPr>
        <w:t>​</w:t>
      </w:r>
      <w:r w:rsidRPr="00285B55">
        <w:rPr>
          <w:lang w:val="cs-CZ"/>
        </w:rPr>
        <w:t xml:space="preserve">, nebo pokud je hodnota dělitele u matematické operace 0. Pro tento typ chyb, používání </w:t>
      </w:r>
      <w:proofErr w:type="spellStart"/>
      <w:r w:rsidRPr="00285B55">
        <w:rPr>
          <w:lang w:val="cs-CZ"/>
        </w:rPr>
        <w:t>exceptions</w:t>
      </w:r>
      <w:proofErr w:type="spellEnd"/>
      <w:r w:rsidRPr="00285B55">
        <w:rPr>
          <w:lang w:val="cs-CZ"/>
        </w:rPr>
        <w:t xml:space="preserve"> je značně nevhodné kvůli jejich zbytečnosti. </w:t>
      </w:r>
    </w:p>
    <w:p w14:paraId="01CBEAF0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07009A89" w14:textId="77777777" w:rsidR="00E80CF2" w:rsidRPr="00285B55" w:rsidRDefault="00000000">
      <w:pPr>
        <w:pStyle w:val="Nadpis2"/>
        <w:rPr>
          <w:lang w:val="cs-CZ"/>
        </w:rPr>
      </w:pPr>
      <w:proofErr w:type="spellStart"/>
      <w:r w:rsidRPr="00285B55">
        <w:rPr>
          <w:lang w:val="cs-CZ"/>
        </w:rPr>
        <w:t>Problem</w:t>
      </w:r>
      <w:proofErr w:type="spellEnd"/>
      <w:r w:rsidRPr="00285B55">
        <w:rPr>
          <w:lang w:val="cs-CZ"/>
        </w:rPr>
        <w:t xml:space="preserve"> </w:t>
      </w:r>
    </w:p>
    <w:tbl>
      <w:tblPr>
        <w:tblStyle w:val="TableGrid"/>
        <w:tblW w:w="9023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E80CF2" w:rsidRPr="00285B55" w14:paraId="64352F6F" w14:textId="77777777" w:rsidTr="00285B55">
        <w:trPr>
          <w:trHeight w:val="1855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3D3526BB" w14:textId="77777777" w:rsidR="00E80CF2" w:rsidRPr="00285B55" w:rsidRDefault="00000000">
            <w:pPr>
              <w:spacing w:after="0" w:line="414" w:lineRule="auto"/>
              <w:ind w:left="0" w:right="3479" w:firstLine="0"/>
              <w:rPr>
                <w:lang w:val="cs-CZ"/>
              </w:rPr>
            </w:pP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variable0 =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Whatever.GetProperty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variable1 =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Whatever.GetOtherProperty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</w:p>
          <w:p w14:paraId="3B1B9DCE" w14:textId="77777777" w:rsidR="00E80CF2" w:rsidRPr="00285B55" w:rsidRDefault="00000000">
            <w:pPr>
              <w:spacing w:after="20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</w:p>
          <w:p w14:paraId="2D81B623" w14:textId="77777777" w:rsidR="00E80CF2" w:rsidRPr="00285B55" w:rsidRDefault="00000000">
            <w:pPr>
              <w:spacing w:after="0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//variable1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may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be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zero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,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that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would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result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 in </w:t>
            </w:r>
            <w:proofErr w:type="spellStart"/>
            <w:proofErr w:type="gram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DivideByZeroException</w:t>
            </w:r>
            <w:proofErr w:type="spell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(</w:t>
            </w:r>
            <w:proofErr w:type="gramEnd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)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 xml:space="preserve"> </w:t>
            </w:r>
            <w:r w:rsidRPr="00285B55">
              <w:rPr>
                <w:color w:val="FCC28C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quotient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variable0 / variable1;</w:t>
            </w:r>
            <w:r w:rsidRPr="00285B55">
              <w:rPr>
                <w:lang w:val="cs-CZ"/>
              </w:rPr>
              <w:t xml:space="preserve"> </w:t>
            </w:r>
          </w:p>
        </w:tc>
      </w:tr>
    </w:tbl>
    <w:p w14:paraId="6769A38B" w14:textId="77777777" w:rsidR="00E80CF2" w:rsidRPr="00285B55" w:rsidRDefault="00000000">
      <w:pPr>
        <w:spacing w:after="10" w:line="259" w:lineRule="auto"/>
        <w:ind w:left="0" w:firstLine="0"/>
      </w:pPr>
      <w:r w:rsidRPr="00285B55">
        <w:rPr>
          <w:lang w:val="cs-CZ"/>
        </w:rPr>
        <w:t xml:space="preserve"> </w:t>
      </w:r>
    </w:p>
    <w:p w14:paraId="5AB3ECC0" w14:textId="77777777" w:rsidR="00E80CF2" w:rsidRPr="00285B55" w:rsidRDefault="00000000">
      <w:pPr>
        <w:pStyle w:val="Nadpis2"/>
        <w:ind w:right="87"/>
        <w:rPr>
          <w:lang w:val="cs-CZ"/>
        </w:rPr>
      </w:pPr>
      <w:proofErr w:type="spellStart"/>
      <w:r w:rsidRPr="00285B55">
        <w:rPr>
          <w:lang w:val="cs-CZ"/>
        </w:rPr>
        <w:t>Bad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Code</w:t>
      </w:r>
      <w:proofErr w:type="spellEnd"/>
      <w:r w:rsidRPr="00285B55">
        <w:rPr>
          <w:lang w:val="cs-CZ"/>
        </w:rPr>
        <w:t xml:space="preserve"> </w:t>
      </w:r>
    </w:p>
    <w:tbl>
      <w:tblPr>
        <w:tblStyle w:val="TableGrid"/>
        <w:tblW w:w="9023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E80CF2" w:rsidRPr="00285B55" w14:paraId="5A1A0DF9" w14:textId="77777777">
        <w:trPr>
          <w:trHeight w:val="3513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438E791C" w14:textId="77777777" w:rsidR="00E80CF2" w:rsidRPr="00285B55" w:rsidRDefault="00000000">
            <w:pPr>
              <w:spacing w:after="0" w:line="414" w:lineRule="auto"/>
              <w:ind w:left="0" w:right="3479" w:firstLine="0"/>
              <w:rPr>
                <w:lang w:val="cs-CZ"/>
              </w:rPr>
            </w:pP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variable0 =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Whatever.GetProperty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variable1 =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Whatever.GetOtherProperty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</w:p>
          <w:p w14:paraId="4BC90E93" w14:textId="77777777" w:rsidR="00E80CF2" w:rsidRPr="00285B55" w:rsidRDefault="00000000">
            <w:pPr>
              <w:spacing w:after="104" w:line="286" w:lineRule="auto"/>
              <w:ind w:left="0" w:right="4326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try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{ 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quotient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variable0 / variable1; </w:t>
            </w:r>
          </w:p>
          <w:p w14:paraId="7B40EA5A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} </w:t>
            </w:r>
          </w:p>
          <w:p w14:paraId="046B6D71" w14:textId="77777777" w:rsidR="00E80CF2" w:rsidRPr="00285B55" w:rsidRDefault="00000000">
            <w:pPr>
              <w:spacing w:after="134" w:line="259" w:lineRule="auto"/>
              <w:ind w:left="0" w:firstLine="0"/>
              <w:rPr>
                <w:lang w:val="cs-CZ"/>
              </w:rPr>
            </w:pPr>
            <w:proofErr w:type="spellStart"/>
            <w:proofErr w:type="gram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catch</w:t>
            </w:r>
            <w:proofErr w:type="spellEnd"/>
            <w:r w:rsidRPr="00285B55">
              <w:rPr>
                <w:color w:val="FFFFAA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proofErr w:type="spellStart"/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Exception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 </w:t>
            </w:r>
          </w:p>
          <w:p w14:paraId="28524D83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{ </w:t>
            </w:r>
          </w:p>
          <w:p w14:paraId="78745CAC" w14:textId="77777777" w:rsidR="00E80CF2" w:rsidRPr="00285B55" w:rsidRDefault="00000000">
            <w:pPr>
              <w:spacing w:after="170" w:line="259" w:lineRule="auto"/>
              <w:ind w:left="0" w:firstLine="0"/>
              <w:rPr>
                <w:lang w:val="cs-CZ"/>
              </w:rPr>
            </w:pP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Console</w:t>
            </w:r>
            <w:proofErr w:type="spellEnd"/>
            <w:r w:rsidRPr="00285B55">
              <w:rPr>
                <w:color w:val="FFFFAA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.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WriteLine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"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Cannot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divide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 xml:space="preserve"> by 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zero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 xml:space="preserve">, 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lol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"</w:t>
            </w:r>
            <w:r w:rsidRPr="00285B55">
              <w:rPr>
                <w:color w:val="A2FCA2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); </w:t>
            </w:r>
          </w:p>
          <w:p w14:paraId="23143AA2" w14:textId="77777777" w:rsidR="00E80CF2" w:rsidRPr="00285B55" w:rsidRDefault="00000000">
            <w:pPr>
              <w:spacing w:after="0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}</w:t>
            </w:r>
            <w:r w:rsidRPr="00285B55">
              <w:rPr>
                <w:lang w:val="cs-CZ"/>
              </w:rPr>
              <w:t xml:space="preserve"> </w:t>
            </w:r>
          </w:p>
        </w:tc>
      </w:tr>
    </w:tbl>
    <w:p w14:paraId="34970158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201B586C" w14:textId="77777777" w:rsidR="00E80CF2" w:rsidRPr="00285B55" w:rsidRDefault="00000000">
      <w:pPr>
        <w:pStyle w:val="Nadpis2"/>
        <w:ind w:right="86"/>
        <w:rPr>
          <w:lang w:val="cs-CZ"/>
        </w:rPr>
      </w:pPr>
      <w:proofErr w:type="spellStart"/>
      <w:r w:rsidRPr="00285B55">
        <w:rPr>
          <w:lang w:val="cs-CZ"/>
        </w:rPr>
        <w:t>Good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Code</w:t>
      </w:r>
      <w:proofErr w:type="spellEnd"/>
      <w:r w:rsidRPr="00285B55">
        <w:rPr>
          <w:lang w:val="cs-CZ"/>
        </w:rPr>
        <w:t xml:space="preserve"> </w:t>
      </w:r>
    </w:p>
    <w:tbl>
      <w:tblPr>
        <w:tblStyle w:val="TableGrid"/>
        <w:tblW w:w="9023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E80CF2" w:rsidRPr="00285B55" w14:paraId="5668CEB6" w14:textId="77777777">
        <w:trPr>
          <w:trHeight w:val="1411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541BFDB3" w14:textId="77777777" w:rsidR="00E80CF2" w:rsidRPr="00285B55" w:rsidRDefault="00000000">
            <w:pPr>
              <w:spacing w:after="0" w:line="277" w:lineRule="auto"/>
              <w:ind w:left="0" w:right="3479" w:firstLine="0"/>
              <w:rPr>
                <w:lang w:val="cs-CZ"/>
              </w:rPr>
            </w:pP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int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variable0 =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Whatever.GetProperty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int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variable1 =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Whatever.GetOtherProperty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</w:p>
          <w:p w14:paraId="50E0AD65" w14:textId="77777777" w:rsidR="00E80CF2" w:rsidRPr="00285B55" w:rsidRDefault="00000000">
            <w:pPr>
              <w:spacing w:after="0" w:line="259" w:lineRule="auto"/>
              <w:ind w:left="0" w:right="1907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if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(variable</w:t>
            </w:r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1 !</w:t>
            </w:r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=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D36363"/>
                <w:lang w:val="cs-CZ"/>
              </w:rPr>
              <w:t>0</w:t>
            </w:r>
            <w:r w:rsidRPr="00285B55">
              <w:rPr>
                <w:color w:val="D36363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int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quotient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variable0 / variable1;</w:t>
            </w:r>
            <w:r w:rsidRPr="00285B55">
              <w:rPr>
                <w:lang w:val="cs-CZ"/>
              </w:rPr>
              <w:t xml:space="preserve"> </w:t>
            </w:r>
          </w:p>
        </w:tc>
      </w:tr>
    </w:tbl>
    <w:p w14:paraId="0DCEFFDA" w14:textId="77777777" w:rsidR="00E80CF2" w:rsidRPr="00285B55" w:rsidRDefault="00000000">
      <w:pPr>
        <w:spacing w:after="1" w:line="259" w:lineRule="auto"/>
        <w:ind w:left="0" w:right="21" w:firstLine="0"/>
        <w:jc w:val="center"/>
        <w:rPr>
          <w:lang w:val="cs-CZ"/>
        </w:rPr>
      </w:pPr>
      <w:r w:rsidRPr="00285B55">
        <w:rPr>
          <w:sz w:val="23"/>
          <w:lang w:val="cs-CZ"/>
        </w:rPr>
        <w:t xml:space="preserve"> </w:t>
      </w:r>
    </w:p>
    <w:p w14:paraId="5939F89B" w14:textId="77777777" w:rsidR="00E80CF2" w:rsidRPr="00285B55" w:rsidRDefault="00000000">
      <w:pPr>
        <w:spacing w:after="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  <w:r w:rsidRPr="00285B55">
        <w:rPr>
          <w:lang w:val="cs-CZ"/>
        </w:rPr>
        <w:tab/>
        <w:t xml:space="preserve"> </w:t>
      </w:r>
    </w:p>
    <w:p w14:paraId="200324CF" w14:textId="77777777" w:rsidR="00E80CF2" w:rsidRPr="00285B55" w:rsidRDefault="00000000">
      <w:pPr>
        <w:pStyle w:val="Nadpis3"/>
        <w:ind w:right="131"/>
        <w:rPr>
          <w:lang w:val="cs-CZ"/>
        </w:rPr>
      </w:pPr>
      <w:proofErr w:type="spellStart"/>
      <w:r w:rsidRPr="00285B55">
        <w:rPr>
          <w:lang w:val="cs-CZ"/>
        </w:rPr>
        <w:lastRenderedPageBreak/>
        <w:t>Programme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Error</w:t>
      </w:r>
      <w:proofErr w:type="spellEnd"/>
      <w:r w:rsidRPr="00285B55">
        <w:rPr>
          <w:lang w:val="cs-CZ"/>
        </w:rPr>
        <w:t xml:space="preserve"> </w:t>
      </w:r>
    </w:p>
    <w:p w14:paraId="33A7CC27" w14:textId="77777777" w:rsidR="00E80CF2" w:rsidRPr="00285B55" w:rsidRDefault="00000000">
      <w:pPr>
        <w:spacing w:after="1" w:line="268" w:lineRule="auto"/>
        <w:ind w:left="-15" w:right="105" w:firstLine="647"/>
        <w:jc w:val="both"/>
        <w:rPr>
          <w:lang w:val="cs-CZ"/>
        </w:rPr>
      </w:pPr>
      <w:r w:rsidRPr="00285B55">
        <w:rPr>
          <w:sz w:val="23"/>
          <w:lang w:val="cs-CZ"/>
        </w:rPr>
        <w:t xml:space="preserve">‘A program </w:t>
      </w:r>
      <w:proofErr w:type="spellStart"/>
      <w:r w:rsidRPr="00285B55">
        <w:rPr>
          <w:sz w:val="23"/>
          <w:lang w:val="cs-CZ"/>
        </w:rPr>
        <w:t>error</w:t>
      </w:r>
      <w:proofErr w:type="spellEnd"/>
      <w:r w:rsidRPr="00285B55">
        <w:rPr>
          <w:sz w:val="23"/>
          <w:lang w:val="cs-CZ"/>
        </w:rPr>
        <w:t xml:space="preserve"> </w:t>
      </w:r>
      <w:proofErr w:type="spellStart"/>
      <w:r w:rsidRPr="00285B55">
        <w:rPr>
          <w:sz w:val="23"/>
          <w:lang w:val="cs-CZ"/>
        </w:rPr>
        <w:t>is</w:t>
      </w:r>
      <w:proofErr w:type="spellEnd"/>
      <w:r w:rsidRPr="00285B55">
        <w:rPr>
          <w:sz w:val="23"/>
          <w:lang w:val="cs-CZ"/>
        </w:rPr>
        <w:t xml:space="preserve"> a runtime </w:t>
      </w:r>
      <w:proofErr w:type="spellStart"/>
      <w:r w:rsidRPr="00285B55">
        <w:rPr>
          <w:sz w:val="23"/>
          <w:lang w:val="cs-CZ"/>
        </w:rPr>
        <w:t>error</w:t>
      </w:r>
      <w:proofErr w:type="spellEnd"/>
      <w:r w:rsidRPr="00285B55">
        <w:rPr>
          <w:sz w:val="23"/>
          <w:lang w:val="cs-CZ"/>
        </w:rPr>
        <w:t xml:space="preserve"> </w:t>
      </w:r>
      <w:proofErr w:type="spellStart"/>
      <w:r w:rsidRPr="00285B55">
        <w:rPr>
          <w:sz w:val="23"/>
          <w:lang w:val="cs-CZ"/>
        </w:rPr>
        <w:t>that</w:t>
      </w:r>
      <w:proofErr w:type="spellEnd"/>
      <w:r w:rsidRPr="00285B55">
        <w:rPr>
          <w:sz w:val="23"/>
          <w:lang w:val="cs-CZ"/>
        </w:rPr>
        <w:t xml:space="preserve"> </w:t>
      </w:r>
      <w:proofErr w:type="spellStart"/>
      <w:r w:rsidRPr="00285B55">
        <w:rPr>
          <w:sz w:val="23"/>
          <w:lang w:val="cs-CZ"/>
        </w:rPr>
        <w:t>cannot</w:t>
      </w:r>
      <w:proofErr w:type="spellEnd"/>
      <w:r w:rsidRPr="00285B55">
        <w:rPr>
          <w:sz w:val="23"/>
          <w:lang w:val="cs-CZ"/>
        </w:rPr>
        <w:t xml:space="preserve"> </w:t>
      </w:r>
      <w:proofErr w:type="spellStart"/>
      <w:r w:rsidRPr="00285B55">
        <w:rPr>
          <w:sz w:val="23"/>
          <w:lang w:val="cs-CZ"/>
        </w:rPr>
        <w:t>necessarily</w:t>
      </w:r>
      <w:proofErr w:type="spellEnd"/>
      <w:r w:rsidRPr="00285B55">
        <w:rPr>
          <w:sz w:val="23"/>
          <w:lang w:val="cs-CZ"/>
        </w:rPr>
        <w:t xml:space="preserve"> </w:t>
      </w:r>
      <w:proofErr w:type="spellStart"/>
      <w:r w:rsidRPr="00285B55">
        <w:rPr>
          <w:sz w:val="23"/>
          <w:lang w:val="cs-CZ"/>
        </w:rPr>
        <w:t>be</w:t>
      </w:r>
      <w:proofErr w:type="spellEnd"/>
      <w:r w:rsidRPr="00285B55">
        <w:rPr>
          <w:sz w:val="23"/>
          <w:lang w:val="cs-CZ"/>
        </w:rPr>
        <w:t xml:space="preserve"> </w:t>
      </w:r>
      <w:proofErr w:type="spellStart"/>
      <w:r w:rsidRPr="00285B55">
        <w:rPr>
          <w:sz w:val="23"/>
          <w:lang w:val="cs-CZ"/>
        </w:rPr>
        <w:t>avoided</w:t>
      </w:r>
      <w:proofErr w:type="spellEnd"/>
      <w:r w:rsidRPr="00285B55">
        <w:rPr>
          <w:sz w:val="23"/>
          <w:lang w:val="cs-CZ"/>
        </w:rPr>
        <w:t xml:space="preserve"> by </w:t>
      </w:r>
      <w:proofErr w:type="spellStart"/>
      <w:r w:rsidRPr="00285B55">
        <w:rPr>
          <w:sz w:val="23"/>
          <w:lang w:val="cs-CZ"/>
        </w:rPr>
        <w:t>writing</w:t>
      </w:r>
      <w:proofErr w:type="spellEnd"/>
      <w:r w:rsidRPr="00285B55">
        <w:rPr>
          <w:sz w:val="23"/>
          <w:lang w:val="cs-CZ"/>
        </w:rPr>
        <w:t xml:space="preserve"> bug-free </w:t>
      </w:r>
      <w:proofErr w:type="spellStart"/>
      <w:r w:rsidRPr="00285B55">
        <w:rPr>
          <w:sz w:val="23"/>
          <w:lang w:val="cs-CZ"/>
        </w:rPr>
        <w:t>code</w:t>
      </w:r>
      <w:proofErr w:type="spellEnd"/>
      <w:r w:rsidRPr="00285B55">
        <w:rPr>
          <w:sz w:val="23"/>
          <w:lang w:val="cs-CZ"/>
        </w:rPr>
        <w:t>.’</w:t>
      </w:r>
      <w:r w:rsidRPr="00285B55">
        <w:rPr>
          <w:lang w:val="cs-CZ"/>
        </w:rPr>
        <w:t xml:space="preserve"> Nejběžnějším příkladem je uživatelský vstup. Bez ohledu na to, jak dobrý je náš program, pokud uživatel zareaguje na “Input any positive </w:t>
      </w:r>
      <w:proofErr w:type="spellStart"/>
      <w:r w:rsidRPr="00285B55">
        <w:rPr>
          <w:lang w:val="cs-CZ"/>
        </w:rPr>
        <w:t>number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below</w:t>
      </w:r>
      <w:proofErr w:type="spellEnd"/>
      <w:r w:rsidRPr="00285B55">
        <w:rPr>
          <w:lang w:val="cs-CZ"/>
        </w:rPr>
        <w:t xml:space="preserve">:”, tím že do konzole zadá “Ale ovšem, lásko”, máme problém. </w:t>
      </w:r>
    </w:p>
    <w:p w14:paraId="474FBB6D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58D61478" w14:textId="77777777" w:rsidR="00E80CF2" w:rsidRPr="00285B55" w:rsidRDefault="00000000">
      <w:pPr>
        <w:spacing w:after="1" w:line="268" w:lineRule="auto"/>
        <w:ind w:left="-15" w:right="105" w:firstLine="0"/>
        <w:jc w:val="both"/>
        <w:rPr>
          <w:lang w:val="cs-CZ"/>
        </w:rPr>
      </w:pPr>
      <w:r w:rsidRPr="00285B55">
        <w:rPr>
          <w:lang w:val="cs-CZ"/>
        </w:rPr>
        <w:t xml:space="preserve">Stejně jako u předchozího typu chyb, používání </w:t>
      </w:r>
      <w:proofErr w:type="spellStart"/>
      <w:r w:rsidRPr="00285B55">
        <w:rPr>
          <w:lang w:val="cs-CZ"/>
        </w:rPr>
        <w:t>Exceptions</w:t>
      </w:r>
      <w:proofErr w:type="spellEnd"/>
      <w:r w:rsidRPr="00285B55">
        <w:rPr>
          <w:lang w:val="cs-CZ"/>
        </w:rPr>
        <w:t xml:space="preserve"> je špatný způsob, jak se s tímto vypořádat a obecně existují dva způsoby, jak toto řešit: využitím objektů typu “Type” and </w:t>
      </w:r>
      <w:proofErr w:type="spellStart"/>
      <w:r w:rsidRPr="00285B55">
        <w:rPr>
          <w:lang w:val="cs-CZ"/>
        </w:rPr>
        <w:t>keywordu</w:t>
      </w:r>
      <w:proofErr w:type="spellEnd"/>
      <w:r w:rsidRPr="00285B55">
        <w:rPr>
          <w:lang w:val="cs-CZ"/>
        </w:rPr>
        <w:t xml:space="preserve"> “</w:t>
      </w:r>
      <w:proofErr w:type="spellStart"/>
      <w:r w:rsidRPr="00285B55">
        <w:rPr>
          <w:lang w:val="cs-CZ"/>
        </w:rPr>
        <w:t>typeof</w:t>
      </w:r>
      <w:proofErr w:type="spellEnd"/>
      <w:r w:rsidRPr="00285B55">
        <w:rPr>
          <w:lang w:val="cs-CZ"/>
        </w:rPr>
        <w:t xml:space="preserve">”, nebo přes takzvané “bezpečné metody”. </w:t>
      </w:r>
    </w:p>
    <w:p w14:paraId="27DC3190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45661F5A" w14:textId="77777777" w:rsidR="00E80CF2" w:rsidRPr="00285B55" w:rsidRDefault="00000000">
      <w:pPr>
        <w:pStyle w:val="Nadpis2"/>
        <w:spacing w:after="146"/>
        <w:rPr>
          <w:lang w:val="cs-CZ"/>
        </w:rPr>
      </w:pPr>
      <w:proofErr w:type="spellStart"/>
      <w:r w:rsidRPr="00285B55">
        <w:rPr>
          <w:lang w:val="cs-CZ"/>
        </w:rPr>
        <w:t>Problem</w:t>
      </w:r>
      <w:proofErr w:type="spellEnd"/>
      <w:r w:rsidRPr="00285B55">
        <w:rPr>
          <w:lang w:val="cs-CZ"/>
        </w:rPr>
        <w:t xml:space="preserve"> </w:t>
      </w:r>
    </w:p>
    <w:p w14:paraId="79CDA8D1" w14:textId="77777777" w:rsidR="00E80CF2" w:rsidRPr="00285B55" w:rsidRDefault="00000000">
      <w:pPr>
        <w:shd w:val="clear" w:color="auto" w:fill="333333"/>
        <w:spacing w:after="57" w:line="422" w:lineRule="auto"/>
        <w:ind w:left="100" w:right="4438"/>
        <w:rPr>
          <w:lang w:val="cs-CZ"/>
        </w:rPr>
      </w:pPr>
      <w:proofErr w:type="spellStart"/>
      <w:r w:rsidRPr="00285B55">
        <w:rPr>
          <w:rFonts w:ascii="Consolas" w:eastAsia="Consolas" w:hAnsi="Consolas" w:cs="Consolas"/>
          <w:color w:val="FCC28C"/>
          <w:lang w:val="cs-CZ"/>
        </w:rPr>
        <w:t>string</w:t>
      </w:r>
      <w:proofErr w:type="spellEnd"/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 </w:t>
      </w:r>
      <w:r w:rsidRPr="00285B55">
        <w:rPr>
          <w:color w:val="FFFFFF"/>
          <w:lang w:val="cs-CZ"/>
        </w:rPr>
        <w:t>​</w:t>
      </w:r>
      <w:r w:rsidRPr="00285B55">
        <w:rPr>
          <w:rFonts w:ascii="Consolas" w:eastAsia="Consolas" w:hAnsi="Consolas" w:cs="Consolas"/>
          <w:color w:val="FCC28C"/>
          <w:lang w:val="cs-CZ"/>
        </w:rPr>
        <w:t>input</w:t>
      </w:r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 = 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Console</w:t>
      </w:r>
      <w:proofErr w:type="spellEnd"/>
      <w:r w:rsidRPr="00285B55">
        <w:rPr>
          <w:color w:val="FFFFFF"/>
          <w:lang w:val="cs-CZ"/>
        </w:rPr>
        <w:t>​</w:t>
      </w:r>
      <w:r w:rsidRPr="00285B55">
        <w:rPr>
          <w:rFonts w:ascii="Consolas" w:eastAsia="Consolas" w:hAnsi="Consolas" w:cs="Consolas"/>
          <w:color w:val="ADE5FC"/>
          <w:lang w:val="cs-CZ"/>
        </w:rPr>
        <w:t>.</w:t>
      </w:r>
      <w:proofErr w:type="spellStart"/>
      <w:r w:rsidRPr="00285B55">
        <w:rPr>
          <w:rFonts w:ascii="Consolas" w:eastAsia="Consolas" w:hAnsi="Consolas" w:cs="Consolas"/>
          <w:color w:val="ADE5FC"/>
          <w:lang w:val="cs-CZ"/>
        </w:rPr>
        <w:t>ReadLine</w:t>
      </w:r>
      <w:proofErr w:type="spellEnd"/>
      <w:r w:rsidRPr="00285B55">
        <w:rPr>
          <w:color w:val="ADE5F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(); </w:t>
      </w:r>
      <w:proofErr w:type="spellStart"/>
      <w:r w:rsidRPr="00285B55">
        <w:rPr>
          <w:rFonts w:ascii="Consolas" w:eastAsia="Consolas" w:hAnsi="Consolas" w:cs="Consolas"/>
          <w:color w:val="FCC28C"/>
          <w:lang w:val="cs-CZ"/>
        </w:rPr>
        <w:t>int</w:t>
      </w:r>
      <w:proofErr w:type="spellEnd"/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 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variable</w:t>
      </w:r>
      <w:proofErr w:type="spellEnd"/>
      <w:r w:rsidRPr="00285B55">
        <w:rPr>
          <w:rFonts w:ascii="Consolas" w:eastAsia="Consolas" w:hAnsi="Consolas" w:cs="Consolas"/>
          <w:color w:val="FFFFFF"/>
          <w:lang w:val="cs-CZ"/>
        </w:rPr>
        <w:t xml:space="preserve"> = </w:t>
      </w:r>
      <w:r w:rsidRPr="00285B55">
        <w:rPr>
          <w:color w:val="FFFFFF"/>
          <w:lang w:val="cs-CZ"/>
        </w:rPr>
        <w:t>​</w:t>
      </w:r>
      <w:proofErr w:type="spellStart"/>
      <w:proofErr w:type="gramStart"/>
      <w:r w:rsidRPr="00285B55">
        <w:rPr>
          <w:rFonts w:ascii="Consolas" w:eastAsia="Consolas" w:hAnsi="Consolas" w:cs="Consolas"/>
          <w:color w:val="FCC28C"/>
          <w:lang w:val="cs-CZ"/>
        </w:rPr>
        <w:t>int</w:t>
      </w:r>
      <w:proofErr w:type="spellEnd"/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ADE5FC"/>
          <w:lang w:val="cs-CZ"/>
        </w:rPr>
        <w:t>.</w:t>
      </w:r>
      <w:proofErr w:type="spellStart"/>
      <w:r w:rsidRPr="00285B55">
        <w:rPr>
          <w:rFonts w:ascii="Consolas" w:eastAsia="Consolas" w:hAnsi="Consolas" w:cs="Consolas"/>
          <w:color w:val="ADE5FC"/>
          <w:lang w:val="cs-CZ"/>
        </w:rPr>
        <w:t>Parse</w:t>
      </w:r>
      <w:proofErr w:type="spellEnd"/>
      <w:r w:rsidRPr="00285B55">
        <w:rPr>
          <w:color w:val="ADE5FC"/>
          <w:lang w:val="cs-CZ"/>
        </w:rPr>
        <w:t>​</w:t>
      </w:r>
      <w:proofErr w:type="gramEnd"/>
      <w:r w:rsidRPr="00285B55">
        <w:rPr>
          <w:rFonts w:ascii="Consolas" w:eastAsia="Consolas" w:hAnsi="Consolas" w:cs="Consolas"/>
          <w:color w:val="FFFFFF"/>
          <w:lang w:val="cs-CZ"/>
        </w:rPr>
        <w:t>(</w:t>
      </w:r>
      <w:r w:rsidRPr="00285B55">
        <w:rPr>
          <w:color w:val="FFFFFF"/>
          <w:lang w:val="cs-CZ"/>
        </w:rPr>
        <w:t>​</w:t>
      </w:r>
      <w:r w:rsidRPr="00285B55">
        <w:rPr>
          <w:rFonts w:ascii="Consolas" w:eastAsia="Consolas" w:hAnsi="Consolas" w:cs="Consolas"/>
          <w:color w:val="FCC28C"/>
          <w:lang w:val="cs-CZ"/>
        </w:rPr>
        <w:t>input</w:t>
      </w:r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>);</w:t>
      </w:r>
      <w:r w:rsidRPr="00285B55">
        <w:rPr>
          <w:lang w:val="cs-CZ"/>
        </w:rPr>
        <w:t xml:space="preserve"> </w:t>
      </w:r>
    </w:p>
    <w:p w14:paraId="61D2540F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5CEFA049" w14:textId="77777777" w:rsidR="00E80CF2" w:rsidRPr="00285B55" w:rsidRDefault="00000000">
      <w:pPr>
        <w:pStyle w:val="Nadpis2"/>
        <w:ind w:right="87"/>
        <w:rPr>
          <w:lang w:val="cs-CZ"/>
        </w:rPr>
      </w:pPr>
      <w:proofErr w:type="spellStart"/>
      <w:r w:rsidRPr="00285B55">
        <w:rPr>
          <w:lang w:val="cs-CZ"/>
        </w:rPr>
        <w:t>Bad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Code</w:t>
      </w:r>
      <w:proofErr w:type="spellEnd"/>
      <w:r w:rsidRPr="00285B55">
        <w:rPr>
          <w:lang w:val="cs-CZ"/>
        </w:rPr>
        <w:t xml:space="preserve"> </w:t>
      </w:r>
    </w:p>
    <w:tbl>
      <w:tblPr>
        <w:tblStyle w:val="TableGrid"/>
        <w:tblW w:w="9023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E80CF2" w:rsidRPr="00285B55" w14:paraId="49174AC8" w14:textId="77777777">
        <w:trPr>
          <w:trHeight w:val="3213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6FE4EC61" w14:textId="77777777" w:rsidR="00E80CF2" w:rsidRPr="00285B55" w:rsidRDefault="00000000">
            <w:pPr>
              <w:spacing w:after="174" w:line="259" w:lineRule="auto"/>
              <w:ind w:left="0" w:firstLine="0"/>
              <w:rPr>
                <w:lang w:val="cs-CZ"/>
              </w:rPr>
            </w:pP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string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input =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Console</w:t>
            </w:r>
            <w:proofErr w:type="spellEnd"/>
            <w:r w:rsidRPr="00285B55">
              <w:rPr>
                <w:color w:val="FFFFAA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.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ReadLine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(); </w:t>
            </w:r>
          </w:p>
          <w:p w14:paraId="3C4D399A" w14:textId="77777777" w:rsidR="00E80CF2" w:rsidRPr="00285B55" w:rsidRDefault="00000000">
            <w:pPr>
              <w:spacing w:after="17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variable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; </w:t>
            </w:r>
          </w:p>
          <w:p w14:paraId="79A7A63A" w14:textId="77777777" w:rsidR="00E80CF2" w:rsidRPr="00285B55" w:rsidRDefault="00000000">
            <w:pPr>
              <w:spacing w:after="35" w:line="348" w:lineRule="auto"/>
              <w:ind w:left="0" w:right="3479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try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</w:t>
            </w:r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{</w:t>
            </w:r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    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variable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int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.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Parse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(input); </w:t>
            </w:r>
          </w:p>
          <w:p w14:paraId="2FA104BE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} </w:t>
            </w:r>
          </w:p>
          <w:p w14:paraId="4F3FC8A9" w14:textId="77777777" w:rsidR="00E80CF2" w:rsidRPr="00285B55" w:rsidRDefault="00000000">
            <w:pPr>
              <w:spacing w:after="13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catch</w:t>
            </w:r>
            <w:proofErr w:type="spellEnd"/>
            <w:r w:rsidRPr="00285B55">
              <w:rPr>
                <w:color w:val="FFFFAA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(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Exception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 </w:t>
            </w:r>
          </w:p>
          <w:p w14:paraId="5D01DADA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{ </w:t>
            </w:r>
          </w:p>
          <w:p w14:paraId="2B35C6C5" w14:textId="77777777" w:rsidR="00E80CF2" w:rsidRPr="00285B55" w:rsidRDefault="00000000">
            <w:pPr>
              <w:spacing w:after="0" w:line="259" w:lineRule="auto"/>
              <w:ind w:left="0" w:right="1544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     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Console</w:t>
            </w:r>
            <w:proofErr w:type="spellEnd"/>
            <w:r w:rsidRPr="00285B55">
              <w:rPr>
                <w:color w:val="FFFFAA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.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WriteLine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 xml:space="preserve">"I 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wanted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 xml:space="preserve"> a 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number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..."</w:t>
            </w:r>
            <w:r w:rsidRPr="00285B55">
              <w:rPr>
                <w:color w:val="A2FCA2"/>
                <w:lang w:val="cs-CZ"/>
              </w:rPr>
              <w:t>​</w:t>
            </w:r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);   </w:t>
            </w:r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      }</w:t>
            </w:r>
            <w:r w:rsidRPr="00285B55">
              <w:rPr>
                <w:lang w:val="cs-CZ"/>
              </w:rPr>
              <w:t xml:space="preserve"> </w:t>
            </w:r>
          </w:p>
        </w:tc>
      </w:tr>
    </w:tbl>
    <w:p w14:paraId="1D9CC4FB" w14:textId="77777777" w:rsidR="00E80CF2" w:rsidRPr="00285B55" w:rsidRDefault="00000000">
      <w:pPr>
        <w:spacing w:after="10" w:line="259" w:lineRule="auto"/>
        <w:ind w:left="0" w:right="60" w:firstLine="0"/>
        <w:jc w:val="center"/>
        <w:rPr>
          <w:lang w:val="cs-CZ"/>
        </w:rPr>
      </w:pPr>
      <w:r w:rsidRPr="00285B55">
        <w:rPr>
          <w:lang w:val="cs-CZ"/>
        </w:rPr>
        <w:t xml:space="preserve"> </w:t>
      </w:r>
    </w:p>
    <w:p w14:paraId="223DA15C" w14:textId="77777777" w:rsidR="00E80CF2" w:rsidRPr="00285B55" w:rsidRDefault="00000000">
      <w:pPr>
        <w:pStyle w:val="Nadpis2"/>
        <w:spacing w:after="146"/>
        <w:ind w:right="86"/>
        <w:rPr>
          <w:lang w:val="cs-CZ"/>
        </w:rPr>
      </w:pPr>
      <w:proofErr w:type="spellStart"/>
      <w:r w:rsidRPr="00285B55">
        <w:rPr>
          <w:lang w:val="cs-CZ"/>
        </w:rPr>
        <w:t>Good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Code</w:t>
      </w:r>
      <w:proofErr w:type="spellEnd"/>
      <w:r w:rsidRPr="00285B55">
        <w:rPr>
          <w:lang w:val="cs-CZ"/>
        </w:rPr>
        <w:t xml:space="preserve"> </w:t>
      </w:r>
    </w:p>
    <w:p w14:paraId="31640789" w14:textId="77777777" w:rsidR="00E80CF2" w:rsidRPr="00285B55" w:rsidRDefault="00000000">
      <w:pPr>
        <w:shd w:val="clear" w:color="auto" w:fill="333333"/>
        <w:spacing w:after="178" w:line="259" w:lineRule="auto"/>
        <w:ind w:left="100"/>
        <w:rPr>
          <w:lang w:val="cs-CZ"/>
        </w:rPr>
      </w:pPr>
      <w:r w:rsidRPr="00285B55">
        <w:rPr>
          <w:rFonts w:ascii="Consolas" w:eastAsia="Consolas" w:hAnsi="Consolas" w:cs="Consolas"/>
          <w:color w:val="FFFFFF"/>
          <w:lang w:val="cs-CZ"/>
        </w:rPr>
        <w:t xml:space="preserve"> </w:t>
      </w:r>
      <w:r w:rsidRPr="00285B55">
        <w:rPr>
          <w:color w:val="FFFFFF"/>
          <w:lang w:val="cs-CZ"/>
        </w:rPr>
        <w:t>​</w:t>
      </w:r>
      <w:proofErr w:type="spellStart"/>
      <w:r w:rsidRPr="00285B55">
        <w:rPr>
          <w:rFonts w:ascii="Consolas" w:eastAsia="Consolas" w:hAnsi="Consolas" w:cs="Consolas"/>
          <w:color w:val="FCC28C"/>
          <w:lang w:val="cs-CZ"/>
        </w:rPr>
        <w:t>string</w:t>
      </w:r>
      <w:proofErr w:type="spellEnd"/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 input = </w:t>
      </w:r>
      <w:r w:rsidRPr="00285B55">
        <w:rPr>
          <w:color w:val="FFFFFF"/>
          <w:lang w:val="cs-CZ"/>
        </w:rPr>
        <w:t>​</w:t>
      </w:r>
      <w:proofErr w:type="spellStart"/>
      <w:r w:rsidRPr="00285B55">
        <w:rPr>
          <w:rFonts w:ascii="Consolas" w:eastAsia="Consolas" w:hAnsi="Consolas" w:cs="Consolas"/>
          <w:color w:val="FFFFAA"/>
          <w:lang w:val="cs-CZ"/>
        </w:rPr>
        <w:t>Console</w:t>
      </w:r>
      <w:proofErr w:type="spellEnd"/>
      <w:r w:rsidRPr="00285B55">
        <w:rPr>
          <w:color w:val="FFFFAA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>.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ReadLine</w:t>
      </w:r>
      <w:proofErr w:type="spellEnd"/>
      <w:r w:rsidRPr="00285B55">
        <w:rPr>
          <w:rFonts w:ascii="Consolas" w:eastAsia="Consolas" w:hAnsi="Consolas" w:cs="Consolas"/>
          <w:color w:val="FFFFFF"/>
          <w:lang w:val="cs-CZ"/>
        </w:rPr>
        <w:t xml:space="preserve">(); </w:t>
      </w:r>
    </w:p>
    <w:p w14:paraId="6581E6B0" w14:textId="77777777" w:rsidR="00E80CF2" w:rsidRPr="00285B55" w:rsidRDefault="00000000">
      <w:pPr>
        <w:shd w:val="clear" w:color="auto" w:fill="333333"/>
        <w:spacing w:after="134" w:line="259" w:lineRule="auto"/>
        <w:ind w:left="100"/>
        <w:rPr>
          <w:lang w:val="cs-CZ"/>
        </w:rPr>
      </w:pPr>
      <w:r w:rsidRPr="00285B55">
        <w:rPr>
          <w:rFonts w:ascii="Consolas" w:eastAsia="Consolas" w:hAnsi="Consolas" w:cs="Consolas"/>
          <w:color w:val="FFFFFF"/>
          <w:lang w:val="cs-CZ"/>
        </w:rPr>
        <w:t xml:space="preserve">            </w:t>
      </w:r>
      <w:r w:rsidRPr="00285B55">
        <w:rPr>
          <w:color w:val="FFFFFF"/>
          <w:lang w:val="cs-CZ"/>
        </w:rPr>
        <w:t>​</w:t>
      </w:r>
      <w:proofErr w:type="spellStart"/>
      <w:r w:rsidRPr="00285B55">
        <w:rPr>
          <w:rFonts w:ascii="Consolas" w:eastAsia="Consolas" w:hAnsi="Consolas" w:cs="Consolas"/>
          <w:color w:val="FCC28C"/>
          <w:lang w:val="cs-CZ"/>
        </w:rPr>
        <w:t>int</w:t>
      </w:r>
      <w:proofErr w:type="spellEnd"/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 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variable</w:t>
      </w:r>
      <w:proofErr w:type="spellEnd"/>
      <w:r w:rsidRPr="00285B55">
        <w:rPr>
          <w:rFonts w:ascii="Consolas" w:eastAsia="Consolas" w:hAnsi="Consolas" w:cs="Consolas"/>
          <w:color w:val="FFFFFF"/>
          <w:lang w:val="cs-CZ"/>
        </w:rPr>
        <w:t xml:space="preserve">; </w:t>
      </w:r>
    </w:p>
    <w:p w14:paraId="437BD890" w14:textId="77777777" w:rsidR="00E80CF2" w:rsidRPr="00285B55" w:rsidRDefault="00000000">
      <w:pPr>
        <w:shd w:val="clear" w:color="auto" w:fill="333333"/>
        <w:spacing w:after="59" w:line="259" w:lineRule="auto"/>
        <w:ind w:left="90" w:firstLine="0"/>
        <w:rPr>
          <w:lang w:val="cs-CZ"/>
        </w:rPr>
      </w:pPr>
      <w:r w:rsidRPr="00285B55">
        <w:rPr>
          <w:rFonts w:ascii="Consolas" w:eastAsia="Consolas" w:hAnsi="Consolas" w:cs="Consolas"/>
          <w:color w:val="FFFFFF"/>
          <w:lang w:val="cs-CZ"/>
        </w:rPr>
        <w:t xml:space="preserve"> </w:t>
      </w:r>
    </w:p>
    <w:p w14:paraId="012FD200" w14:textId="77777777" w:rsidR="00E80CF2" w:rsidRPr="00285B55" w:rsidRDefault="00000000">
      <w:pPr>
        <w:shd w:val="clear" w:color="auto" w:fill="333333"/>
        <w:spacing w:after="178" w:line="259" w:lineRule="auto"/>
        <w:ind w:left="100"/>
        <w:rPr>
          <w:lang w:val="cs-CZ"/>
        </w:rPr>
      </w:pPr>
      <w:r w:rsidRPr="00285B55">
        <w:rPr>
          <w:rFonts w:ascii="Consolas" w:eastAsia="Consolas" w:hAnsi="Consolas" w:cs="Consolas"/>
          <w:color w:val="FFFFFF"/>
          <w:lang w:val="cs-CZ"/>
        </w:rPr>
        <w:t xml:space="preserve">            </w:t>
      </w:r>
      <w:r w:rsidRPr="00285B55">
        <w:rPr>
          <w:color w:val="FFFFFF"/>
          <w:lang w:val="cs-CZ"/>
        </w:rPr>
        <w:t>​</w:t>
      </w:r>
      <w:proofErr w:type="spellStart"/>
      <w:r w:rsidRPr="00285B55">
        <w:rPr>
          <w:rFonts w:ascii="Consolas" w:eastAsia="Consolas" w:hAnsi="Consolas" w:cs="Consolas"/>
          <w:color w:val="FFFFAA"/>
          <w:lang w:val="cs-CZ"/>
        </w:rPr>
        <w:t>if</w:t>
      </w:r>
      <w:proofErr w:type="spellEnd"/>
      <w:r w:rsidRPr="00285B55">
        <w:rPr>
          <w:color w:val="FFFFAA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 xml:space="preserve"> (!</w:t>
      </w:r>
      <w:r w:rsidRPr="00285B55">
        <w:rPr>
          <w:color w:val="FFFFFF"/>
          <w:lang w:val="cs-CZ"/>
        </w:rPr>
        <w:t>​</w:t>
      </w:r>
      <w:proofErr w:type="spellStart"/>
      <w:proofErr w:type="gramStart"/>
      <w:r w:rsidRPr="00285B55">
        <w:rPr>
          <w:rFonts w:ascii="Consolas" w:eastAsia="Consolas" w:hAnsi="Consolas" w:cs="Consolas"/>
          <w:color w:val="FCC28C"/>
          <w:lang w:val="cs-CZ"/>
        </w:rPr>
        <w:t>int</w:t>
      </w:r>
      <w:proofErr w:type="spellEnd"/>
      <w:r w:rsidRPr="00285B55">
        <w:rPr>
          <w:color w:val="FCC28C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>.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TryParse</w:t>
      </w:r>
      <w:proofErr w:type="spellEnd"/>
      <w:proofErr w:type="gramEnd"/>
      <w:r w:rsidRPr="00285B55">
        <w:rPr>
          <w:rFonts w:ascii="Consolas" w:eastAsia="Consolas" w:hAnsi="Consolas" w:cs="Consolas"/>
          <w:color w:val="FFFFFF"/>
          <w:lang w:val="cs-CZ"/>
        </w:rPr>
        <w:t xml:space="preserve">(input, out 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variable</w:t>
      </w:r>
      <w:proofErr w:type="spellEnd"/>
      <w:r w:rsidRPr="00285B55">
        <w:rPr>
          <w:rFonts w:ascii="Consolas" w:eastAsia="Consolas" w:hAnsi="Consolas" w:cs="Consolas"/>
          <w:color w:val="FFFFFF"/>
          <w:lang w:val="cs-CZ"/>
        </w:rPr>
        <w:t xml:space="preserve">)) </w:t>
      </w:r>
    </w:p>
    <w:p w14:paraId="2297FAA1" w14:textId="77777777" w:rsidR="00E80CF2" w:rsidRPr="00285B55" w:rsidRDefault="00000000">
      <w:pPr>
        <w:shd w:val="clear" w:color="auto" w:fill="333333"/>
        <w:spacing w:after="239" w:line="259" w:lineRule="auto"/>
        <w:ind w:left="90" w:firstLine="0"/>
        <w:rPr>
          <w:lang w:val="cs-CZ"/>
        </w:rPr>
      </w:pPr>
      <w:r w:rsidRPr="00285B55">
        <w:rPr>
          <w:rFonts w:ascii="Consolas" w:eastAsia="Consolas" w:hAnsi="Consolas" w:cs="Consolas"/>
          <w:color w:val="FFFFFF"/>
          <w:lang w:val="cs-CZ"/>
        </w:rPr>
        <w:t xml:space="preserve">                </w:t>
      </w:r>
      <w:r w:rsidRPr="00285B55">
        <w:rPr>
          <w:color w:val="FFFFFF"/>
          <w:lang w:val="cs-CZ"/>
        </w:rPr>
        <w:t>​</w:t>
      </w:r>
      <w:proofErr w:type="spellStart"/>
      <w:r w:rsidRPr="00285B55">
        <w:rPr>
          <w:rFonts w:ascii="Consolas" w:eastAsia="Consolas" w:hAnsi="Consolas" w:cs="Consolas"/>
          <w:color w:val="FFFFAA"/>
          <w:lang w:val="cs-CZ"/>
        </w:rPr>
        <w:t>Console</w:t>
      </w:r>
      <w:proofErr w:type="spellEnd"/>
      <w:r w:rsidRPr="00285B55">
        <w:rPr>
          <w:color w:val="FFFFAA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>.</w:t>
      </w:r>
      <w:proofErr w:type="spellStart"/>
      <w:r w:rsidRPr="00285B55">
        <w:rPr>
          <w:rFonts w:ascii="Consolas" w:eastAsia="Consolas" w:hAnsi="Consolas" w:cs="Consolas"/>
          <w:color w:val="FFFFFF"/>
          <w:lang w:val="cs-CZ"/>
        </w:rPr>
        <w:t>WriteLine</w:t>
      </w:r>
      <w:proofErr w:type="spellEnd"/>
      <w:r w:rsidRPr="00285B55">
        <w:rPr>
          <w:rFonts w:ascii="Consolas" w:eastAsia="Consolas" w:hAnsi="Consolas" w:cs="Consolas"/>
          <w:color w:val="FFFFFF"/>
          <w:lang w:val="cs-CZ"/>
        </w:rPr>
        <w:t>(</w:t>
      </w:r>
      <w:r w:rsidRPr="00285B55">
        <w:rPr>
          <w:color w:val="FFFFFF"/>
          <w:lang w:val="cs-CZ"/>
        </w:rPr>
        <w:t>​</w:t>
      </w:r>
      <w:r w:rsidRPr="00285B55">
        <w:rPr>
          <w:rFonts w:ascii="Consolas" w:eastAsia="Consolas" w:hAnsi="Consolas" w:cs="Consolas"/>
          <w:color w:val="A2FCA2"/>
          <w:lang w:val="cs-CZ"/>
        </w:rPr>
        <w:t>"</w:t>
      </w:r>
      <w:proofErr w:type="spellStart"/>
      <w:r w:rsidRPr="00285B55">
        <w:rPr>
          <w:rFonts w:ascii="Consolas" w:eastAsia="Consolas" w:hAnsi="Consolas" w:cs="Consolas"/>
          <w:color w:val="A2FCA2"/>
          <w:lang w:val="cs-CZ"/>
        </w:rPr>
        <w:t>Still</w:t>
      </w:r>
      <w:proofErr w:type="spellEnd"/>
      <w:r w:rsidRPr="00285B55">
        <w:rPr>
          <w:rFonts w:ascii="Consolas" w:eastAsia="Consolas" w:hAnsi="Consolas" w:cs="Consolas"/>
          <w:color w:val="A2FCA2"/>
          <w:lang w:val="cs-CZ"/>
        </w:rPr>
        <w:t xml:space="preserve"> not a </w:t>
      </w:r>
      <w:proofErr w:type="spellStart"/>
      <w:r w:rsidRPr="00285B55">
        <w:rPr>
          <w:rFonts w:ascii="Consolas" w:eastAsia="Consolas" w:hAnsi="Consolas" w:cs="Consolas"/>
          <w:color w:val="A2FCA2"/>
          <w:lang w:val="cs-CZ"/>
        </w:rPr>
        <w:t>number</w:t>
      </w:r>
      <w:proofErr w:type="spellEnd"/>
      <w:r w:rsidRPr="00285B55">
        <w:rPr>
          <w:rFonts w:ascii="Consolas" w:eastAsia="Consolas" w:hAnsi="Consolas" w:cs="Consolas"/>
          <w:color w:val="A2FCA2"/>
          <w:lang w:val="cs-CZ"/>
        </w:rPr>
        <w:t>..."</w:t>
      </w:r>
      <w:r w:rsidRPr="00285B55">
        <w:rPr>
          <w:color w:val="A2FCA2"/>
          <w:lang w:val="cs-CZ"/>
        </w:rPr>
        <w:t>​</w:t>
      </w:r>
      <w:r w:rsidRPr="00285B55">
        <w:rPr>
          <w:rFonts w:ascii="Consolas" w:eastAsia="Consolas" w:hAnsi="Consolas" w:cs="Consolas"/>
          <w:color w:val="FFFFFF"/>
          <w:lang w:val="cs-CZ"/>
        </w:rPr>
        <w:t>);</w:t>
      </w:r>
      <w:r w:rsidRPr="00285B55">
        <w:rPr>
          <w:lang w:val="cs-CZ"/>
        </w:rPr>
        <w:t xml:space="preserve"> </w:t>
      </w:r>
    </w:p>
    <w:p w14:paraId="3B76C7E9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56DFF751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 xml:space="preserve">Dalším problémem podobného typu se vyskytuje u používání objektů typu </w:t>
      </w:r>
      <w:proofErr w:type="spellStart"/>
      <w:r w:rsidRPr="00285B55">
        <w:rPr>
          <w:lang w:val="cs-CZ"/>
        </w:rPr>
        <w:t>File</w:t>
      </w:r>
      <w:proofErr w:type="spellEnd"/>
      <w:r w:rsidRPr="00285B55">
        <w:rPr>
          <w:lang w:val="cs-CZ"/>
        </w:rPr>
        <w:t xml:space="preserve">. Stejně jako u příkladu výše je doporučenou metodou nejdříve zkontrolovat manuálně, zdali soubor existuje přes </w:t>
      </w:r>
      <w:proofErr w:type="spellStart"/>
      <w:r w:rsidRPr="00285B55">
        <w:rPr>
          <w:lang w:val="cs-CZ"/>
        </w:rPr>
        <w:t>File.Exists</w:t>
      </w:r>
      <w:proofErr w:type="spellEnd"/>
      <w:r w:rsidRPr="00285B55">
        <w:rPr>
          <w:lang w:val="cs-CZ"/>
        </w:rPr>
        <w:t xml:space="preserve">, než se spoléhat na </w:t>
      </w:r>
      <w:proofErr w:type="spellStart"/>
      <w:r w:rsidRPr="00285B55">
        <w:rPr>
          <w:lang w:val="cs-CZ"/>
        </w:rPr>
        <w:t>try-catch</w:t>
      </w:r>
      <w:proofErr w:type="spellEnd"/>
      <w:r w:rsidRPr="00285B55">
        <w:rPr>
          <w:lang w:val="cs-CZ"/>
        </w:rPr>
        <w:t xml:space="preserve"> bloky. </w:t>
      </w:r>
    </w:p>
    <w:p w14:paraId="691FD376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05004B6F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>Try-</w:t>
      </w:r>
      <w:proofErr w:type="spellStart"/>
      <w:r w:rsidRPr="00285B55">
        <w:rPr>
          <w:lang w:val="cs-CZ"/>
        </w:rPr>
        <w:t>catch</w:t>
      </w:r>
      <w:proofErr w:type="spellEnd"/>
      <w:r w:rsidRPr="00285B55">
        <w:rPr>
          <w:lang w:val="cs-CZ"/>
        </w:rPr>
        <w:t xml:space="preserve"> přesto ale své uplatnění u souborů najde. Je doporučenou strategií od Microsoftu zkontrolovat existenci souboru manuálně, ale stejně kód zabalit do struktury chytající výjimky pro případ, že se soubor </w:t>
      </w:r>
      <w:proofErr w:type="spellStart"/>
      <w:r w:rsidRPr="00285B55">
        <w:rPr>
          <w:lang w:val="cs-CZ"/>
        </w:rPr>
        <w:t>zkoruptuje</w:t>
      </w:r>
      <w:proofErr w:type="spellEnd"/>
      <w:r w:rsidRPr="00285B55">
        <w:rPr>
          <w:lang w:val="cs-CZ"/>
        </w:rPr>
        <w:t xml:space="preserve"> během běhu programu nebo pro případ, že soubor přestane </w:t>
      </w:r>
      <w:r w:rsidRPr="00285B55">
        <w:rPr>
          <w:lang w:val="cs-CZ"/>
        </w:rPr>
        <w:lastRenderedPageBreak/>
        <w:t xml:space="preserve">existovat. Pointou je eliminovat logickou závislost na </w:t>
      </w:r>
      <w:proofErr w:type="spellStart"/>
      <w:r w:rsidRPr="00285B55">
        <w:rPr>
          <w:lang w:val="cs-CZ"/>
        </w:rPr>
        <w:t>try-catch</w:t>
      </w:r>
      <w:proofErr w:type="spellEnd"/>
      <w:r w:rsidRPr="00285B55">
        <w:rPr>
          <w:lang w:val="cs-CZ"/>
        </w:rPr>
        <w:t xml:space="preserve"> blocích, ne je však úplně odstranit! Důvodem je zpomalení běhu programu, které nastává při chytání výjimky. </w:t>
      </w:r>
      <w:r w:rsidRPr="00285B55">
        <w:rPr>
          <w:lang w:val="cs-CZ"/>
        </w:rPr>
        <w:tab/>
        <w:t xml:space="preserve"> </w:t>
      </w:r>
    </w:p>
    <w:p w14:paraId="775A9492" w14:textId="77777777" w:rsidR="00E80CF2" w:rsidRPr="00285B55" w:rsidRDefault="00000000">
      <w:pPr>
        <w:pStyle w:val="Nadpis3"/>
        <w:ind w:right="112"/>
        <w:rPr>
          <w:lang w:val="cs-CZ"/>
        </w:rPr>
      </w:pPr>
      <w:proofErr w:type="spellStart"/>
      <w:r w:rsidRPr="00285B55">
        <w:rPr>
          <w:lang w:val="cs-CZ"/>
        </w:rPr>
        <w:t>System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Failure</w:t>
      </w:r>
      <w:proofErr w:type="spellEnd"/>
      <w:r w:rsidRPr="00285B55">
        <w:rPr>
          <w:lang w:val="cs-CZ"/>
        </w:rPr>
        <w:t xml:space="preserve"> </w:t>
      </w:r>
    </w:p>
    <w:p w14:paraId="6902AE88" w14:textId="77777777" w:rsidR="00E80CF2" w:rsidRPr="00285B55" w:rsidRDefault="00000000">
      <w:pPr>
        <w:spacing w:after="449"/>
        <w:ind w:right="98"/>
        <w:rPr>
          <w:lang w:val="cs-CZ"/>
        </w:rPr>
      </w:pPr>
      <w:r w:rsidRPr="00285B55">
        <w:rPr>
          <w:lang w:val="cs-CZ"/>
        </w:rPr>
        <w:t xml:space="preserve">Tento typ chyb nelze řešit programově. Jedná se především o chyby způsobené například nedostatkem fyzické paměti nebo poškození hardwaru během běhu programu. </w:t>
      </w:r>
    </w:p>
    <w:p w14:paraId="26EE7D3C" w14:textId="77777777" w:rsidR="00E80CF2" w:rsidRPr="00285B55" w:rsidRDefault="00000000">
      <w:pPr>
        <w:pStyle w:val="Nadpis1"/>
        <w:ind w:right="108"/>
        <w:rPr>
          <w:lang w:val="cs-CZ"/>
        </w:rPr>
      </w:pP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 </w:t>
      </w:r>
    </w:p>
    <w:p w14:paraId="26473ADE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>Objekt</w:t>
      </w:r>
      <w:r w:rsidRPr="00285B55">
        <w:rPr>
          <w:vertAlign w:val="superscript"/>
          <w:lang w:val="cs-CZ"/>
        </w:rPr>
        <w:footnoteReference w:id="1"/>
      </w:r>
      <w:r w:rsidRPr="00285B55">
        <w:rPr>
          <w:lang w:val="cs-CZ"/>
        </w:rPr>
        <w:t xml:space="preserve"> typu “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” se v C# nachází v </w:t>
      </w:r>
      <w:proofErr w:type="spellStart"/>
      <w:r w:rsidRPr="00285B55">
        <w:rPr>
          <w:lang w:val="cs-CZ"/>
        </w:rPr>
        <w:t>namespacu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System</w:t>
      </w:r>
      <w:proofErr w:type="spellEnd"/>
      <w:r w:rsidRPr="00285B55">
        <w:rPr>
          <w:lang w:val="cs-CZ"/>
        </w:rPr>
        <w:t xml:space="preserve">, společně s objekty například typu </w:t>
      </w:r>
      <w:proofErr w:type="spellStart"/>
      <w:r w:rsidRPr="00285B55">
        <w:rPr>
          <w:lang w:val="cs-CZ"/>
        </w:rPr>
        <w:t>enum</w:t>
      </w:r>
      <w:proofErr w:type="spellEnd"/>
      <w:r w:rsidRPr="00285B55">
        <w:rPr>
          <w:lang w:val="cs-CZ"/>
        </w:rPr>
        <w:t xml:space="preserve">, </w:t>
      </w:r>
      <w:proofErr w:type="spellStart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, </w:t>
      </w:r>
      <w:proofErr w:type="spellStart"/>
      <w:r w:rsidRPr="00285B55">
        <w:rPr>
          <w:lang w:val="cs-CZ"/>
        </w:rPr>
        <w:t>Random</w:t>
      </w:r>
      <w:proofErr w:type="spellEnd"/>
      <w:r w:rsidRPr="00285B55">
        <w:rPr>
          <w:lang w:val="cs-CZ"/>
        </w:rPr>
        <w:t xml:space="preserve">, </w:t>
      </w:r>
      <w:proofErr w:type="spellStart"/>
      <w:r w:rsidRPr="00285B55">
        <w:rPr>
          <w:lang w:val="cs-CZ"/>
        </w:rPr>
        <w:t>String</w:t>
      </w:r>
      <w:proofErr w:type="spellEnd"/>
      <w:r w:rsidRPr="00285B55">
        <w:rPr>
          <w:lang w:val="cs-CZ"/>
        </w:rPr>
        <w:t xml:space="preserve">, a tak dále. </w:t>
      </w:r>
    </w:p>
    <w:p w14:paraId="15AA28D9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3BEDCA46" w14:textId="77777777" w:rsidR="00E80CF2" w:rsidRPr="00285B55" w:rsidRDefault="00000000">
      <w:pPr>
        <w:spacing w:after="33" w:line="259" w:lineRule="auto"/>
        <w:ind w:right="75"/>
        <w:jc w:val="center"/>
        <w:rPr>
          <w:lang w:val="cs-CZ"/>
        </w:rPr>
      </w:pPr>
      <w:r w:rsidRPr="00285B55">
        <w:rPr>
          <w:sz w:val="23"/>
          <w:lang w:val="cs-CZ"/>
        </w:rPr>
        <w:t xml:space="preserve">Základní hierarchie: </w:t>
      </w:r>
    </w:p>
    <w:p w14:paraId="2C75B72C" w14:textId="77777777" w:rsidR="00E80CF2" w:rsidRPr="00285B55" w:rsidRDefault="00000000">
      <w:pPr>
        <w:spacing w:after="10" w:line="259" w:lineRule="auto"/>
        <w:ind w:left="0" w:firstLine="0"/>
        <w:jc w:val="right"/>
        <w:rPr>
          <w:lang w:val="cs-CZ"/>
        </w:rPr>
      </w:pPr>
      <w:r w:rsidRPr="00285B55">
        <w:rPr>
          <w:noProof/>
          <w:lang w:val="cs-CZ"/>
        </w:rPr>
        <w:drawing>
          <wp:inline distT="0" distB="0" distL="0" distR="0" wp14:anchorId="7251F9E5" wp14:editId="4DECB9CE">
            <wp:extent cx="5738865" cy="3346082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334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B55">
        <w:rPr>
          <w:lang w:val="cs-CZ"/>
        </w:rPr>
        <w:t xml:space="preserve"> </w:t>
      </w:r>
    </w:p>
    <w:p w14:paraId="3B00E15C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2BD2601D" w14:textId="77777777" w:rsidR="00E80CF2" w:rsidRPr="00285B55" w:rsidRDefault="00000000">
      <w:pPr>
        <w:ind w:left="0" w:right="3662" w:firstLine="4083"/>
        <w:rPr>
          <w:lang w:val="cs-CZ"/>
        </w:rPr>
      </w:pPr>
      <w:proofErr w:type="spellStart"/>
      <w:r w:rsidRPr="00285B55">
        <w:rPr>
          <w:b/>
          <w:lang w:val="cs-CZ"/>
        </w:rPr>
        <w:t>Properties</w:t>
      </w:r>
      <w:proofErr w:type="spellEnd"/>
      <w:r w:rsidRPr="00285B55">
        <w:rPr>
          <w:b/>
          <w:lang w:val="cs-CZ"/>
        </w:rPr>
        <w:t xml:space="preserve"> </w:t>
      </w:r>
      <w:r w:rsidRPr="00285B55">
        <w:rPr>
          <w:lang w:val="cs-CZ"/>
        </w:rPr>
        <w:t xml:space="preserve">Každý objekt typu 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 obsahuje následující vlastnosti: </w:t>
      </w:r>
    </w:p>
    <w:p w14:paraId="40BDFC45" w14:textId="77777777" w:rsidR="00E80CF2" w:rsidRPr="00285B55" w:rsidRDefault="00000000">
      <w:pPr>
        <w:numPr>
          <w:ilvl w:val="0"/>
          <w:numId w:val="2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StackTrace</w:t>
      </w:r>
      <w:proofErr w:type="spellEnd"/>
      <w:r w:rsidRPr="00285B55">
        <w:rPr>
          <w:lang w:val="cs-CZ"/>
        </w:rPr>
        <w:t xml:space="preserve"> - </w:t>
      </w:r>
      <w:proofErr w:type="spellStart"/>
      <w:r w:rsidRPr="00285B55">
        <w:rPr>
          <w:lang w:val="cs-CZ"/>
        </w:rPr>
        <w:t>Property</w:t>
      </w:r>
      <w:proofErr w:type="spellEnd"/>
      <w:proofErr w:type="gramEnd"/>
      <w:r w:rsidRPr="00285B55">
        <w:rPr>
          <w:lang w:val="cs-CZ"/>
        </w:rPr>
        <w:t xml:space="preserve"> typu </w:t>
      </w:r>
      <w:proofErr w:type="spellStart"/>
      <w:r w:rsidRPr="00285B55">
        <w:rPr>
          <w:lang w:val="cs-CZ"/>
        </w:rPr>
        <w:t>string</w:t>
      </w:r>
      <w:proofErr w:type="spellEnd"/>
      <w:r w:rsidRPr="00285B55">
        <w:rPr>
          <w:lang w:val="cs-CZ"/>
        </w:rPr>
        <w:t xml:space="preserve">, která ukládá místo na </w:t>
      </w:r>
      <w:proofErr w:type="spellStart"/>
      <w:r w:rsidRPr="00285B55">
        <w:rPr>
          <w:lang w:val="cs-CZ"/>
        </w:rPr>
        <w:t>stacku</w:t>
      </w:r>
      <w:proofErr w:type="spellEnd"/>
      <w:r w:rsidRPr="00285B55">
        <w:rPr>
          <w:lang w:val="cs-CZ"/>
        </w:rPr>
        <w:t xml:space="preserve">, kde byla </w:t>
      </w:r>
      <w:proofErr w:type="spellStart"/>
      <w:r w:rsidRPr="00285B55">
        <w:rPr>
          <w:lang w:val="cs-CZ"/>
        </w:rPr>
        <w:t>vyjímka</w:t>
      </w:r>
      <w:proofErr w:type="spellEnd"/>
      <w:r w:rsidRPr="00285B55">
        <w:rPr>
          <w:lang w:val="cs-CZ"/>
        </w:rPr>
        <w:t xml:space="preserve"> vyvolána, respektive, kde se nachází </w:t>
      </w:r>
      <w:proofErr w:type="spellStart"/>
      <w:r w:rsidRPr="00285B55">
        <w:rPr>
          <w:lang w:val="cs-CZ"/>
        </w:rPr>
        <w:t>keyword</w:t>
      </w:r>
      <w:proofErr w:type="spellEnd"/>
      <w:r w:rsidRPr="00285B55">
        <w:rPr>
          <w:lang w:val="cs-CZ"/>
        </w:rPr>
        <w:t xml:space="preserve"> “</w:t>
      </w:r>
      <w:proofErr w:type="spellStart"/>
      <w:r w:rsidRPr="00285B55">
        <w:rPr>
          <w:lang w:val="cs-CZ"/>
        </w:rPr>
        <w:t>throw</w:t>
      </w:r>
      <w:proofErr w:type="spellEnd"/>
      <w:r w:rsidRPr="00285B55">
        <w:rPr>
          <w:lang w:val="cs-CZ"/>
        </w:rPr>
        <w:t xml:space="preserve">”, který ji vyvolal </w:t>
      </w:r>
    </w:p>
    <w:p w14:paraId="5383C4B2" w14:textId="77777777" w:rsidR="00E80CF2" w:rsidRPr="00285B55" w:rsidRDefault="00000000">
      <w:pPr>
        <w:numPr>
          <w:ilvl w:val="0"/>
          <w:numId w:val="2"/>
        </w:numPr>
        <w:spacing w:after="1" w:line="268" w:lineRule="auto"/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InnerException</w:t>
      </w:r>
      <w:proofErr w:type="spellEnd"/>
      <w:r w:rsidRPr="00285B55">
        <w:rPr>
          <w:lang w:val="cs-CZ"/>
        </w:rPr>
        <w:t xml:space="preserve"> - </w:t>
      </w:r>
      <w:proofErr w:type="spellStart"/>
      <w:r w:rsidRPr="00285B55">
        <w:rPr>
          <w:lang w:val="cs-CZ"/>
        </w:rPr>
        <w:t>Readonly</w:t>
      </w:r>
      <w:proofErr w:type="spellEnd"/>
      <w:proofErr w:type="gram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 xml:space="preserve"> typu 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, která má představovat upřesnění jakého typu “vnější” 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 je. Toto se používá pro kombinované objekty typu 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. Jedná se především o nástroj pro vytváření vlastních výjimek. </w:t>
      </w:r>
    </w:p>
    <w:p w14:paraId="011DD482" w14:textId="77777777" w:rsidR="00E80CF2" w:rsidRPr="00285B55" w:rsidRDefault="00000000">
      <w:pPr>
        <w:numPr>
          <w:ilvl w:val="0"/>
          <w:numId w:val="2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Message</w:t>
      </w:r>
      <w:proofErr w:type="spellEnd"/>
      <w:r w:rsidRPr="00285B55">
        <w:rPr>
          <w:lang w:val="cs-CZ"/>
        </w:rPr>
        <w:t xml:space="preserve"> - </w:t>
      </w:r>
      <w:proofErr w:type="spellStart"/>
      <w:r w:rsidRPr="00285B55">
        <w:rPr>
          <w:lang w:val="cs-CZ"/>
        </w:rPr>
        <w:t>String</w:t>
      </w:r>
      <w:proofErr w:type="spellEnd"/>
      <w:proofErr w:type="gram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>, která obsahuje user-</w:t>
      </w:r>
      <w:proofErr w:type="spellStart"/>
      <w:r w:rsidRPr="00285B55">
        <w:rPr>
          <w:lang w:val="cs-CZ"/>
        </w:rPr>
        <w:t>friendly</w:t>
      </w:r>
      <w:proofErr w:type="spellEnd"/>
      <w:r w:rsidRPr="00285B55">
        <w:rPr>
          <w:lang w:val="cs-CZ"/>
        </w:rPr>
        <w:t xml:space="preserve"> interpretaci výjimky. </w:t>
      </w:r>
    </w:p>
    <w:p w14:paraId="706E2BA8" w14:textId="77777777" w:rsidR="00E80CF2" w:rsidRPr="00285B55" w:rsidRDefault="00000000">
      <w:pPr>
        <w:numPr>
          <w:ilvl w:val="0"/>
          <w:numId w:val="2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HelpLink</w:t>
      </w:r>
      <w:proofErr w:type="spellEnd"/>
      <w:r w:rsidRPr="00285B55">
        <w:rPr>
          <w:lang w:val="cs-CZ"/>
        </w:rPr>
        <w:t xml:space="preserve"> - </w:t>
      </w:r>
      <w:proofErr w:type="spellStart"/>
      <w:r w:rsidRPr="00285B55">
        <w:rPr>
          <w:lang w:val="cs-CZ"/>
        </w:rPr>
        <w:t>String</w:t>
      </w:r>
      <w:proofErr w:type="spellEnd"/>
      <w:proofErr w:type="gram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 xml:space="preserve"> pro uložení URL linku pro uživatele v případě vyvolání výjimky. Může například obsahovat link na Microsoft support nebo indická YouTube fix videa. </w:t>
      </w:r>
    </w:p>
    <w:p w14:paraId="4D8DC138" w14:textId="77777777" w:rsidR="00E80CF2" w:rsidRPr="00285B55" w:rsidRDefault="00000000">
      <w:pPr>
        <w:numPr>
          <w:ilvl w:val="0"/>
          <w:numId w:val="2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HResult</w:t>
      </w:r>
      <w:proofErr w:type="spellEnd"/>
      <w:r w:rsidRPr="00285B55">
        <w:rPr>
          <w:lang w:val="cs-CZ"/>
        </w:rPr>
        <w:t xml:space="preserve"> - </w:t>
      </w:r>
      <w:proofErr w:type="spellStart"/>
      <w:r w:rsidRPr="00285B55">
        <w:rPr>
          <w:lang w:val="cs-CZ"/>
        </w:rPr>
        <w:t>Property</w:t>
      </w:r>
      <w:proofErr w:type="spellEnd"/>
      <w:proofErr w:type="gramEnd"/>
      <w:r w:rsidRPr="00285B55">
        <w:rPr>
          <w:lang w:val="cs-CZ"/>
        </w:rPr>
        <w:t xml:space="preserve"> typu </w:t>
      </w:r>
      <w:proofErr w:type="spellStart"/>
      <w:r w:rsidRPr="00285B55">
        <w:rPr>
          <w:lang w:val="cs-CZ"/>
        </w:rPr>
        <w:t>int</w:t>
      </w:r>
      <w:proofErr w:type="spellEnd"/>
      <w:r w:rsidRPr="00285B55">
        <w:rPr>
          <w:lang w:val="cs-CZ"/>
        </w:rPr>
        <w:t xml:space="preserve">, představuje numerickou reprezentaci výjimky. </w:t>
      </w:r>
    </w:p>
    <w:p w14:paraId="523A6A05" w14:textId="77777777" w:rsidR="00E80CF2" w:rsidRPr="00285B55" w:rsidRDefault="00000000">
      <w:pPr>
        <w:numPr>
          <w:ilvl w:val="0"/>
          <w:numId w:val="2"/>
        </w:numPr>
        <w:ind w:left="705" w:right="98" w:hanging="360"/>
        <w:rPr>
          <w:lang w:val="cs-CZ"/>
        </w:rPr>
      </w:pPr>
      <w:proofErr w:type="gramStart"/>
      <w:r w:rsidRPr="00285B55">
        <w:rPr>
          <w:lang w:val="cs-CZ"/>
        </w:rPr>
        <w:t xml:space="preserve">Source - </w:t>
      </w:r>
      <w:proofErr w:type="spellStart"/>
      <w:r w:rsidRPr="00285B55">
        <w:rPr>
          <w:lang w:val="cs-CZ"/>
        </w:rPr>
        <w:t>String</w:t>
      </w:r>
      <w:proofErr w:type="spellEnd"/>
      <w:proofErr w:type="gram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 xml:space="preserve">, která nese jméno objektu nebo aplikace, která výjimku vyvolala. </w:t>
      </w:r>
      <w:r w:rsidRPr="00285B55">
        <w:rPr>
          <w:rFonts w:ascii="Arial" w:eastAsia="Arial" w:hAnsi="Arial" w:cs="Arial"/>
          <w:lang w:val="cs-CZ"/>
        </w:rPr>
        <w:t xml:space="preserve">● </w:t>
      </w:r>
      <w:proofErr w:type="spellStart"/>
      <w:r w:rsidRPr="00285B55">
        <w:rPr>
          <w:lang w:val="cs-CZ"/>
        </w:rPr>
        <w:t>TargetSite</w:t>
      </w:r>
      <w:proofErr w:type="spellEnd"/>
      <w:r w:rsidRPr="00285B55">
        <w:rPr>
          <w:lang w:val="cs-CZ"/>
        </w:rPr>
        <w:t xml:space="preserve"> </w:t>
      </w:r>
      <w:proofErr w:type="gramStart"/>
      <w:r w:rsidRPr="00285B55">
        <w:rPr>
          <w:lang w:val="cs-CZ"/>
        </w:rPr>
        <w:t>- ???</w:t>
      </w:r>
      <w:proofErr w:type="gramEnd"/>
      <w:r w:rsidRPr="00285B55">
        <w:rPr>
          <w:lang w:val="cs-CZ"/>
        </w:rPr>
        <w:t xml:space="preserve"> </w:t>
      </w:r>
    </w:p>
    <w:p w14:paraId="26021224" w14:textId="77777777" w:rsidR="00E80CF2" w:rsidRPr="00285B55" w:rsidRDefault="00000000">
      <w:pPr>
        <w:numPr>
          <w:ilvl w:val="0"/>
          <w:numId w:val="2"/>
        </w:numPr>
        <w:ind w:left="705" w:right="98" w:hanging="360"/>
        <w:rPr>
          <w:lang w:val="cs-CZ"/>
        </w:rPr>
      </w:pPr>
      <w:proofErr w:type="gramStart"/>
      <w:r w:rsidRPr="00285B55">
        <w:rPr>
          <w:lang w:val="cs-CZ"/>
        </w:rPr>
        <w:lastRenderedPageBreak/>
        <w:t xml:space="preserve">Data - </w:t>
      </w:r>
      <w:proofErr w:type="spellStart"/>
      <w:r w:rsidRPr="00285B55">
        <w:rPr>
          <w:lang w:val="cs-CZ"/>
        </w:rPr>
        <w:t>Property</w:t>
      </w:r>
      <w:proofErr w:type="spellEnd"/>
      <w:proofErr w:type="gramEnd"/>
      <w:r w:rsidRPr="00285B55">
        <w:rPr>
          <w:lang w:val="cs-CZ"/>
        </w:rPr>
        <w:t xml:space="preserve"> typu </w:t>
      </w:r>
      <w:proofErr w:type="spellStart"/>
      <w:r w:rsidRPr="00285B55">
        <w:rPr>
          <w:lang w:val="cs-CZ"/>
        </w:rPr>
        <w:t>Dictionary</w:t>
      </w:r>
      <w:proofErr w:type="spellEnd"/>
      <w:r w:rsidRPr="00285B55">
        <w:rPr>
          <w:lang w:val="cs-CZ"/>
        </w:rPr>
        <w:t xml:space="preserve">, která obsahuje extra informace pro programátora, obzvláště užitečné pro vlastní typy výjimek. </w:t>
      </w:r>
      <w:r w:rsidRPr="00285B55">
        <w:rPr>
          <w:lang w:val="cs-CZ"/>
        </w:rPr>
        <w:tab/>
        <w:t xml:space="preserve"> </w:t>
      </w:r>
    </w:p>
    <w:p w14:paraId="387EBE21" w14:textId="77777777" w:rsidR="00E80CF2" w:rsidRPr="00285B55" w:rsidRDefault="00000000">
      <w:pPr>
        <w:spacing w:after="10" w:line="259" w:lineRule="auto"/>
        <w:ind w:left="0" w:right="122" w:firstLine="0"/>
        <w:jc w:val="center"/>
        <w:rPr>
          <w:lang w:val="cs-CZ"/>
        </w:rPr>
      </w:pPr>
      <w:r w:rsidRPr="00285B55">
        <w:rPr>
          <w:lang w:val="cs-CZ"/>
        </w:rPr>
        <w:t xml:space="preserve">Dopady na běh programu </w:t>
      </w:r>
    </w:p>
    <w:p w14:paraId="7150C3AA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 xml:space="preserve">Vyhazování výjimek (ne vsoukání se do </w:t>
      </w:r>
      <w:proofErr w:type="spellStart"/>
      <w:r w:rsidRPr="00285B55">
        <w:rPr>
          <w:lang w:val="cs-CZ"/>
        </w:rPr>
        <w:t>try</w:t>
      </w:r>
      <w:proofErr w:type="spellEnd"/>
      <w:r w:rsidRPr="00285B55">
        <w:rPr>
          <w:lang w:val="cs-CZ"/>
        </w:rPr>
        <w:t xml:space="preserve">-bloků) vyžaduje poměrně dost času a prostředků a programátor by se vždy měl snažit minimalizovat počet vyhozených výjimek na minimum. </w:t>
      </w:r>
    </w:p>
    <w:p w14:paraId="426F3C21" w14:textId="77777777" w:rsidR="00E80CF2" w:rsidRPr="00285B55" w:rsidRDefault="00000000">
      <w:pPr>
        <w:spacing w:after="1" w:line="268" w:lineRule="auto"/>
        <w:ind w:left="-15" w:right="105" w:firstLine="0"/>
        <w:jc w:val="both"/>
        <w:rPr>
          <w:lang w:val="cs-CZ"/>
        </w:rPr>
      </w:pPr>
      <w:r w:rsidRPr="00285B55">
        <w:rPr>
          <w:lang w:val="cs-CZ"/>
        </w:rPr>
        <w:t xml:space="preserve">Doporučená strategie je používat </w:t>
      </w:r>
      <w:proofErr w:type="spellStart"/>
      <w:r w:rsidRPr="00285B55">
        <w:rPr>
          <w:lang w:val="cs-CZ"/>
        </w:rPr>
        <w:t>Exceptiony</w:t>
      </w:r>
      <w:proofErr w:type="spellEnd"/>
      <w:r w:rsidRPr="00285B55">
        <w:rPr>
          <w:lang w:val="cs-CZ"/>
        </w:rPr>
        <w:t xml:space="preserve"> pouze na výjimečné situace (hádám, že od toho to je “výjimka” (Anglicky “</w:t>
      </w:r>
      <w:proofErr w:type="spellStart"/>
      <w:r w:rsidRPr="00285B55">
        <w:rPr>
          <w:lang w:val="cs-CZ"/>
        </w:rPr>
        <w:t>Exceptional</w:t>
      </w:r>
      <w:proofErr w:type="spellEnd"/>
      <w:r w:rsidRPr="00285B55">
        <w:rPr>
          <w:lang w:val="cs-CZ"/>
        </w:rPr>
        <w:t xml:space="preserve">” znamená výjimečný), nikdy ne pro předvídatelné stavy nebo pro </w:t>
      </w:r>
      <w:proofErr w:type="spellStart"/>
      <w:r w:rsidRPr="00285B55">
        <w:rPr>
          <w:lang w:val="cs-CZ"/>
        </w:rPr>
        <w:t>flow-control</w:t>
      </w:r>
      <w:proofErr w:type="spellEnd"/>
      <w:r w:rsidRPr="00285B55">
        <w:rPr>
          <w:lang w:val="cs-CZ"/>
        </w:rPr>
        <w:t>! Dále se doporučuje nahrazovat vyhazování výjimek například z metod něčím, čemu se říká “return-</w:t>
      </w:r>
      <w:proofErr w:type="spellStart"/>
      <w:r w:rsidRPr="00285B55">
        <w:rPr>
          <w:lang w:val="cs-CZ"/>
        </w:rPr>
        <w:t>codes</w:t>
      </w:r>
      <w:proofErr w:type="spellEnd"/>
      <w:r w:rsidRPr="00285B55">
        <w:rPr>
          <w:lang w:val="cs-CZ"/>
        </w:rPr>
        <w:t xml:space="preserve">”, </w:t>
      </w:r>
      <w:proofErr w:type="gramStart"/>
      <w:r w:rsidRPr="00285B55">
        <w:rPr>
          <w:lang w:val="cs-CZ"/>
        </w:rPr>
        <w:t>t.j.</w:t>
      </w:r>
      <w:proofErr w:type="gramEnd"/>
      <w:r w:rsidRPr="00285B55">
        <w:rPr>
          <w:lang w:val="cs-CZ"/>
        </w:rPr>
        <w:t xml:space="preserve"> raději returnovat -1 v metodě pro počítání absolutních hodnot nežli vyhazovat výjimku. Nezapomeňte, že v Javě se musí udávat do hlavičky metody, jestli vyhazuje výjimku či nikoliv. </w:t>
      </w:r>
    </w:p>
    <w:p w14:paraId="4062A311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23169E4A" w14:textId="77777777" w:rsidR="00E80CF2" w:rsidRPr="00285B55" w:rsidRDefault="00000000">
      <w:pPr>
        <w:pStyle w:val="Nadpis2"/>
        <w:spacing w:after="10"/>
        <w:ind w:right="117"/>
        <w:rPr>
          <w:lang w:val="cs-CZ"/>
        </w:rPr>
      </w:pPr>
      <w:r w:rsidRPr="00285B55">
        <w:rPr>
          <w:b/>
          <w:sz w:val="22"/>
          <w:lang w:val="cs-CZ"/>
        </w:rPr>
        <w:t xml:space="preserve">Vytváření vlastních </w:t>
      </w:r>
      <w:proofErr w:type="spellStart"/>
      <w:r w:rsidRPr="00285B55">
        <w:rPr>
          <w:b/>
          <w:sz w:val="22"/>
          <w:lang w:val="cs-CZ"/>
        </w:rPr>
        <w:t>Exceptionů</w:t>
      </w:r>
      <w:proofErr w:type="spellEnd"/>
      <w:r w:rsidRPr="00285B55">
        <w:rPr>
          <w:b/>
          <w:sz w:val="22"/>
          <w:lang w:val="cs-CZ"/>
        </w:rPr>
        <w:t xml:space="preserve"> </w:t>
      </w:r>
    </w:p>
    <w:p w14:paraId="35C351ED" w14:textId="77777777" w:rsidR="00E80CF2" w:rsidRPr="00285B55" w:rsidRDefault="00000000">
      <w:pPr>
        <w:numPr>
          <w:ilvl w:val="0"/>
          <w:numId w:val="3"/>
        </w:numPr>
        <w:spacing w:after="1" w:line="268" w:lineRule="auto"/>
        <w:ind w:left="705" w:right="101" w:hanging="360"/>
        <w:rPr>
          <w:lang w:val="cs-CZ"/>
        </w:rPr>
      </w:pPr>
      <w:r w:rsidRPr="00285B55">
        <w:rPr>
          <w:lang w:val="cs-CZ"/>
        </w:rPr>
        <w:t xml:space="preserve">Definuj třídu, která má prapředka třídu 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 a definuj veškeré potřebné </w:t>
      </w:r>
      <w:proofErr w:type="spellStart"/>
      <w:r w:rsidRPr="00285B55">
        <w:rPr>
          <w:lang w:val="cs-CZ"/>
        </w:rPr>
        <w:t>properties</w:t>
      </w:r>
      <w:proofErr w:type="spellEnd"/>
      <w:r w:rsidRPr="00285B55">
        <w:rPr>
          <w:lang w:val="cs-CZ"/>
        </w:rPr>
        <w:t xml:space="preserve"> pro uchování extra informací. Třída </w:t>
      </w:r>
      <w:proofErr w:type="spellStart"/>
      <w:r w:rsidRPr="00285B55">
        <w:rPr>
          <w:lang w:val="cs-CZ"/>
        </w:rPr>
        <w:t>ArgumentException</w:t>
      </w:r>
      <w:proofErr w:type="spellEnd"/>
      <w:r w:rsidRPr="00285B55">
        <w:rPr>
          <w:lang w:val="cs-CZ"/>
        </w:rPr>
        <w:t xml:space="preserve"> například obsahuje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 xml:space="preserve"> uchovávající jméno parametru, který výjimku způsobil. </w:t>
      </w:r>
    </w:p>
    <w:p w14:paraId="212AD128" w14:textId="77777777" w:rsidR="00E80CF2" w:rsidRPr="00285B55" w:rsidRDefault="00000000">
      <w:pPr>
        <w:numPr>
          <w:ilvl w:val="0"/>
          <w:numId w:val="3"/>
        </w:numPr>
        <w:ind w:left="705" w:right="101" w:hanging="360"/>
        <w:rPr>
          <w:lang w:val="cs-CZ"/>
        </w:rPr>
      </w:pPr>
      <w:r w:rsidRPr="00285B55">
        <w:rPr>
          <w:lang w:val="cs-CZ"/>
        </w:rPr>
        <w:t xml:space="preserve">Přepiš existující Metody a </w:t>
      </w:r>
      <w:proofErr w:type="spellStart"/>
      <w:r w:rsidRPr="00285B55">
        <w:rPr>
          <w:lang w:val="cs-CZ"/>
        </w:rPr>
        <w:t>properties</w:t>
      </w:r>
      <w:proofErr w:type="spellEnd"/>
      <w:r w:rsidRPr="00285B55">
        <w:rPr>
          <w:lang w:val="cs-CZ"/>
        </w:rPr>
        <w:t xml:space="preserve"> dle potřeby. S tímto by neměl být problém, jelikož převážná většina metod a </w:t>
      </w:r>
      <w:proofErr w:type="spellStart"/>
      <w:r w:rsidRPr="00285B55">
        <w:rPr>
          <w:lang w:val="cs-CZ"/>
        </w:rPr>
        <w:t>properties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Exceptionů</w:t>
      </w:r>
      <w:proofErr w:type="spellEnd"/>
      <w:r w:rsidRPr="00285B55">
        <w:rPr>
          <w:lang w:val="cs-CZ"/>
        </w:rPr>
        <w:t xml:space="preserve"> jsou </w:t>
      </w:r>
      <w:proofErr w:type="spellStart"/>
      <w:r w:rsidRPr="00285B55">
        <w:rPr>
          <w:lang w:val="cs-CZ"/>
        </w:rPr>
        <w:t>virtual</w:t>
      </w:r>
      <w:proofErr w:type="spellEnd"/>
      <w:r w:rsidRPr="00285B55">
        <w:rPr>
          <w:lang w:val="cs-CZ"/>
        </w:rPr>
        <w:t xml:space="preserve">. </w:t>
      </w:r>
    </w:p>
    <w:p w14:paraId="02A6C021" w14:textId="77777777" w:rsidR="00E80CF2" w:rsidRPr="00285B55" w:rsidRDefault="00000000">
      <w:pPr>
        <w:numPr>
          <w:ilvl w:val="0"/>
          <w:numId w:val="3"/>
        </w:numPr>
        <w:ind w:left="705" w:right="101" w:hanging="360"/>
        <w:rPr>
          <w:lang w:val="cs-CZ"/>
        </w:rPr>
      </w:pPr>
      <w:r w:rsidRPr="00285B55">
        <w:rPr>
          <w:lang w:val="cs-CZ"/>
        </w:rPr>
        <w:t xml:space="preserve">Rozhodni, zdali tvoje třída implementuje rozhraní </w:t>
      </w:r>
      <w:proofErr w:type="spellStart"/>
      <w:r w:rsidRPr="00285B55">
        <w:rPr>
          <w:lang w:val="cs-CZ"/>
        </w:rPr>
        <w:t>ISerializable</w:t>
      </w:r>
      <w:proofErr w:type="spellEnd"/>
      <w:r w:rsidRPr="00285B55">
        <w:rPr>
          <w:lang w:val="cs-CZ"/>
        </w:rPr>
        <w:t xml:space="preserve">. </w:t>
      </w:r>
    </w:p>
    <w:p w14:paraId="5225683C" w14:textId="77777777" w:rsidR="00E80CF2" w:rsidRPr="00285B55" w:rsidRDefault="00000000">
      <w:pPr>
        <w:numPr>
          <w:ilvl w:val="0"/>
          <w:numId w:val="3"/>
        </w:numPr>
        <w:ind w:left="705" w:right="101" w:hanging="360"/>
        <w:rPr>
          <w:lang w:val="cs-CZ"/>
        </w:rPr>
      </w:pPr>
      <w:proofErr w:type="spellStart"/>
      <w:r w:rsidRPr="00285B55">
        <w:rPr>
          <w:lang w:val="cs-CZ"/>
        </w:rPr>
        <w:t>Rozdni</w:t>
      </w:r>
      <w:proofErr w:type="spellEnd"/>
      <w:r w:rsidRPr="00285B55">
        <w:rPr>
          <w:lang w:val="cs-CZ"/>
        </w:rPr>
        <w:t xml:space="preserve">, které typy konstruktorů mohou </w:t>
      </w:r>
      <w:proofErr w:type="spellStart"/>
      <w:r w:rsidRPr="00285B55">
        <w:rPr>
          <w:lang w:val="cs-CZ"/>
        </w:rPr>
        <w:t>definout</w:t>
      </w:r>
      <w:proofErr w:type="spellEnd"/>
      <w:r w:rsidRPr="00285B55">
        <w:rPr>
          <w:lang w:val="cs-CZ"/>
        </w:rPr>
        <w:t xml:space="preserve"> instance tvé </w:t>
      </w:r>
      <w:proofErr w:type="spellStart"/>
      <w:r w:rsidRPr="00285B55">
        <w:rPr>
          <w:lang w:val="cs-CZ"/>
        </w:rPr>
        <w:t>Exceptiony</w:t>
      </w:r>
      <w:proofErr w:type="spellEnd"/>
      <w:r w:rsidRPr="00285B55">
        <w:rPr>
          <w:lang w:val="cs-CZ"/>
        </w:rPr>
        <w:t>. Běžnými příklady jsou: a)</w:t>
      </w:r>
      <w:r w:rsidRPr="00285B55">
        <w:rPr>
          <w:lang w:val="cs-CZ"/>
        </w:rPr>
        <w:tab/>
      </w:r>
      <w:proofErr w:type="spellStart"/>
      <w:proofErr w:type="gram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>(</w:t>
      </w:r>
      <w:proofErr w:type="gramEnd"/>
      <w:r w:rsidRPr="00285B55">
        <w:rPr>
          <w:lang w:val="cs-CZ"/>
        </w:rPr>
        <w:t xml:space="preserve">) </w:t>
      </w:r>
    </w:p>
    <w:p w14:paraId="001CB320" w14:textId="77777777" w:rsidR="00E80CF2" w:rsidRPr="00285B55" w:rsidRDefault="00000000">
      <w:pPr>
        <w:numPr>
          <w:ilvl w:val="1"/>
          <w:numId w:val="3"/>
        </w:numPr>
        <w:ind w:right="98" w:hanging="360"/>
        <w:rPr>
          <w:lang w:val="cs-CZ"/>
        </w:rPr>
      </w:pP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>(</w:t>
      </w:r>
      <w:proofErr w:type="spellStart"/>
      <w:r w:rsidRPr="00285B55">
        <w:rPr>
          <w:lang w:val="cs-CZ"/>
        </w:rPr>
        <w:t>string</w:t>
      </w:r>
      <w:proofErr w:type="spellEnd"/>
      <w:r w:rsidRPr="00285B55">
        <w:rPr>
          <w:lang w:val="cs-CZ"/>
        </w:rPr>
        <w:t xml:space="preserve">) - Modifikace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Message</w:t>
      </w:r>
      <w:proofErr w:type="spellEnd"/>
      <w:r w:rsidRPr="00285B55">
        <w:rPr>
          <w:lang w:val="cs-CZ"/>
        </w:rPr>
        <w:t xml:space="preserve"> </w:t>
      </w:r>
    </w:p>
    <w:p w14:paraId="68107743" w14:textId="77777777" w:rsidR="00E80CF2" w:rsidRPr="00285B55" w:rsidRDefault="00000000">
      <w:pPr>
        <w:numPr>
          <w:ilvl w:val="1"/>
          <w:numId w:val="3"/>
        </w:numPr>
        <w:ind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Exceptionh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string</w:t>
      </w:r>
      <w:proofErr w:type="spellEnd"/>
      <w:r w:rsidRPr="00285B55">
        <w:rPr>
          <w:lang w:val="cs-CZ"/>
        </w:rPr>
        <w:t xml:space="preserve">, </w:t>
      </w:r>
      <w:proofErr w:type="spellStart"/>
      <w:r w:rsidRPr="00285B55">
        <w:rPr>
          <w:lang w:val="cs-CZ"/>
        </w:rPr>
        <w:t>Exception</w:t>
      </w:r>
      <w:proofErr w:type="spellEnd"/>
      <w:r w:rsidRPr="00285B55">
        <w:rPr>
          <w:lang w:val="cs-CZ"/>
        </w:rPr>
        <w:t xml:space="preserve">) - Modifikace </w:t>
      </w:r>
      <w:proofErr w:type="spellStart"/>
      <w:r w:rsidRPr="00285B55">
        <w:rPr>
          <w:lang w:val="cs-CZ"/>
        </w:rPr>
        <w:t>property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Message</w:t>
      </w:r>
      <w:proofErr w:type="spellEnd"/>
      <w:r w:rsidRPr="00285B55">
        <w:rPr>
          <w:lang w:val="cs-CZ"/>
        </w:rPr>
        <w:t xml:space="preserve"> a </w:t>
      </w:r>
      <w:proofErr w:type="spellStart"/>
      <w:r w:rsidRPr="00285B55">
        <w:rPr>
          <w:lang w:val="cs-CZ"/>
        </w:rPr>
        <w:t>InnerException</w:t>
      </w:r>
      <w:proofErr w:type="spellEnd"/>
      <w:r w:rsidRPr="00285B55">
        <w:rPr>
          <w:lang w:val="cs-CZ"/>
        </w:rPr>
        <w:t xml:space="preserve"> </w:t>
      </w:r>
    </w:p>
    <w:p w14:paraId="5ABC3EB9" w14:textId="77777777" w:rsidR="00E80CF2" w:rsidRPr="00285B55" w:rsidRDefault="00000000">
      <w:pPr>
        <w:spacing w:after="46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02BF3154" w14:textId="77777777" w:rsidR="00E80CF2" w:rsidRPr="00285B55" w:rsidRDefault="00000000">
      <w:pPr>
        <w:pStyle w:val="Nadpis1"/>
        <w:ind w:right="108"/>
        <w:rPr>
          <w:lang w:val="cs-CZ"/>
        </w:rPr>
      </w:pPr>
      <w:proofErr w:type="spellStart"/>
      <w:r w:rsidRPr="00285B55">
        <w:rPr>
          <w:lang w:val="cs-CZ"/>
        </w:rPr>
        <w:t>Assert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Class</w:t>
      </w:r>
      <w:proofErr w:type="spellEnd"/>
      <w:r w:rsidRPr="00285B55">
        <w:rPr>
          <w:lang w:val="cs-CZ"/>
        </w:rPr>
        <w:t xml:space="preserve"> </w:t>
      </w:r>
    </w:p>
    <w:p w14:paraId="7BD40920" w14:textId="77777777" w:rsidR="00E80CF2" w:rsidRPr="00285B55" w:rsidRDefault="00000000">
      <w:pPr>
        <w:ind w:right="98"/>
        <w:rPr>
          <w:lang w:val="cs-CZ"/>
        </w:rPr>
      </w:pPr>
      <w:proofErr w:type="spellStart"/>
      <w:r w:rsidRPr="00285B55">
        <w:rPr>
          <w:lang w:val="cs-CZ"/>
        </w:rPr>
        <w:t>Assert</w:t>
      </w:r>
      <w:proofErr w:type="spellEnd"/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class</w:t>
      </w:r>
      <w:proofErr w:type="spellEnd"/>
      <w:r w:rsidRPr="00285B55">
        <w:rPr>
          <w:lang w:val="cs-CZ"/>
        </w:rPr>
        <w:t xml:space="preserve"> je definována jako “public </w:t>
      </w:r>
      <w:proofErr w:type="spellStart"/>
      <w:r w:rsidRPr="00285B55">
        <w:rPr>
          <w:lang w:val="cs-CZ"/>
        </w:rPr>
        <w:t>sealed</w:t>
      </w:r>
      <w:proofErr w:type="spellEnd"/>
      <w:r w:rsidRPr="00285B55">
        <w:rPr>
          <w:vertAlign w:val="superscript"/>
          <w:lang w:val="cs-CZ"/>
        </w:rPr>
        <w:footnoteReference w:id="2"/>
      </w:r>
      <w:r w:rsidRPr="00285B55">
        <w:rPr>
          <w:lang w:val="cs-CZ"/>
        </w:rPr>
        <w:t xml:space="preserve"> </w:t>
      </w:r>
      <w:proofErr w:type="spellStart"/>
      <w:r w:rsidRPr="00285B55">
        <w:rPr>
          <w:lang w:val="cs-CZ"/>
        </w:rPr>
        <w:t>class</w:t>
      </w:r>
      <w:proofErr w:type="spellEnd"/>
      <w:r w:rsidRPr="00285B55">
        <w:rPr>
          <w:lang w:val="cs-CZ"/>
        </w:rPr>
        <w:t xml:space="preserve">” a má jednu jedinou </w:t>
      </w:r>
      <w:proofErr w:type="spellStart"/>
      <w:proofErr w:type="gramStart"/>
      <w:r w:rsidRPr="00285B55">
        <w:rPr>
          <w:lang w:val="cs-CZ"/>
        </w:rPr>
        <w:t>property</w:t>
      </w:r>
      <w:proofErr w:type="spellEnd"/>
      <w:proofErr w:type="gramEnd"/>
      <w:r w:rsidRPr="00285B55">
        <w:rPr>
          <w:lang w:val="cs-CZ"/>
        </w:rPr>
        <w:t xml:space="preserve"> a to je </w:t>
      </w:r>
      <w:proofErr w:type="spellStart"/>
      <w:r w:rsidRPr="00285B55">
        <w:rPr>
          <w:lang w:val="cs-CZ"/>
        </w:rPr>
        <w:t>singleton</w:t>
      </w:r>
      <w:proofErr w:type="spellEnd"/>
      <w:r w:rsidRPr="00285B55">
        <w:rPr>
          <w:lang w:val="cs-CZ"/>
        </w:rPr>
        <w:t xml:space="preserve"> static instance této třídy zvaná “</w:t>
      </w:r>
      <w:proofErr w:type="spellStart"/>
      <w:r w:rsidRPr="00285B55">
        <w:rPr>
          <w:lang w:val="cs-CZ"/>
        </w:rPr>
        <w:t>that</w:t>
      </w:r>
      <w:proofErr w:type="spellEnd"/>
      <w:r w:rsidRPr="00285B55">
        <w:rPr>
          <w:lang w:val="cs-CZ"/>
        </w:rPr>
        <w:t xml:space="preserve">”. Jméno bylo zvoleno tak, aby </w:t>
      </w:r>
      <w:proofErr w:type="spellStart"/>
      <w:r w:rsidRPr="00285B55">
        <w:rPr>
          <w:lang w:val="cs-CZ"/>
        </w:rPr>
        <w:t>nested</w:t>
      </w:r>
      <w:proofErr w:type="spellEnd"/>
      <w:r w:rsidRPr="00285B55">
        <w:rPr>
          <w:lang w:val="cs-CZ"/>
        </w:rPr>
        <w:t xml:space="preserve"> metody třídy </w:t>
      </w:r>
      <w:proofErr w:type="spellStart"/>
      <w:r w:rsidRPr="00285B55">
        <w:rPr>
          <w:lang w:val="cs-CZ"/>
        </w:rPr>
        <w:t>Assert</w:t>
      </w:r>
      <w:proofErr w:type="spellEnd"/>
      <w:r w:rsidRPr="00285B55">
        <w:rPr>
          <w:lang w:val="cs-CZ"/>
        </w:rPr>
        <w:t xml:space="preserve"> dávaly jazykově smysl</w:t>
      </w:r>
      <w:r w:rsidRPr="00285B55">
        <w:rPr>
          <w:vertAlign w:val="superscript"/>
          <w:lang w:val="cs-CZ"/>
        </w:rPr>
        <w:footnoteReference w:id="3"/>
      </w:r>
      <w:r w:rsidRPr="00285B55">
        <w:rPr>
          <w:lang w:val="cs-CZ"/>
        </w:rPr>
        <w:t xml:space="preserve"> (podobně jako v </w:t>
      </w:r>
      <w:proofErr w:type="spellStart"/>
      <w:r w:rsidRPr="00285B55">
        <w:rPr>
          <w:lang w:val="cs-CZ"/>
        </w:rPr>
        <w:t>Linq</w:t>
      </w:r>
      <w:proofErr w:type="spellEnd"/>
      <w:r w:rsidRPr="00285B55">
        <w:rPr>
          <w:lang w:val="cs-CZ"/>
        </w:rPr>
        <w:t xml:space="preserve"> nebo SQL). </w:t>
      </w:r>
    </w:p>
    <w:p w14:paraId="106F17E0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10F3B189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 xml:space="preserve">Třída </w:t>
      </w:r>
      <w:proofErr w:type="spellStart"/>
      <w:r w:rsidRPr="00285B55">
        <w:rPr>
          <w:lang w:val="cs-CZ"/>
        </w:rPr>
        <w:t>Assert</w:t>
      </w:r>
      <w:proofErr w:type="spellEnd"/>
      <w:r w:rsidRPr="00285B55">
        <w:rPr>
          <w:lang w:val="cs-CZ"/>
        </w:rPr>
        <w:t xml:space="preserve"> má využití hlavně v </w:t>
      </w:r>
      <w:proofErr w:type="spellStart"/>
      <w:r w:rsidRPr="00285B55">
        <w:rPr>
          <w:lang w:val="cs-CZ"/>
        </w:rPr>
        <w:t>debugu</w:t>
      </w:r>
      <w:proofErr w:type="spellEnd"/>
      <w:r w:rsidRPr="00285B55">
        <w:rPr>
          <w:lang w:val="cs-CZ"/>
        </w:rPr>
        <w:t xml:space="preserve"> a v testování obecně, především v Unit Testech. </w:t>
      </w:r>
    </w:p>
    <w:p w14:paraId="6FEEA158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30B09F3C" w14:textId="77777777" w:rsidR="00E80CF2" w:rsidRPr="00285B55" w:rsidRDefault="00000000">
      <w:pPr>
        <w:pStyle w:val="Nadpis2"/>
        <w:spacing w:after="10"/>
        <w:ind w:right="103"/>
        <w:rPr>
          <w:lang w:val="cs-CZ"/>
        </w:rPr>
      </w:pPr>
      <w:r w:rsidRPr="00285B55">
        <w:rPr>
          <w:b/>
          <w:sz w:val="22"/>
          <w:lang w:val="cs-CZ"/>
        </w:rPr>
        <w:t xml:space="preserve">Unit Testing s </w:t>
      </w:r>
      <w:proofErr w:type="spellStart"/>
      <w:r w:rsidRPr="00285B55">
        <w:rPr>
          <w:b/>
          <w:sz w:val="22"/>
          <w:lang w:val="cs-CZ"/>
        </w:rPr>
        <w:t>Asserty</w:t>
      </w:r>
      <w:proofErr w:type="spellEnd"/>
      <w:r w:rsidRPr="00285B55">
        <w:rPr>
          <w:b/>
          <w:sz w:val="22"/>
          <w:lang w:val="cs-CZ"/>
        </w:rPr>
        <w:t xml:space="preserve"> </w:t>
      </w:r>
    </w:p>
    <w:p w14:paraId="02D99ACA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>Unit testing se používá jako technika pokročilého odchytávání chyb. Tento typ testování se nazývá “unit” protože se funkcionalita programu rozbije na jednotlivé testovatelné oddíly (</w:t>
      </w:r>
      <w:proofErr w:type="spellStart"/>
      <w:r w:rsidRPr="00285B55">
        <w:rPr>
          <w:lang w:val="cs-CZ"/>
        </w:rPr>
        <w:t>units</w:t>
      </w:r>
      <w:proofErr w:type="spellEnd"/>
      <w:r w:rsidRPr="00285B55">
        <w:rPr>
          <w:lang w:val="cs-CZ"/>
        </w:rPr>
        <w:t>), které se ladí odděleně. Tímto se (narozdíl od testování v celém kontextu programu) usnadňuje testování práce s různými a nekompatibilními typy dat.</w:t>
      </w:r>
      <w:r w:rsidRPr="00285B55">
        <w:rPr>
          <w:vertAlign w:val="superscript"/>
          <w:lang w:val="cs-CZ"/>
        </w:rPr>
        <w:footnoteReference w:id="4"/>
      </w:r>
      <w:r w:rsidRPr="00285B55">
        <w:rPr>
          <w:lang w:val="cs-CZ"/>
        </w:rPr>
        <w:t xml:space="preserve"> </w:t>
      </w:r>
      <w:r w:rsidRPr="00285B55">
        <w:rPr>
          <w:lang w:val="cs-CZ"/>
        </w:rPr>
        <w:tab/>
        <w:t xml:space="preserve"> </w:t>
      </w:r>
    </w:p>
    <w:p w14:paraId="7113F0A0" w14:textId="77777777" w:rsidR="00E80CF2" w:rsidRPr="00285B55" w:rsidRDefault="00000000">
      <w:pPr>
        <w:pStyle w:val="Nadpis2"/>
        <w:spacing w:after="10"/>
        <w:ind w:right="112"/>
        <w:rPr>
          <w:lang w:val="cs-CZ"/>
        </w:rPr>
      </w:pPr>
      <w:r w:rsidRPr="00285B55">
        <w:rPr>
          <w:b/>
          <w:sz w:val="22"/>
          <w:lang w:val="cs-CZ"/>
        </w:rPr>
        <w:t xml:space="preserve">Přidání Unit Testů do existujícího </w:t>
      </w:r>
      <w:proofErr w:type="spellStart"/>
      <w:r w:rsidRPr="00285B55">
        <w:rPr>
          <w:b/>
          <w:sz w:val="22"/>
          <w:lang w:val="cs-CZ"/>
        </w:rPr>
        <w:t>solutionu</w:t>
      </w:r>
      <w:proofErr w:type="spellEnd"/>
      <w:r w:rsidRPr="00285B55">
        <w:rPr>
          <w:b/>
          <w:sz w:val="22"/>
          <w:lang w:val="cs-CZ"/>
        </w:rPr>
        <w:t xml:space="preserve"> </w:t>
      </w:r>
    </w:p>
    <w:p w14:paraId="250321A4" w14:textId="77777777" w:rsidR="00E80CF2" w:rsidRPr="00285B55" w:rsidRDefault="00000000">
      <w:pPr>
        <w:numPr>
          <w:ilvl w:val="0"/>
          <w:numId w:val="4"/>
        </w:numPr>
        <w:ind w:left="705" w:right="98" w:hanging="360"/>
        <w:rPr>
          <w:lang w:val="cs-CZ"/>
        </w:rPr>
      </w:pPr>
      <w:r w:rsidRPr="00285B55">
        <w:rPr>
          <w:lang w:val="cs-CZ"/>
        </w:rPr>
        <w:t xml:space="preserve">V </w:t>
      </w:r>
      <w:proofErr w:type="spellStart"/>
      <w:r w:rsidRPr="00285B55">
        <w:rPr>
          <w:lang w:val="cs-CZ"/>
        </w:rPr>
        <w:t>Solution</w:t>
      </w:r>
      <w:proofErr w:type="spellEnd"/>
      <w:r w:rsidRPr="00285B55">
        <w:rPr>
          <w:lang w:val="cs-CZ"/>
        </w:rPr>
        <w:t xml:space="preserve"> Exploreru vyber “</w:t>
      </w:r>
      <w:proofErr w:type="spellStart"/>
      <w:r w:rsidRPr="00285B55">
        <w:rPr>
          <w:lang w:val="cs-CZ"/>
        </w:rPr>
        <w:t>Add</w:t>
      </w:r>
      <w:proofErr w:type="spellEnd"/>
      <w:r w:rsidRPr="00285B55">
        <w:rPr>
          <w:lang w:val="cs-CZ"/>
        </w:rPr>
        <w:t xml:space="preserve">” a následně “New Project” </w:t>
      </w:r>
    </w:p>
    <w:p w14:paraId="042E5032" w14:textId="77777777" w:rsidR="00E80CF2" w:rsidRPr="00285B55" w:rsidRDefault="00000000">
      <w:pPr>
        <w:numPr>
          <w:ilvl w:val="0"/>
          <w:numId w:val="4"/>
        </w:numPr>
        <w:ind w:left="705" w:right="98" w:hanging="360"/>
        <w:rPr>
          <w:lang w:val="cs-CZ"/>
        </w:rPr>
      </w:pPr>
      <w:r w:rsidRPr="00285B55">
        <w:rPr>
          <w:lang w:val="cs-CZ"/>
        </w:rPr>
        <w:t xml:space="preserve">Vyber framework programu, který testuješ </w:t>
      </w:r>
    </w:p>
    <w:p w14:paraId="7FC749CE" w14:textId="77777777" w:rsidR="00E80CF2" w:rsidRPr="00285B55" w:rsidRDefault="00000000">
      <w:pPr>
        <w:numPr>
          <w:ilvl w:val="0"/>
          <w:numId w:val="4"/>
        </w:numPr>
        <w:ind w:left="705" w:right="98" w:hanging="360"/>
        <w:rPr>
          <w:lang w:val="cs-CZ"/>
        </w:rPr>
      </w:pPr>
      <w:r w:rsidRPr="00285B55">
        <w:rPr>
          <w:lang w:val="cs-CZ"/>
        </w:rPr>
        <w:t>Přidej referenci (</w:t>
      </w:r>
      <w:proofErr w:type="spellStart"/>
      <w:r w:rsidRPr="00285B55">
        <w:rPr>
          <w:lang w:val="cs-CZ"/>
        </w:rPr>
        <w:t>Add</w:t>
      </w:r>
      <w:proofErr w:type="spellEnd"/>
      <w:r w:rsidRPr="00285B55">
        <w:rPr>
          <w:lang w:val="cs-CZ"/>
        </w:rPr>
        <w:t xml:space="preserve"> Reference) do programu, který testuješ. </w:t>
      </w:r>
    </w:p>
    <w:p w14:paraId="1B675428" w14:textId="77777777" w:rsidR="00E80CF2" w:rsidRPr="00285B55" w:rsidRDefault="00000000">
      <w:pPr>
        <w:numPr>
          <w:ilvl w:val="1"/>
          <w:numId w:val="4"/>
        </w:numPr>
        <w:ind w:right="98" w:hanging="360"/>
        <w:rPr>
          <w:lang w:val="cs-CZ"/>
        </w:rPr>
      </w:pPr>
      <w:r w:rsidRPr="00285B55">
        <w:rPr>
          <w:lang w:val="cs-CZ"/>
        </w:rPr>
        <w:lastRenderedPageBreak/>
        <w:t xml:space="preserve">Vyber projekt v </w:t>
      </w:r>
      <w:proofErr w:type="spellStart"/>
      <w:r w:rsidRPr="00285B55">
        <w:rPr>
          <w:lang w:val="cs-CZ"/>
        </w:rPr>
        <w:t>Solution</w:t>
      </w:r>
      <w:proofErr w:type="spellEnd"/>
      <w:r w:rsidRPr="00285B55">
        <w:rPr>
          <w:lang w:val="cs-CZ"/>
        </w:rPr>
        <w:t xml:space="preserve"> Exploreru </w:t>
      </w:r>
    </w:p>
    <w:p w14:paraId="661440CB" w14:textId="77777777" w:rsidR="00E80CF2" w:rsidRPr="00285B55" w:rsidRDefault="00000000">
      <w:pPr>
        <w:numPr>
          <w:ilvl w:val="1"/>
          <w:numId w:val="4"/>
        </w:numPr>
        <w:ind w:right="98" w:hanging="360"/>
        <w:rPr>
          <w:lang w:val="cs-CZ"/>
        </w:rPr>
      </w:pPr>
      <w:r w:rsidRPr="00285B55">
        <w:rPr>
          <w:lang w:val="cs-CZ"/>
        </w:rPr>
        <w:t>Vyber možnost “</w:t>
      </w:r>
      <w:proofErr w:type="spellStart"/>
      <w:r w:rsidRPr="00285B55">
        <w:rPr>
          <w:lang w:val="cs-CZ"/>
        </w:rPr>
        <w:t>Add</w:t>
      </w:r>
      <w:proofErr w:type="spellEnd"/>
      <w:r w:rsidRPr="00285B55">
        <w:rPr>
          <w:lang w:val="cs-CZ"/>
        </w:rPr>
        <w:t xml:space="preserve"> Reference” </w:t>
      </w:r>
    </w:p>
    <w:p w14:paraId="3206A9C7" w14:textId="77777777" w:rsidR="00E80CF2" w:rsidRPr="00285B55" w:rsidRDefault="00000000">
      <w:pPr>
        <w:numPr>
          <w:ilvl w:val="1"/>
          <w:numId w:val="4"/>
        </w:numPr>
        <w:ind w:right="98" w:hanging="360"/>
        <w:rPr>
          <w:lang w:val="cs-CZ"/>
        </w:rPr>
      </w:pPr>
      <w:r w:rsidRPr="00285B55">
        <w:rPr>
          <w:lang w:val="cs-CZ"/>
        </w:rPr>
        <w:t xml:space="preserve">V Reference Manageru, vyber jméno projektu a potvrď </w:t>
      </w:r>
    </w:p>
    <w:p w14:paraId="44ABFEB3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1556F6D7" w14:textId="77777777" w:rsidR="00E80CF2" w:rsidRPr="00285B55" w:rsidRDefault="00000000">
      <w:pPr>
        <w:ind w:left="0" w:right="2999" w:firstLine="3723"/>
        <w:rPr>
          <w:lang w:val="cs-CZ"/>
        </w:rPr>
      </w:pPr>
      <w:r w:rsidRPr="00285B55">
        <w:rPr>
          <w:b/>
          <w:lang w:val="cs-CZ"/>
        </w:rPr>
        <w:t xml:space="preserve">Samotné Testování </w:t>
      </w:r>
      <w:proofErr w:type="spellStart"/>
      <w:r w:rsidRPr="00285B55">
        <w:rPr>
          <w:lang w:val="cs-CZ"/>
        </w:rPr>
        <w:t>Testování</w:t>
      </w:r>
      <w:proofErr w:type="spellEnd"/>
      <w:r w:rsidRPr="00285B55">
        <w:rPr>
          <w:lang w:val="cs-CZ"/>
        </w:rPr>
        <w:t xml:space="preserve"> je rozděleno do tří fází: </w:t>
      </w:r>
    </w:p>
    <w:p w14:paraId="44485977" w14:textId="77777777" w:rsidR="00E80CF2" w:rsidRPr="00285B55" w:rsidRDefault="00000000">
      <w:pPr>
        <w:numPr>
          <w:ilvl w:val="0"/>
          <w:numId w:val="5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Arrange</w:t>
      </w:r>
      <w:proofErr w:type="spellEnd"/>
      <w:r w:rsidRPr="00285B55">
        <w:rPr>
          <w:vertAlign w:val="superscript"/>
          <w:lang w:val="cs-CZ"/>
        </w:rPr>
        <w:footnoteReference w:id="5"/>
      </w:r>
      <w:r w:rsidRPr="00285B55">
        <w:rPr>
          <w:lang w:val="cs-CZ"/>
        </w:rPr>
        <w:t xml:space="preserve"> </w:t>
      </w:r>
    </w:p>
    <w:p w14:paraId="269D0F63" w14:textId="77777777" w:rsidR="00E80CF2" w:rsidRPr="00285B55" w:rsidRDefault="00000000">
      <w:pPr>
        <w:numPr>
          <w:ilvl w:val="0"/>
          <w:numId w:val="5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Act</w:t>
      </w:r>
      <w:proofErr w:type="spellEnd"/>
      <w:r w:rsidRPr="00285B55">
        <w:rPr>
          <w:vertAlign w:val="superscript"/>
          <w:lang w:val="cs-CZ"/>
        </w:rPr>
        <w:footnoteReference w:id="6"/>
      </w:r>
      <w:r w:rsidRPr="00285B55">
        <w:rPr>
          <w:lang w:val="cs-CZ"/>
        </w:rPr>
        <w:t xml:space="preserve"> </w:t>
      </w:r>
    </w:p>
    <w:p w14:paraId="726404AE" w14:textId="77777777" w:rsidR="00E80CF2" w:rsidRPr="00285B55" w:rsidRDefault="00000000">
      <w:pPr>
        <w:numPr>
          <w:ilvl w:val="0"/>
          <w:numId w:val="5"/>
        </w:numPr>
        <w:spacing w:after="26"/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Assert</w:t>
      </w:r>
      <w:proofErr w:type="spellEnd"/>
      <w:r w:rsidRPr="00285B55">
        <w:rPr>
          <w:vertAlign w:val="superscript"/>
          <w:lang w:val="cs-CZ"/>
        </w:rPr>
        <w:footnoteReference w:id="7"/>
      </w:r>
      <w:r w:rsidRPr="00285B55">
        <w:rPr>
          <w:lang w:val="cs-CZ"/>
        </w:rPr>
        <w:t xml:space="preserve"> </w:t>
      </w:r>
    </w:p>
    <w:p w14:paraId="02147E80" w14:textId="77777777" w:rsidR="00E80CF2" w:rsidRPr="00285B55" w:rsidRDefault="00000000">
      <w:pPr>
        <w:spacing w:after="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tbl>
      <w:tblPr>
        <w:tblStyle w:val="TableGrid"/>
        <w:tblW w:w="9023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E80CF2" w:rsidRPr="00285B55" w14:paraId="76C2D505" w14:textId="77777777">
        <w:trPr>
          <w:trHeight w:val="4714"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6745AE91" w14:textId="77777777" w:rsidR="00E80CF2" w:rsidRPr="00285B55" w:rsidRDefault="00000000">
            <w:pPr>
              <w:spacing w:after="0" w:line="414" w:lineRule="auto"/>
              <w:ind w:left="0" w:right="2875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[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C9B9B"/>
                <w:lang w:val="cs-CZ"/>
              </w:rPr>
              <w:t>TestMethod</w:t>
            </w:r>
            <w:proofErr w:type="spellEnd"/>
            <w:r w:rsidRPr="00285B55">
              <w:rPr>
                <w:color w:val="FC9B9B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] </w:t>
            </w:r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public</w:t>
            </w:r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void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Withdraw_ValidAmount_</w:t>
            </w:r>
            <w:proofErr w:type="gramStart"/>
            <w:r w:rsidRPr="00285B55">
              <w:rPr>
                <w:rFonts w:ascii="Consolas" w:eastAsia="Consolas" w:hAnsi="Consolas" w:cs="Consolas"/>
                <w:color w:val="FFFFAA"/>
                <w:lang w:val="cs-CZ"/>
              </w:rPr>
              <w:t>ChangesBalance</w:t>
            </w:r>
            <w:proofErr w:type="spellEnd"/>
            <w:r w:rsidRPr="00285B55">
              <w:rPr>
                <w:color w:val="FFFFAA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 </w:t>
            </w:r>
          </w:p>
          <w:p w14:paraId="7746E81C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{ </w:t>
            </w:r>
          </w:p>
          <w:p w14:paraId="76437F8B" w14:textId="77777777" w:rsidR="00E80CF2" w:rsidRPr="00285B55" w:rsidRDefault="00000000">
            <w:pPr>
              <w:spacing w:after="17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//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arrange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</w:p>
          <w:p w14:paraId="1680DDA0" w14:textId="77777777" w:rsidR="00E80CF2" w:rsidRPr="00285B55" w:rsidRDefault="00000000">
            <w:pPr>
              <w:spacing w:after="17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double</w:t>
            </w:r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currentBalance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D36363"/>
                <w:lang w:val="cs-CZ"/>
              </w:rPr>
              <w:t>10.0</w:t>
            </w:r>
            <w:r w:rsidRPr="00285B55">
              <w:rPr>
                <w:color w:val="D36363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; </w:t>
            </w:r>
          </w:p>
          <w:p w14:paraId="68C30CC7" w14:textId="77777777" w:rsidR="00E80CF2" w:rsidRPr="00285B55" w:rsidRDefault="00000000">
            <w:pPr>
              <w:spacing w:after="17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double</w:t>
            </w:r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withdrawal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D36363"/>
                <w:lang w:val="cs-CZ"/>
              </w:rPr>
              <w:t>1.0</w:t>
            </w:r>
            <w:r w:rsidRPr="00285B55">
              <w:rPr>
                <w:color w:val="D36363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; </w:t>
            </w:r>
          </w:p>
          <w:p w14:paraId="1DCE1D57" w14:textId="77777777" w:rsidR="00E80CF2" w:rsidRPr="00285B55" w:rsidRDefault="00000000">
            <w:pPr>
              <w:spacing w:after="17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double</w:t>
            </w:r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expected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D36363"/>
                <w:lang w:val="cs-CZ"/>
              </w:rPr>
              <w:t>9.0</w:t>
            </w:r>
            <w:r w:rsidRPr="00285B55">
              <w:rPr>
                <w:color w:val="D36363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; </w:t>
            </w:r>
          </w:p>
          <w:p w14:paraId="07484D6E" w14:textId="77777777" w:rsidR="00E80CF2" w:rsidRPr="00285B55" w:rsidRDefault="00000000">
            <w:pPr>
              <w:spacing w:after="13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var</w:t>
            </w:r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account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= </w:t>
            </w:r>
            <w:r w:rsidRPr="00285B55">
              <w:rPr>
                <w:color w:val="FFFFFF"/>
                <w:lang w:val="cs-CZ"/>
              </w:rPr>
              <w:t>​</w:t>
            </w:r>
            <w:proofErr w:type="spellStart"/>
            <w:r w:rsidRPr="00285B55">
              <w:rPr>
                <w:rFonts w:ascii="Consolas" w:eastAsia="Consolas" w:hAnsi="Consolas" w:cs="Consolas"/>
                <w:color w:val="FCC28C"/>
                <w:lang w:val="cs-CZ"/>
              </w:rPr>
              <w:t>new</w:t>
            </w:r>
            <w:proofErr w:type="spellEnd"/>
            <w:r w:rsidRPr="00285B55">
              <w:rPr>
                <w:color w:val="FCC28C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  <w:proofErr w:type="spellStart"/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CheckingAccount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proofErr w:type="gramEnd"/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"</w:t>
            </w:r>
            <w:proofErr w:type="spellStart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JohnDoe</w:t>
            </w:r>
            <w:proofErr w:type="spellEnd"/>
            <w:r w:rsidRPr="00285B55">
              <w:rPr>
                <w:rFonts w:ascii="Consolas" w:eastAsia="Consolas" w:hAnsi="Consolas" w:cs="Consolas"/>
                <w:color w:val="A2FCA2"/>
                <w:lang w:val="cs-CZ"/>
              </w:rPr>
              <w:t>"</w:t>
            </w:r>
            <w:r w:rsidRPr="00285B55">
              <w:rPr>
                <w:color w:val="A2FCA2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,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currentBalance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); </w:t>
            </w:r>
          </w:p>
          <w:p w14:paraId="7BCF18A0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</w:p>
          <w:p w14:paraId="52F09DA5" w14:textId="77777777" w:rsidR="00E80CF2" w:rsidRPr="00285B55" w:rsidRDefault="00000000">
            <w:pPr>
              <w:spacing w:after="13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//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act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</w:p>
          <w:p w14:paraId="73DCB5F4" w14:textId="77777777" w:rsidR="00E80CF2" w:rsidRPr="00285B55" w:rsidRDefault="00000000">
            <w:pPr>
              <w:spacing w:after="20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proofErr w:type="spellStart"/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account.Withdraw</w:t>
            </w:r>
            <w:proofErr w:type="spellEnd"/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withdrawal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); </w:t>
            </w:r>
          </w:p>
          <w:p w14:paraId="753D4ADF" w14:textId="77777777" w:rsidR="00E80CF2" w:rsidRPr="00285B55" w:rsidRDefault="00000000">
            <w:pPr>
              <w:spacing w:after="59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</w:p>
          <w:p w14:paraId="4B6E4951" w14:textId="77777777" w:rsidR="00E80CF2" w:rsidRPr="00285B55" w:rsidRDefault="00000000">
            <w:pPr>
              <w:spacing w:after="134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r w:rsidRPr="00285B55">
              <w:rPr>
                <w:color w:val="FFFFFF"/>
                <w:lang w:val="cs-CZ"/>
              </w:rPr>
              <w:t>​</w:t>
            </w:r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 xml:space="preserve">// </w:t>
            </w:r>
            <w:proofErr w:type="spellStart"/>
            <w:r w:rsidRPr="00285B55">
              <w:rPr>
                <w:rFonts w:ascii="Consolas" w:eastAsia="Consolas" w:hAnsi="Consolas" w:cs="Consolas"/>
                <w:color w:val="888888"/>
                <w:lang w:val="cs-CZ"/>
              </w:rPr>
              <w:t>assert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</w:t>
            </w:r>
          </w:p>
          <w:p w14:paraId="60FF8F73" w14:textId="77777777" w:rsidR="00E80CF2" w:rsidRPr="00285B55" w:rsidRDefault="00000000">
            <w:pPr>
              <w:spacing w:after="56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    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Assert.AreEqual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(</w:t>
            </w:r>
            <w:proofErr w:type="spell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expected</w:t>
            </w:r>
            <w:proofErr w:type="spell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, </w:t>
            </w:r>
            <w:proofErr w:type="spellStart"/>
            <w:proofErr w:type="gramStart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account.Balance</w:t>
            </w:r>
            <w:proofErr w:type="spellEnd"/>
            <w:proofErr w:type="gramEnd"/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 xml:space="preserve">); </w:t>
            </w:r>
          </w:p>
          <w:p w14:paraId="472F259D" w14:textId="77777777" w:rsidR="00E80CF2" w:rsidRPr="00285B55" w:rsidRDefault="00000000">
            <w:pPr>
              <w:spacing w:after="0" w:line="259" w:lineRule="auto"/>
              <w:ind w:left="0" w:firstLine="0"/>
              <w:rPr>
                <w:lang w:val="cs-CZ"/>
              </w:rPr>
            </w:pPr>
            <w:r w:rsidRPr="00285B55">
              <w:rPr>
                <w:rFonts w:ascii="Consolas" w:eastAsia="Consolas" w:hAnsi="Consolas" w:cs="Consolas"/>
                <w:color w:val="FFFFFF"/>
                <w:lang w:val="cs-CZ"/>
              </w:rPr>
              <w:t>}</w:t>
            </w:r>
            <w:r w:rsidRPr="00285B55">
              <w:rPr>
                <w:lang w:val="cs-CZ"/>
              </w:rPr>
              <w:t xml:space="preserve"> </w:t>
            </w:r>
          </w:p>
        </w:tc>
      </w:tr>
    </w:tbl>
    <w:p w14:paraId="2B730A9E" w14:textId="77777777" w:rsidR="00E80CF2" w:rsidRPr="00285B55" w:rsidRDefault="00000000">
      <w:pPr>
        <w:spacing w:after="10" w:line="259" w:lineRule="auto"/>
        <w:ind w:left="0" w:firstLine="0"/>
        <w:rPr>
          <w:lang w:val="cs-CZ"/>
        </w:rPr>
      </w:pPr>
      <w:r w:rsidRPr="00285B55">
        <w:rPr>
          <w:lang w:val="cs-CZ"/>
        </w:rPr>
        <w:t xml:space="preserve"> </w:t>
      </w:r>
    </w:p>
    <w:p w14:paraId="776B1527" w14:textId="77777777" w:rsidR="00E80CF2" w:rsidRPr="00285B55" w:rsidRDefault="00000000">
      <w:pPr>
        <w:ind w:right="98"/>
        <w:rPr>
          <w:lang w:val="cs-CZ"/>
        </w:rPr>
      </w:pPr>
      <w:r w:rsidRPr="00285B55">
        <w:rPr>
          <w:lang w:val="cs-CZ"/>
        </w:rPr>
        <w:t xml:space="preserve">Mezi nejužitečnější </w:t>
      </w:r>
      <w:proofErr w:type="spellStart"/>
      <w:r w:rsidRPr="00285B55">
        <w:rPr>
          <w:lang w:val="cs-CZ"/>
        </w:rPr>
        <w:t>Assert</w:t>
      </w:r>
      <w:proofErr w:type="spellEnd"/>
      <w:r w:rsidRPr="00285B55">
        <w:rPr>
          <w:lang w:val="cs-CZ"/>
        </w:rPr>
        <w:t xml:space="preserve"> metody </w:t>
      </w:r>
      <w:proofErr w:type="gramStart"/>
      <w:r w:rsidRPr="00285B55">
        <w:rPr>
          <w:lang w:val="cs-CZ"/>
        </w:rPr>
        <w:t>patří</w:t>
      </w:r>
      <w:proofErr w:type="gramEnd"/>
      <w:r w:rsidRPr="00285B55">
        <w:rPr>
          <w:lang w:val="cs-CZ"/>
        </w:rPr>
        <w:t xml:space="preserve">: </w:t>
      </w:r>
    </w:p>
    <w:p w14:paraId="62177D7D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AreEqual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, </w:t>
      </w:r>
      <w:proofErr w:type="spellStart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) - Různé datové typy automaticky vyhazují </w:t>
      </w:r>
      <w:proofErr w:type="spellStart"/>
      <w:r w:rsidRPr="00285B55">
        <w:rPr>
          <w:lang w:val="cs-CZ"/>
        </w:rPr>
        <w:t>false</w:t>
      </w:r>
      <w:proofErr w:type="spellEnd"/>
      <w:r w:rsidRPr="00285B55">
        <w:rPr>
          <w:lang w:val="cs-CZ"/>
        </w:rPr>
        <w:t xml:space="preserve"> </w:t>
      </w:r>
    </w:p>
    <w:p w14:paraId="3A361C39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AreNotEqual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, </w:t>
      </w:r>
      <w:proofErr w:type="spellStart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) </w:t>
      </w:r>
    </w:p>
    <w:p w14:paraId="48E57B31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IsInstanceOfType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, Type) - Užitečné pro například </w:t>
      </w:r>
      <w:proofErr w:type="spellStart"/>
      <w:r w:rsidRPr="00285B55">
        <w:rPr>
          <w:lang w:val="cs-CZ"/>
        </w:rPr>
        <w:t>factory</w:t>
      </w:r>
      <w:proofErr w:type="spellEnd"/>
      <w:r w:rsidRPr="00285B55">
        <w:rPr>
          <w:lang w:val="cs-CZ"/>
        </w:rPr>
        <w:t xml:space="preserve"> metody </w:t>
      </w:r>
    </w:p>
    <w:p w14:paraId="26B3E164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IsNotInstanceOfType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, Type) </w:t>
      </w:r>
    </w:p>
    <w:p w14:paraId="5DDA83F5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IsNull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) </w:t>
      </w:r>
    </w:p>
    <w:p w14:paraId="2305248C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proofErr w:type="gramStart"/>
      <w:r w:rsidRPr="00285B55">
        <w:rPr>
          <w:lang w:val="cs-CZ"/>
        </w:rPr>
        <w:t>IsNotNull</w:t>
      </w:r>
      <w:proofErr w:type="spellEnd"/>
      <w:r w:rsidRPr="00285B55">
        <w:rPr>
          <w:lang w:val="cs-CZ"/>
        </w:rPr>
        <w:t>(</w:t>
      </w:r>
      <w:proofErr w:type="spellStart"/>
      <w:proofErr w:type="gramEnd"/>
      <w:r w:rsidRPr="00285B55">
        <w:rPr>
          <w:lang w:val="cs-CZ"/>
        </w:rPr>
        <w:t>Object</w:t>
      </w:r>
      <w:proofErr w:type="spellEnd"/>
      <w:r w:rsidRPr="00285B55">
        <w:rPr>
          <w:lang w:val="cs-CZ"/>
        </w:rPr>
        <w:t xml:space="preserve">) </w:t>
      </w:r>
    </w:p>
    <w:p w14:paraId="1757E0D5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IsFalse</w:t>
      </w:r>
      <w:proofErr w:type="spellEnd"/>
      <w:r w:rsidRPr="00285B55">
        <w:rPr>
          <w:lang w:val="cs-CZ"/>
        </w:rPr>
        <w:t>(</w:t>
      </w:r>
      <w:proofErr w:type="spellStart"/>
      <w:r w:rsidRPr="00285B55">
        <w:rPr>
          <w:lang w:val="cs-CZ"/>
        </w:rPr>
        <w:t>bool</w:t>
      </w:r>
      <w:proofErr w:type="spellEnd"/>
      <w:r w:rsidRPr="00285B55">
        <w:rPr>
          <w:lang w:val="cs-CZ"/>
        </w:rPr>
        <w:t xml:space="preserve">) </w:t>
      </w:r>
    </w:p>
    <w:p w14:paraId="21591A48" w14:textId="77777777" w:rsidR="00E80CF2" w:rsidRPr="00285B55" w:rsidRDefault="00000000">
      <w:pPr>
        <w:numPr>
          <w:ilvl w:val="0"/>
          <w:numId w:val="6"/>
        </w:numPr>
        <w:ind w:left="705" w:right="98" w:hanging="360"/>
        <w:rPr>
          <w:lang w:val="cs-CZ"/>
        </w:rPr>
      </w:pPr>
      <w:proofErr w:type="spellStart"/>
      <w:r w:rsidRPr="00285B55">
        <w:rPr>
          <w:lang w:val="cs-CZ"/>
        </w:rPr>
        <w:t>IsTrue</w:t>
      </w:r>
      <w:proofErr w:type="spellEnd"/>
      <w:r w:rsidRPr="00285B55">
        <w:rPr>
          <w:lang w:val="cs-CZ"/>
        </w:rPr>
        <w:t>(</w:t>
      </w:r>
      <w:proofErr w:type="spellStart"/>
      <w:r w:rsidRPr="00285B55">
        <w:rPr>
          <w:lang w:val="cs-CZ"/>
        </w:rPr>
        <w:t>bool</w:t>
      </w:r>
      <w:proofErr w:type="spellEnd"/>
      <w:r w:rsidRPr="00285B55">
        <w:rPr>
          <w:lang w:val="cs-CZ"/>
        </w:rPr>
        <w:t xml:space="preserve">) </w:t>
      </w:r>
    </w:p>
    <w:sectPr w:rsidR="00E80CF2" w:rsidRPr="00285B55">
      <w:pgSz w:w="11920" w:h="16860"/>
      <w:pgMar w:top="1439" w:right="1338" w:bottom="1452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7978" w14:textId="77777777" w:rsidR="00696EED" w:rsidRDefault="00696EED">
      <w:pPr>
        <w:spacing w:after="0" w:line="240" w:lineRule="auto"/>
      </w:pPr>
      <w:r>
        <w:separator/>
      </w:r>
    </w:p>
  </w:endnote>
  <w:endnote w:type="continuationSeparator" w:id="0">
    <w:p w14:paraId="1AF9BF3D" w14:textId="77777777" w:rsidR="00696EED" w:rsidRDefault="0069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5B74" w14:textId="77777777" w:rsidR="00696EED" w:rsidRDefault="00696EED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62D3DBB8" w14:textId="77777777" w:rsidR="00696EED" w:rsidRDefault="00696EED">
      <w:pPr>
        <w:spacing w:after="0" w:line="259" w:lineRule="auto"/>
        <w:ind w:left="0" w:firstLine="0"/>
      </w:pPr>
      <w:r>
        <w:continuationSeparator/>
      </w:r>
    </w:p>
  </w:footnote>
  <w:footnote w:id="1">
    <w:p w14:paraId="774B8CBA" w14:textId="77777777" w:rsidR="00E80CF2" w:rsidRDefault="00000000">
      <w:pPr>
        <w:pStyle w:val="footnotedescription"/>
      </w:pPr>
      <w:r>
        <w:rPr>
          <w:rStyle w:val="footnotemark"/>
        </w:rPr>
        <w:footnoteRef/>
      </w:r>
      <w:r>
        <w:t xml:space="preserve"> Exception je </w:t>
      </w:r>
      <w:proofErr w:type="spellStart"/>
      <w:r>
        <w:t>skutečně</w:t>
      </w:r>
      <w:proofErr w:type="spellEnd"/>
      <w:r>
        <w:t xml:space="preserve"> </w:t>
      </w:r>
      <w:proofErr w:type="spellStart"/>
      <w:r>
        <w:t>odděděn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prapředka</w:t>
      </w:r>
      <w:proofErr w:type="spellEnd"/>
      <w:r>
        <w:t xml:space="preserve"> </w:t>
      </w:r>
      <w:proofErr w:type="gramStart"/>
      <w:r>
        <w:t>Object</w:t>
      </w:r>
      <w:proofErr w:type="gramEnd"/>
      <w:r>
        <w:t xml:space="preserve"> </w:t>
      </w:r>
    </w:p>
  </w:footnote>
  <w:footnote w:id="2">
    <w:p w14:paraId="2862C178" w14:textId="77777777" w:rsidR="00E80CF2" w:rsidRDefault="00000000">
      <w:pPr>
        <w:pStyle w:val="footnotedescription"/>
      </w:pPr>
      <w:r>
        <w:rPr>
          <w:rStyle w:val="footnotemark"/>
        </w:rPr>
        <w:footnoteRef/>
      </w:r>
      <w:r>
        <w:t xml:space="preserve"> “Sealed”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od </w:t>
      </w:r>
      <w:proofErr w:type="spellStart"/>
      <w:r>
        <w:t>ní</w:t>
      </w:r>
      <w:proofErr w:type="spellEnd"/>
      <w:r>
        <w:t xml:space="preserve"> </w:t>
      </w:r>
      <w:proofErr w:type="spellStart"/>
      <w:r>
        <w:t>nedá</w:t>
      </w:r>
      <w:proofErr w:type="spellEnd"/>
      <w:r>
        <w:t xml:space="preserve"> </w:t>
      </w:r>
      <w:proofErr w:type="spellStart"/>
      <w:r>
        <w:t>dědit</w:t>
      </w:r>
      <w:proofErr w:type="spellEnd"/>
      <w:r>
        <w:t xml:space="preserve">. </w:t>
      </w:r>
    </w:p>
  </w:footnote>
  <w:footnote w:id="3">
    <w:p w14:paraId="6FA4E2D8" w14:textId="77777777" w:rsidR="00E80CF2" w:rsidRDefault="00000000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t>Například</w:t>
      </w:r>
      <w:proofErr w:type="spellEnd"/>
      <w:r>
        <w:t xml:space="preserve"> “</w:t>
      </w:r>
      <w:proofErr w:type="spellStart"/>
      <w:proofErr w:type="gramStart"/>
      <w:r>
        <w:t>Assert.that.IsEqual</w:t>
      </w:r>
      <w:proofErr w:type="spellEnd"/>
      <w:proofErr w:type="gramEnd"/>
      <w:r>
        <w:t xml:space="preserve">(variable0, variable1)”. </w:t>
      </w:r>
    </w:p>
  </w:footnote>
  <w:footnote w:id="4">
    <w:p w14:paraId="239F78E6" w14:textId="77777777" w:rsidR="00E80CF2" w:rsidRDefault="00000000">
      <w:pPr>
        <w:pStyle w:val="footnotedescription"/>
      </w:pPr>
      <w:r>
        <w:rPr>
          <w:rStyle w:val="footnotemark"/>
        </w:rPr>
        <w:footnoteRef/>
      </w:r>
      <w:r>
        <w:t xml:space="preserve"> Visual Studio Enterprise </w:t>
      </w:r>
      <w:proofErr w:type="spellStart"/>
      <w:r>
        <w:t>automaticky</w:t>
      </w:r>
      <w:proofErr w:type="spellEnd"/>
      <w:r>
        <w:t xml:space="preserve"> Unit </w:t>
      </w:r>
      <w:proofErr w:type="spellStart"/>
      <w:r>
        <w:t>Testuje</w:t>
      </w:r>
      <w:proofErr w:type="spellEnd"/>
      <w:r>
        <w:t xml:space="preserve"> </w:t>
      </w:r>
      <w:proofErr w:type="spellStart"/>
      <w:r>
        <w:t>Váš</w:t>
      </w:r>
      <w:proofErr w:type="spellEnd"/>
      <w:r>
        <w:t xml:space="preserve"> program v real-</w:t>
      </w:r>
      <w:proofErr w:type="spellStart"/>
      <w:r>
        <w:t>timu</w:t>
      </w:r>
      <w:proofErr w:type="spellEnd"/>
      <w:r>
        <w:t xml:space="preserve">. Nebo </w:t>
      </w:r>
      <w:proofErr w:type="spellStart"/>
      <w:r>
        <w:t>alespoň</w:t>
      </w:r>
      <w:proofErr w:type="spellEnd"/>
      <w:r>
        <w:t xml:space="preserve">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tvrdí</w:t>
      </w:r>
      <w:proofErr w:type="spellEnd"/>
      <w:r>
        <w:t xml:space="preserve"> Microsoft. </w:t>
      </w:r>
    </w:p>
  </w:footnote>
  <w:footnote w:id="5">
    <w:p w14:paraId="37EDCFEB" w14:textId="77777777" w:rsidR="00E80CF2" w:rsidRDefault="00000000">
      <w:pPr>
        <w:pStyle w:val="footnotedescription"/>
      </w:pPr>
      <w:r>
        <w:rPr>
          <w:rStyle w:val="footnotemark"/>
        </w:rPr>
        <w:footnoteRef/>
      </w:r>
      <w:r>
        <w:t xml:space="preserve"> Aka </w:t>
      </w:r>
      <w:proofErr w:type="spellStart"/>
      <w:r>
        <w:t>definuj</w:t>
      </w:r>
      <w:proofErr w:type="spellEnd"/>
      <w:r>
        <w:t xml:space="preserve"> data se </w:t>
      </w:r>
      <w:proofErr w:type="spellStart"/>
      <w:r>
        <w:t>kterými</w:t>
      </w:r>
      <w:proofErr w:type="spellEnd"/>
      <w:r>
        <w:t xml:space="preserve"> </w:t>
      </w:r>
      <w:proofErr w:type="spellStart"/>
      <w:r>
        <w:t>budeš</w:t>
      </w:r>
      <w:proofErr w:type="spellEnd"/>
      <w:r>
        <w:t xml:space="preserve"> </w:t>
      </w:r>
      <w:proofErr w:type="spellStart"/>
      <w:r>
        <w:t>testovat</w:t>
      </w:r>
      <w:proofErr w:type="spellEnd"/>
      <w:r>
        <w:t xml:space="preserve"> </w:t>
      </w:r>
    </w:p>
  </w:footnote>
  <w:footnote w:id="6">
    <w:p w14:paraId="394E4556" w14:textId="77777777" w:rsidR="00E80CF2" w:rsidRDefault="00000000">
      <w:pPr>
        <w:pStyle w:val="footnotedescription"/>
      </w:pPr>
      <w:r>
        <w:rPr>
          <w:rStyle w:val="footnotemark"/>
        </w:rPr>
        <w:footnoteRef/>
      </w:r>
      <w:r>
        <w:t xml:space="preserve"> Aka </w:t>
      </w:r>
      <w:proofErr w:type="spellStart"/>
      <w:r>
        <w:t>použij</w:t>
      </w:r>
      <w:proofErr w:type="spellEnd"/>
      <w:r>
        <w:t xml:space="preserve"> </w:t>
      </w:r>
      <w:proofErr w:type="spellStart"/>
      <w:r>
        <w:t>testovanou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</w:p>
  </w:footnote>
  <w:footnote w:id="7">
    <w:p w14:paraId="0AC6BB5A" w14:textId="77777777" w:rsidR="00E80CF2" w:rsidRDefault="00000000">
      <w:pPr>
        <w:pStyle w:val="footnotedescription"/>
        <w:spacing w:after="2"/>
      </w:pPr>
      <w:r>
        <w:rPr>
          <w:rStyle w:val="footnotemark"/>
        </w:rPr>
        <w:footnoteRef/>
      </w:r>
      <w:r>
        <w:t xml:space="preserve"> Aka </w:t>
      </w:r>
      <w:proofErr w:type="spellStart"/>
      <w:r>
        <w:t>použij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 Assert pro </w:t>
      </w:r>
      <w:proofErr w:type="spellStart"/>
      <w:r>
        <w:t>testování</w:t>
      </w:r>
      <w:proofErr w:type="spellEnd"/>
      <w:r>
        <w:t xml:space="preserve">, </w:t>
      </w:r>
      <w:proofErr w:type="spellStart"/>
      <w:r>
        <w:t>například</w:t>
      </w:r>
      <w:proofErr w:type="spellEnd"/>
      <w:r>
        <w:t xml:space="preserve"> “</w:t>
      </w:r>
      <w:proofErr w:type="spellStart"/>
      <w:proofErr w:type="gramStart"/>
      <w:r>
        <w:t>IsEqual</w:t>
      </w:r>
      <w:proofErr w:type="spellEnd"/>
      <w:proofErr w:type="gramEnd"/>
      <w:r>
        <w:t xml:space="preserve">” </w:t>
      </w:r>
    </w:p>
    <w:p w14:paraId="050E2DA3" w14:textId="77777777" w:rsidR="00E80CF2" w:rsidRDefault="00000000">
      <w:pPr>
        <w:pStyle w:val="footnotedescription"/>
        <w:spacing w:line="236" w:lineRule="auto"/>
      </w:pPr>
      <w:proofErr w:type="spellStart"/>
      <w:r>
        <w:t>Mimochodem</w:t>
      </w:r>
      <w:proofErr w:type="spellEnd"/>
      <w:r>
        <w:t xml:space="preserve">, </w:t>
      </w:r>
      <w:proofErr w:type="spellStart"/>
      <w:r>
        <w:t>všiml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někdo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fáze</w:t>
      </w:r>
      <w:proofErr w:type="spellEnd"/>
      <w:r>
        <w:t xml:space="preserve"> </w:t>
      </w:r>
      <w:proofErr w:type="spellStart"/>
      <w:r>
        <w:t>pojmenovány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začínaly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stejné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? V </w:t>
      </w:r>
      <w:proofErr w:type="spellStart"/>
      <w:r>
        <w:t>literatuře</w:t>
      </w:r>
      <w:proofErr w:type="spellEnd"/>
      <w:r>
        <w:t xml:space="preserve"> se to </w:t>
      </w:r>
      <w:proofErr w:type="spellStart"/>
      <w:r>
        <w:t>označuje</w:t>
      </w:r>
      <w:proofErr w:type="spellEnd"/>
      <w:r>
        <w:t xml:space="preserve"> </w:t>
      </w:r>
      <w:proofErr w:type="spellStart"/>
      <w:r>
        <w:t>aliterace</w:t>
      </w:r>
      <w:proofErr w:type="spell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22B30"/>
    <w:multiLevelType w:val="hybridMultilevel"/>
    <w:tmpl w:val="F908522A"/>
    <w:lvl w:ilvl="0" w:tplc="98EE8D2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85D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A7A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5217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D076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F06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8B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A92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CDE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821B1"/>
    <w:multiLevelType w:val="hybridMultilevel"/>
    <w:tmpl w:val="69DC8FE4"/>
    <w:lvl w:ilvl="0" w:tplc="8CBEFCAE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442946">
      <w:start w:val="1"/>
      <w:numFmt w:val="lowerLetter"/>
      <w:lvlText w:val="%2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6659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CEF7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962DC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56C2B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C8F6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16760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4E07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386AF3"/>
    <w:multiLevelType w:val="hybridMultilevel"/>
    <w:tmpl w:val="966048A8"/>
    <w:lvl w:ilvl="0" w:tplc="BB7AB41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A5A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3D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484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C14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787B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746A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8BB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CAA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F3808"/>
    <w:multiLevelType w:val="hybridMultilevel"/>
    <w:tmpl w:val="79B47310"/>
    <w:lvl w:ilvl="0" w:tplc="A8DC7F3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054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834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CF1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9A0E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A223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0A0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216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2B8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154306"/>
    <w:multiLevelType w:val="hybridMultilevel"/>
    <w:tmpl w:val="E9121F88"/>
    <w:lvl w:ilvl="0" w:tplc="EF227112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65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091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A00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45A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A86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A8C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6DB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E14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C55F68"/>
    <w:multiLevelType w:val="hybridMultilevel"/>
    <w:tmpl w:val="E6526B7C"/>
    <w:lvl w:ilvl="0" w:tplc="CA78D3E4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C0074">
      <w:start w:val="2"/>
      <w:numFmt w:val="lowerLetter"/>
      <w:lvlText w:val="%2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046F3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8377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A7BB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063CB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2BFA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C66D7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EBBF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9239572">
    <w:abstractNumId w:val="3"/>
  </w:num>
  <w:num w:numId="2" w16cid:durableId="1949045923">
    <w:abstractNumId w:val="0"/>
  </w:num>
  <w:num w:numId="3" w16cid:durableId="1358652330">
    <w:abstractNumId w:val="5"/>
  </w:num>
  <w:num w:numId="4" w16cid:durableId="1742406341">
    <w:abstractNumId w:val="1"/>
  </w:num>
  <w:num w:numId="5" w16cid:durableId="922419899">
    <w:abstractNumId w:val="2"/>
  </w:num>
  <w:num w:numId="6" w16cid:durableId="612707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F2"/>
    <w:rsid w:val="000C6172"/>
    <w:rsid w:val="000E0874"/>
    <w:rsid w:val="00147FA0"/>
    <w:rsid w:val="00163D2E"/>
    <w:rsid w:val="001D0552"/>
    <w:rsid w:val="00216FEC"/>
    <w:rsid w:val="0025029A"/>
    <w:rsid w:val="00285B55"/>
    <w:rsid w:val="00323E2D"/>
    <w:rsid w:val="00381AB7"/>
    <w:rsid w:val="004B3337"/>
    <w:rsid w:val="00510C61"/>
    <w:rsid w:val="00511ECB"/>
    <w:rsid w:val="00696EED"/>
    <w:rsid w:val="006A1ACF"/>
    <w:rsid w:val="00791FA4"/>
    <w:rsid w:val="008A59E5"/>
    <w:rsid w:val="00990D27"/>
    <w:rsid w:val="00A01263"/>
    <w:rsid w:val="00AE195D"/>
    <w:rsid w:val="00B144E9"/>
    <w:rsid w:val="00BF3274"/>
    <w:rsid w:val="00C377A8"/>
    <w:rsid w:val="00C44D11"/>
    <w:rsid w:val="00DB37D1"/>
    <w:rsid w:val="00E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AE98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3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26"/>
      <w:ind w:left="10" w:right="116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0"/>
      <w:ind w:left="10" w:right="85" w:hanging="10"/>
      <w:jc w:val="center"/>
      <w:outlineLvl w:val="1"/>
    </w:pPr>
    <w:rPr>
      <w:rFonts w:ascii="Calibri" w:eastAsia="Calibri" w:hAnsi="Calibri" w:cs="Calibri"/>
      <w:color w:val="000000"/>
      <w:sz w:val="23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10"/>
      <w:ind w:left="10" w:right="110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3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2"/>
    </w:rPr>
  </w:style>
  <w:style w:type="paragraph" w:customStyle="1" w:styleId="footnotedescription">
    <w:name w:val="footnote description"/>
    <w:next w:val="Normln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cp:lastModifiedBy>Antonin Kadrmas</cp:lastModifiedBy>
  <cp:revision>3</cp:revision>
  <dcterms:created xsi:type="dcterms:W3CDTF">2023-05-04T12:18:00Z</dcterms:created>
  <dcterms:modified xsi:type="dcterms:W3CDTF">2023-05-09T19:13:00Z</dcterms:modified>
</cp:coreProperties>
</file>