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Паращенко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35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создаём файлы common.h server.c client.c makefile (рис. 1)</w:t>
      </w:r>
    </w:p>
    <w:p>
      <w:pPr>
        <w:pStyle w:val="CaptionedFigure"/>
      </w:pPr>
      <w:bookmarkStart w:id="22" w:name="fig:001"/>
      <w:r>
        <w:drawing>
          <wp:inline>
            <wp:extent cx="5334000" cy="905987"/>
            <wp:effectExtent b="0" l="0" r="0" t="0"/>
            <wp:docPr descr="Рис. 1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файлов</w:t>
      </w:r>
    </w:p>
    <w:p>
      <w:pPr>
        <w:numPr>
          <w:ilvl w:val="0"/>
          <w:numId w:val="1002"/>
        </w:numPr>
        <w:pStyle w:val="Compact"/>
      </w:pPr>
      <w:r>
        <w:t xml:space="preserve">Пишем скрипт файла common.h (рис. 2)</w:t>
      </w:r>
    </w:p>
    <w:p>
      <w:pPr>
        <w:pStyle w:val="CaptionedFigure"/>
      </w:pPr>
      <w:bookmarkStart w:id="24" w:name="fig:002"/>
      <w:r>
        <w:drawing>
          <wp:inline>
            <wp:extent cx="5156200" cy="5372100"/>
            <wp:effectExtent b="0" l="0" r="0" t="0"/>
            <wp:docPr descr="Рис. 2: Скрип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Скрипт</w:t>
      </w:r>
    </w:p>
    <w:p>
      <w:pPr>
        <w:numPr>
          <w:ilvl w:val="0"/>
          <w:numId w:val="1003"/>
        </w:numPr>
        <w:pStyle w:val="Compact"/>
      </w:pPr>
      <w:r>
        <w:t xml:space="preserve">Пишем скрипт файла server.c (рис. 3)</w:t>
      </w:r>
    </w:p>
    <w:p>
      <w:pPr>
        <w:pStyle w:val="CaptionedFigure"/>
      </w:pPr>
      <w:bookmarkStart w:id="26" w:name="fig:003"/>
      <w:r>
        <w:drawing>
          <wp:inline>
            <wp:extent cx="5334000" cy="8306228"/>
            <wp:effectExtent b="0" l="0" r="0" t="0"/>
            <wp:docPr descr="Рис. 3: Скрип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6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Скрипт</w:t>
      </w:r>
    </w:p>
    <w:p>
      <w:pPr>
        <w:numPr>
          <w:ilvl w:val="0"/>
          <w:numId w:val="1004"/>
        </w:numPr>
        <w:pStyle w:val="Compact"/>
      </w:pPr>
      <w:r>
        <w:t xml:space="preserve">Пишем скрипт файла client.c (рис. 4)</w:t>
      </w:r>
    </w:p>
    <w:p>
      <w:pPr>
        <w:pStyle w:val="CaptionedFigure"/>
      </w:pPr>
      <w:bookmarkStart w:id="28" w:name="fig:004"/>
      <w:r>
        <w:drawing>
          <wp:inline>
            <wp:extent cx="5334000" cy="6215269"/>
            <wp:effectExtent b="0" l="0" r="0" t="0"/>
            <wp:docPr descr="Рис. 4: Скрип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Скрипт</w:t>
      </w:r>
    </w:p>
    <w:p>
      <w:pPr>
        <w:numPr>
          <w:ilvl w:val="0"/>
          <w:numId w:val="1005"/>
        </w:numPr>
        <w:pStyle w:val="Compact"/>
      </w:pPr>
      <w:r>
        <w:t xml:space="preserve">Пишем скрипт файла makefile (рис. 5)</w:t>
      </w:r>
    </w:p>
    <w:p>
      <w:pPr>
        <w:pStyle w:val="CaptionedFigure"/>
      </w:pPr>
      <w:bookmarkStart w:id="30" w:name="fig:005"/>
      <w:r>
        <w:drawing>
          <wp:inline>
            <wp:extent cx="5334000" cy="2789553"/>
            <wp:effectExtent b="0" l="0" r="0" t="0"/>
            <wp:docPr descr="Рис. 5: Скрип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Скрипт</w:t>
      </w:r>
    </w:p>
    <w:p>
      <w:pPr>
        <w:numPr>
          <w:ilvl w:val="0"/>
          <w:numId w:val="1006"/>
        </w:numPr>
        <w:pStyle w:val="Compact"/>
      </w:pPr>
      <w:r>
        <w:t xml:space="preserve">Скомпилируем файлы с помощью команды make all (рис. 6)</w:t>
      </w:r>
    </w:p>
    <w:p>
      <w:pPr>
        <w:pStyle w:val="CaptionedFigure"/>
      </w:pPr>
      <w:bookmarkStart w:id="32" w:name="fig:006"/>
      <w:r>
        <w:drawing>
          <wp:inline>
            <wp:extent cx="4533900" cy="635000"/>
            <wp:effectExtent b="0" l="0" r="0" t="0"/>
            <wp:docPr descr="Рис. 6: Компиляц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Компиляция</w:t>
      </w:r>
    </w:p>
    <w:p>
      <w:pPr>
        <w:numPr>
          <w:ilvl w:val="0"/>
          <w:numId w:val="1007"/>
        </w:numPr>
        <w:pStyle w:val="Compact"/>
      </w:pPr>
      <w:r>
        <w:t xml:space="preserve">Проверяем работу написанной программы. Открываем 3 консоли и в запускаем ./server.c, а в других двух ./client.c и видим результат работы. (рис. 7)</w:t>
      </w:r>
    </w:p>
    <w:p>
      <w:pPr>
        <w:pStyle w:val="CaptionedFigure"/>
      </w:pPr>
      <w:bookmarkStart w:id="34" w:name="fig:007"/>
      <w:r>
        <w:drawing>
          <wp:inline>
            <wp:extent cx="5334000" cy="2478635"/>
            <wp:effectExtent b="0" l="0" r="0" t="0"/>
            <wp:docPr descr="Рис. 7: Скрипт код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Скрипт кода</w:t>
      </w:r>
    </w:p>
    <w:p>
      <w:pPr>
        <w:numPr>
          <w:ilvl w:val="0"/>
          <w:numId w:val="1008"/>
        </w:numPr>
        <w:pStyle w:val="Compact"/>
      </w:pPr>
      <w:r>
        <w:t xml:space="preserve">Если сервер завершит свою работу, не закрыв канал, то, когда мы будем запускать этот сервер снова, появится ошибка</w:t>
      </w:r>
      <w:r>
        <w:t xml:space="preserve"> </w:t>
      </w:r>
      <w:r>
        <w:t xml:space="preserve">“</w:t>
      </w:r>
      <w:r>
        <w:t xml:space="preserve">Невозможно создать FIFO</w:t>
      </w:r>
      <w:r>
        <w:t xml:space="preserve">”</w:t>
      </w:r>
      <w:r>
        <w:t xml:space="preserve">, так как у нас уже есть один канал.</w:t>
      </w:r>
    </w:p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Приобрела практические навыки работы с именованными каналами.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Паращенко Антонина Дмитриевна</dc:creator>
  <dc:language>ru-RU</dc:language>
  <cp:keywords/>
  <dcterms:created xsi:type="dcterms:W3CDTF">2022-05-26T14:25:13Z</dcterms:created>
  <dcterms:modified xsi:type="dcterms:W3CDTF">2022-05-26T14:25:13Z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