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 (рис. 1) - (рис. 8)</w:t>
      </w:r>
    </w:p>
    <w:p>
      <w:pPr>
        <w:pStyle w:val="CaptionedFigure"/>
      </w:pPr>
      <w:bookmarkStart w:id="22" w:name="fig:001"/>
      <w:r>
        <w:drawing>
          <wp:inline>
            <wp:extent cx="1962150" cy="3038475"/>
            <wp:effectExtent b="0" l="0" r="0" t="0"/>
            <wp:docPr descr="Рис. 1: eLibrary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eLibrary</w:t>
      </w:r>
    </w:p>
    <w:p>
      <w:pPr>
        <w:pStyle w:val="CaptionedFigure"/>
      </w:pPr>
      <w:bookmarkStart w:id="24" w:name="fig:002"/>
      <w:r>
        <w:drawing>
          <wp:inline>
            <wp:extent cx="5334000" cy="1764890"/>
            <wp:effectExtent b="0" l="0" r="0" t="0"/>
            <wp:docPr descr="Рис. 2: Google Schola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Google Scholar</w:t>
      </w:r>
    </w:p>
    <w:p>
      <w:pPr>
        <w:pStyle w:val="CaptionedFigure"/>
      </w:pPr>
      <w:bookmarkStart w:id="26" w:name="fig:003"/>
      <w:r>
        <w:drawing>
          <wp:inline>
            <wp:extent cx="5334000" cy="3955449"/>
            <wp:effectExtent b="0" l="0" r="0" t="0"/>
            <wp:docPr descr="Рис. 3: ORC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ORCID</w:t>
      </w:r>
    </w:p>
    <w:p>
      <w:pPr>
        <w:pStyle w:val="CaptionedFigure"/>
      </w:pPr>
      <w:bookmarkStart w:id="28" w:name="fig:004"/>
      <w:r>
        <w:drawing>
          <wp:inline>
            <wp:extent cx="4733925" cy="6038850"/>
            <wp:effectExtent b="0" l="0" r="0" t="0"/>
            <wp:docPr descr="Рис. 4: Mendeley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Mendeley</w:t>
      </w:r>
    </w:p>
    <w:p>
      <w:pPr>
        <w:pStyle w:val="CaptionedFigure"/>
      </w:pPr>
      <w:bookmarkStart w:id="30" w:name="fig:005"/>
      <w:r>
        <w:drawing>
          <wp:inline>
            <wp:extent cx="5334000" cy="3741761"/>
            <wp:effectExtent b="0" l="0" r="0" t="0"/>
            <wp:docPr descr="Рис. 5: ResearchGat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ResearchGate</w:t>
      </w:r>
    </w:p>
    <w:p>
      <w:pPr>
        <w:pStyle w:val="CaptionedFigure"/>
      </w:pPr>
      <w:bookmarkStart w:id="32" w:name="fig:006"/>
      <w:r>
        <w:drawing>
          <wp:inline>
            <wp:extent cx="5334000" cy="2445552"/>
            <wp:effectExtent b="0" l="0" r="0" t="0"/>
            <wp:docPr descr="Рис. 6: Academia.edu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Academia.edu</w:t>
      </w:r>
    </w:p>
    <w:p>
      <w:pPr>
        <w:pStyle w:val="CaptionedFigure"/>
      </w:pPr>
      <w:bookmarkStart w:id="34" w:name="fig:007"/>
      <w:r>
        <w:drawing>
          <wp:inline>
            <wp:extent cx="5334000" cy="2994526"/>
            <wp:effectExtent b="0" l="0" r="0" t="0"/>
            <wp:docPr descr="Рис. 7: arXiv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arXiv</w:t>
      </w:r>
    </w:p>
    <w:p>
      <w:pPr>
        <w:pStyle w:val="CaptionedFigure"/>
      </w:pPr>
      <w:bookmarkStart w:id="36" w:name="fig:008"/>
      <w:r>
        <w:drawing>
          <wp:inline>
            <wp:extent cx="5334000" cy="1992368"/>
            <wp:effectExtent b="0" l="0" r="0" t="0"/>
            <wp:docPr descr="Рис. 8: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github</w:t>
      </w:r>
    </w:p>
    <w:p>
      <w:pPr>
        <w:numPr>
          <w:ilvl w:val="0"/>
          <w:numId w:val="1002"/>
        </w:numPr>
        <w:pStyle w:val="Compact"/>
      </w:pPr>
      <w:r>
        <w:t xml:space="preserve">Изменить иконки для ссылок на научные ресурсы (рис. 9) - (рис. 10)</w:t>
      </w:r>
    </w:p>
    <w:p>
      <w:pPr>
        <w:pStyle w:val="CaptionedFigure"/>
      </w:pPr>
      <w:bookmarkStart w:id="38" w:name="fig:009"/>
      <w:r>
        <w:drawing>
          <wp:inline>
            <wp:extent cx="5334000" cy="5112703"/>
            <wp:effectExtent b="0" l="0" r="0" t="0"/>
            <wp:docPr descr="Рис. 9: md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md файл</w:t>
      </w:r>
    </w:p>
    <w:p>
      <w:pPr>
        <w:pStyle w:val="CaptionedFigure"/>
      </w:pPr>
      <w:bookmarkStart w:id="40" w:name="fig:010"/>
      <w:r>
        <w:drawing>
          <wp:inline>
            <wp:extent cx="5334000" cy="4419178"/>
            <wp:effectExtent b="0" l="0" r="0" t="0"/>
            <wp:docPr descr="Рис. 10: На сайт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На сайте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 (рис. 8)</w:t>
      </w:r>
    </w:p>
    <w:p>
      <w:pPr>
        <w:pStyle w:val="CaptionedFigure"/>
      </w:pPr>
      <w:bookmarkStart w:id="42" w:name="fig:011"/>
      <w:r>
        <w:drawing>
          <wp:inline>
            <wp:extent cx="5334000" cy="1172014"/>
            <wp:effectExtent b="0" l="0" r="0" t="0"/>
            <wp:docPr descr="Рис. 11: 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Пост 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выбору: оформление отчёта в markdown (рис. 9)</w:t>
      </w:r>
    </w:p>
    <w:p>
      <w:pPr>
        <w:pStyle w:val="CaptionedFigure"/>
      </w:pPr>
      <w:bookmarkStart w:id="44" w:name="fig:012"/>
      <w:r>
        <w:drawing>
          <wp:inline>
            <wp:extent cx="5334000" cy="1257394"/>
            <wp:effectExtent b="0" l="0" r="0" t="0"/>
            <wp:docPr descr="Рис. 12: Пост g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Пост git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проекта</dc:title>
  <dc:creator>Паращенко Антонина Дмитриевна</dc:creator>
  <dc:language>ru-RU</dc:language>
  <cp:keywords/>
  <dcterms:created xsi:type="dcterms:W3CDTF">2022-05-19T11:16:45Z</dcterms:created>
  <dcterms:modified xsi:type="dcterms:W3CDTF">2022-05-19T11:16:45Z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