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пятому</w:t>
      </w:r>
      <w:r>
        <w:t xml:space="preserve"> </w:t>
      </w:r>
      <w:r>
        <w:t xml:space="preserve">этапу</w:t>
      </w:r>
      <w:r>
        <w:t xml:space="preserve"> </w:t>
      </w:r>
      <w:r>
        <w:t xml:space="preserve">проекта</w:t>
      </w:r>
    </w:p>
    <w:p>
      <w:pPr>
        <w:pStyle w:val="Author"/>
      </w:pPr>
      <w:r>
        <w:t xml:space="preserve">Паращенко</w:t>
      </w:r>
      <w:r>
        <w:t xml:space="preserve"> </w:t>
      </w:r>
      <w:r>
        <w:t xml:space="preserve">Антонина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с сайту все оставшиеся элементы.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Создала записи для персонального проекта. (рис. 1) - (рис. 2)</w:t>
      </w:r>
    </w:p>
    <w:p>
      <w:pPr>
        <w:pStyle w:val="CaptionedFigure"/>
      </w:pPr>
      <w:bookmarkStart w:id="22" w:name="fig:001"/>
      <w:r>
        <w:drawing>
          <wp:inline>
            <wp:extent cx="5334000" cy="4969808"/>
            <wp:effectExtent b="0" l="0" r="0" t="0"/>
            <wp:docPr descr="Рис. 1: Проект в md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Рис. 1: Проект в md</w:t>
      </w:r>
    </w:p>
    <w:p>
      <w:pPr>
        <w:pStyle w:val="CaptionedFigure"/>
      </w:pPr>
      <w:bookmarkStart w:id="24" w:name="fig:002"/>
      <w:r>
        <w:drawing>
          <wp:inline>
            <wp:extent cx="5334000" cy="5737411"/>
            <wp:effectExtent b="0" l="0" r="0" t="0"/>
            <wp:docPr descr="Рис. 2: Проект на сайте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37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2: Проект на сайте</w:t>
      </w:r>
    </w:p>
    <w:p>
      <w:pPr>
        <w:numPr>
          <w:ilvl w:val="0"/>
          <w:numId w:val="1002"/>
        </w:numPr>
        <w:pStyle w:val="Compact"/>
      </w:pPr>
      <w:r>
        <w:t xml:space="preserve">Затем добавила видео на страницу проекта (рис. 3) - (рис. 4)</w:t>
      </w:r>
    </w:p>
    <w:p>
      <w:pPr>
        <w:pStyle w:val="CaptionedFigure"/>
      </w:pPr>
      <w:bookmarkStart w:id="26" w:name="fig:003"/>
      <w:r>
        <w:drawing>
          <wp:inline>
            <wp:extent cx="5334000" cy="1199584"/>
            <wp:effectExtent b="0" l="0" r="0" t="0"/>
            <wp:docPr descr="Рис. 3: Проект в md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9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3: Проект в md</w:t>
      </w:r>
    </w:p>
    <w:p>
      <w:pPr>
        <w:pStyle w:val="CaptionedFigure"/>
      </w:pPr>
      <w:bookmarkStart w:id="28" w:name="fig:004"/>
      <w:r>
        <w:drawing>
          <wp:inline>
            <wp:extent cx="5334000" cy="3442247"/>
            <wp:effectExtent b="0" l="0" r="0" t="0"/>
            <wp:docPr descr="Рис. 4: Проект на сайт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2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4: Проект на сайте</w:t>
      </w:r>
    </w:p>
    <w:p>
      <w:pPr>
        <w:numPr>
          <w:ilvl w:val="0"/>
          <w:numId w:val="1003"/>
        </w:numPr>
        <w:pStyle w:val="Compact"/>
      </w:pPr>
      <w:r>
        <w:t xml:space="preserve">Написала пост по прошедшей неделе (рис. 5) - (рис. 6)</w:t>
      </w:r>
    </w:p>
    <w:p>
      <w:pPr>
        <w:pStyle w:val="CaptionedFigure"/>
      </w:pPr>
      <w:bookmarkStart w:id="30" w:name="fig:005"/>
      <w:r>
        <w:drawing>
          <wp:inline>
            <wp:extent cx="5334000" cy="5254303"/>
            <wp:effectExtent b="0" l="0" r="0" t="0"/>
            <wp:docPr descr="Рис. 5: Пост в md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254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5: Пост в md</w:t>
      </w:r>
    </w:p>
    <w:p>
      <w:pPr>
        <w:pStyle w:val="CaptionedFigure"/>
      </w:pPr>
      <w:bookmarkStart w:id="32" w:name="fig:006"/>
      <w:r>
        <w:drawing>
          <wp:inline>
            <wp:extent cx="5334000" cy="6249537"/>
            <wp:effectExtent b="0" l="0" r="0" t="0"/>
            <wp:docPr descr="Рис. 6: Пост на сайт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95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6: Пост на сайте</w:t>
      </w:r>
    </w:p>
    <w:p>
      <w:pPr>
        <w:numPr>
          <w:ilvl w:val="0"/>
          <w:numId w:val="1004"/>
        </w:numPr>
        <w:pStyle w:val="Compact"/>
      </w:pPr>
      <w:r>
        <w:t xml:space="preserve">Написала пост про научные языки программирования (рис. 7) - (рис. 8)</w:t>
      </w:r>
    </w:p>
    <w:p>
      <w:pPr>
        <w:pStyle w:val="CaptionedFigure"/>
      </w:pPr>
      <w:bookmarkStart w:id="34" w:name="fig:007"/>
      <w:r>
        <w:drawing>
          <wp:inline>
            <wp:extent cx="5334000" cy="5437349"/>
            <wp:effectExtent b="0" l="0" r="0" t="0"/>
            <wp:docPr descr="Рис. 7: Пост в md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37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7: Пост в md</w:t>
      </w:r>
    </w:p>
    <w:p>
      <w:pPr>
        <w:pStyle w:val="CaptionedFigure"/>
      </w:pPr>
      <w:bookmarkStart w:id="36" w:name="fig:008"/>
      <w:r>
        <w:drawing>
          <wp:inline>
            <wp:extent cx="5334000" cy="5467174"/>
            <wp:effectExtent b="0" l="0" r="0" t="0"/>
            <wp:docPr descr="Рис. 8: Пост на сайте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7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8: Пост на сайте</w:t>
      </w:r>
    </w:p>
    <w:p>
      <w:pPr>
        <w:numPr>
          <w:ilvl w:val="0"/>
          <w:numId w:val="1005"/>
        </w:numPr>
        <w:pStyle w:val="Compact"/>
      </w:pPr>
      <w:r>
        <w:t xml:space="preserve">Итоги этапа (рис. 9) - (рис. 10)</w:t>
      </w:r>
    </w:p>
    <w:p>
      <w:pPr>
        <w:pStyle w:val="CaptionedFigure"/>
      </w:pPr>
      <w:bookmarkStart w:id="38" w:name="fig:009"/>
      <w:r>
        <w:drawing>
          <wp:inline>
            <wp:extent cx="5334000" cy="2101083"/>
            <wp:effectExtent b="0" l="0" r="0" t="0"/>
            <wp:docPr descr="Рис. 9: Посты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1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9: Посты</w:t>
      </w:r>
    </w:p>
    <w:p>
      <w:pPr>
        <w:pStyle w:val="CaptionedFigure"/>
      </w:pPr>
      <w:bookmarkStart w:id="40" w:name="fig:010"/>
      <w:r>
        <w:drawing>
          <wp:inline>
            <wp:extent cx="5334000" cy="2517988"/>
            <wp:effectExtent b="0" l="0" r="0" t="0"/>
            <wp:docPr descr="Рис. 10: Проек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17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10: Проект</w:t>
      </w:r>
    </w:p>
    <w:bookmarkEnd w:id="41"/>
    <w:bookmarkStart w:id="42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Добавить к сайту посты и проект.</w:t>
      </w:r>
    </w:p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пятому этапу проекта</dc:title>
  <dc:creator>Паращенко Антонина Дмитриевна</dc:creator>
  <dc:language>ru-RU</dc:language>
  <cp:keywords/>
  <dcterms:created xsi:type="dcterms:W3CDTF">2022-05-25T16:06:13Z</dcterms:created>
  <dcterms:modified xsi:type="dcterms:W3CDTF">2022-05-25T16:06:13Z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tableEqns">
    <vt:lpwstr>False</vt:lpwstr>
  </property>
  <property fmtid="{D5CDD505-2E9C-101B-9397-08002B2CF9AE}" pid="76" name="tableTemplate">
    <vt:lpwstr>tableTitle ititleDelim t</vt:lpwstr>
  </property>
  <property fmtid="{D5CDD505-2E9C-101B-9397-08002B2CF9AE}" pid="77" name="tableTitle">
    <vt:lpwstr>Таблица</vt:lpwstr>
  </property>
  <property fmtid="{D5CDD505-2E9C-101B-9397-08002B2CF9AE}" pid="78" name="tblLabels">
    <vt:lpwstr>arabic</vt:lpwstr>
  </property>
  <property fmtid="{D5CDD505-2E9C-101B-9397-08002B2CF9AE}" pid="79" name="tblPrefix">
    <vt:lpwstr/>
  </property>
  <property fmtid="{D5CDD505-2E9C-101B-9397-08002B2CF9AE}" pid="80" name="tblPrefixTemplate">
    <vt:lpwstr>p i</vt:lpwstr>
  </property>
  <property fmtid="{D5CDD505-2E9C-101B-9397-08002B2CF9AE}" pid="81" name="titleDelim">
    <vt:lpwstr>:</vt:lpwstr>
  </property>
  <property fmtid="{D5CDD505-2E9C-101B-9397-08002B2CF9AE}" pid="82" name="toc">
    <vt:lpwstr>True</vt:lpwstr>
  </property>
  <property fmtid="{D5CDD505-2E9C-101B-9397-08002B2CF9AE}" pid="83" name="toc-depth">
    <vt:lpwstr>2</vt:lpwstr>
  </property>
  <property fmtid="{D5CDD505-2E9C-101B-9397-08002B2CF9AE}" pid="84" name="toc-title">
    <vt:lpwstr>Содержание</vt:lpwstr>
  </property>
</Properties>
</file>