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1.jpg" ContentType="image/jpeg"/>
  <Override PartName="/word/media/rId95.jpg" ContentType="image/jpeg"/>
  <Override PartName="/word/media/rId25.jpg" ContentType="image/jpeg"/>
  <Override PartName="/word/media/rId99.jpg" ContentType="image/jpeg"/>
  <Override PartName="/word/media/rId103.jpg" ContentType="image/jpeg"/>
  <Override PartName="/word/media/rId107.jpg" ContentType="image/jpeg"/>
  <Override PartName="/word/media/rId29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Паращенко Антонина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Xc33ced53e9ae0d327a53e92da1639d07f43c8b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к выполнению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Проверяем установлен ли компилятор gcc командой</w:t>
      </w:r>
      <w:r>
        <w:t xml:space="preserve"> </w:t>
      </w:r>
      <w:r>
        <w:rPr>
          <w:b/>
          <w:bCs/>
          <w:i/>
          <w:iCs/>
        </w:rPr>
        <w:t xml:space="preserve">gcc -v</w:t>
      </w:r>
      <w:r>
        <w:t xml:space="preserve"> </w:t>
      </w:r>
      <w:r>
        <w:t xml:space="preserve">(рис. 1)</w:t>
      </w:r>
    </w:p>
    <w:bookmarkStart w:id="24" w:name="fig:001"/>
    <w:p>
      <w:pPr>
        <w:pStyle w:val="CaptionedFigure"/>
      </w:pPr>
      <w:r>
        <w:drawing>
          <wp:inline>
            <wp:extent cx="3733800" cy="1984590"/>
            <wp:effectExtent b="0" l="0" r="0" t="0"/>
            <wp:docPr descr="Рис. 1: gcc -v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gcc -v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Отключаем систему запретов до очередной перезагрузки системы командой</w:t>
      </w:r>
      <w:r>
        <w:t xml:space="preserve"> </w:t>
      </w:r>
      <w:r>
        <w:rPr>
          <w:b/>
          <w:bCs/>
          <w:i/>
          <w:iCs/>
        </w:rPr>
        <w:t xml:space="preserve">setenforce 0</w:t>
      </w:r>
      <w:r>
        <w:t xml:space="preserve"> </w:t>
      </w:r>
      <w:r>
        <w:t xml:space="preserve">(рис. 2)</w:t>
      </w:r>
    </w:p>
    <w:bookmarkStart w:id="28" w:name="fig:002"/>
    <w:p>
      <w:pPr>
        <w:pStyle w:val="CaptionedFigure"/>
      </w:pPr>
      <w:r>
        <w:drawing>
          <wp:inline>
            <wp:extent cx="3032760" cy="495300"/>
            <wp:effectExtent b="0" l="0" r="0" t="0"/>
            <wp:docPr descr="Рис. 2: setenforce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setenforce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Проверяем наличие компиляторов С и С++</w:t>
      </w:r>
      <w:r>
        <w:t xml:space="preserve"> </w:t>
      </w:r>
      <w:r>
        <w:rPr>
          <w:b/>
          <w:bCs/>
          <w:i/>
          <w:iCs/>
        </w:rPr>
        <w:t xml:space="preserve">whereis gcc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whereis g++</w:t>
      </w:r>
      <w:r>
        <w:t xml:space="preserve"> </w:t>
      </w:r>
      <w:r>
        <w:t xml:space="preserve">(рис. 3)</w:t>
      </w:r>
    </w:p>
    <w:bookmarkStart w:id="32" w:name="fig:003"/>
    <w:p>
      <w:pPr>
        <w:pStyle w:val="CaptionedFigure"/>
      </w:pPr>
      <w:r>
        <w:drawing>
          <wp:inline>
            <wp:extent cx="3733800" cy="574071"/>
            <wp:effectExtent b="0" l="0" r="0" t="0"/>
            <wp:docPr descr="Рис. 3: компиляторы С и С++" title="" id="30" name="Picture"/>
            <a:graphic>
              <a:graphicData uri="http://schemas.openxmlformats.org/drawingml/2006/picture">
                <pic:pic>
                  <pic:nvPicPr>
                    <pic:cNvPr descr="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компиляторы С и С++</w:t>
      </w:r>
    </w:p>
    <w:bookmarkEnd w:id="32"/>
    <w:bookmarkEnd w:id="33"/>
    <w:bookmarkStart w:id="112" w:name="выполнение-лабораторной-работы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лабораторной работы</w:t>
      </w:r>
    </w:p>
    <w:bookmarkStart w:id="90" w:name="создание-программ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Создание программы</w:t>
      </w:r>
    </w:p>
    <w:p>
      <w:pPr>
        <w:pStyle w:val="Compact"/>
        <w:numPr>
          <w:ilvl w:val="0"/>
          <w:numId w:val="1004"/>
        </w:numPr>
      </w:pPr>
      <w:r>
        <w:t xml:space="preserve">Войдите в систему от имени пользователя guest.</w:t>
      </w:r>
    </w:p>
    <w:p>
      <w:pPr>
        <w:pStyle w:val="Compact"/>
        <w:numPr>
          <w:ilvl w:val="0"/>
          <w:numId w:val="1004"/>
        </w:numPr>
      </w:pPr>
      <w:r>
        <w:t xml:space="preserve">Создайте программу simpleid.c (рис. 4) - (рис. 5)</w:t>
      </w:r>
    </w:p>
    <w:bookmarkStart w:id="37" w:name="fig:004"/>
    <w:p>
      <w:pPr>
        <w:pStyle w:val="CaptionedFigure"/>
      </w:pPr>
      <w:r>
        <w:drawing>
          <wp:inline>
            <wp:extent cx="3733800" cy="3175822"/>
            <wp:effectExtent b="0" l="0" r="0" t="0"/>
            <wp:docPr descr="Рис. 4: Создание программы" title="" id="35" name="Picture"/>
            <a:graphic>
              <a:graphicData uri="http://schemas.openxmlformats.org/drawingml/2006/picture">
                <pic:pic>
                  <pic:nvPicPr>
                    <pic:cNvPr descr="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программы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766825"/>
            <wp:effectExtent b="0" l="0" r="0" t="0"/>
            <wp:docPr descr="Рис. 5: Программа simpleid.c" title="" id="39" name="Picture"/>
            <a:graphic>
              <a:graphicData uri="http://schemas.openxmlformats.org/drawingml/2006/picture">
                <pic:pic>
                  <pic:nvPicPr>
                    <pic:cNvPr descr="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simpleid.c</w:t>
      </w:r>
    </w:p>
    <w:bookmarkEnd w:id="41"/>
    <w:p>
      <w:pPr>
        <w:pStyle w:val="Compact"/>
        <w:numPr>
          <w:ilvl w:val="0"/>
          <w:numId w:val="1005"/>
        </w:numPr>
      </w:pPr>
      <w:r>
        <w:t xml:space="preserve">Скомплилировали программу и убедились, что файл программы создан</w:t>
      </w:r>
      <w:r>
        <w:t xml:space="preserve"> </w:t>
      </w:r>
      <w:r>
        <w:rPr>
          <w:b/>
          <w:bCs/>
          <w:i/>
          <w:iCs/>
        </w:rPr>
        <w:t xml:space="preserve">gcc simpleid.c -o simpleid</w:t>
      </w:r>
    </w:p>
    <w:p>
      <w:pPr>
        <w:pStyle w:val="Compact"/>
        <w:numPr>
          <w:ilvl w:val="0"/>
          <w:numId w:val="1005"/>
        </w:numPr>
      </w:pPr>
      <w:r>
        <w:t xml:space="preserve">Выполняем программу simpleid</w:t>
      </w:r>
    </w:p>
    <w:p>
      <w:pPr>
        <w:pStyle w:val="Compact"/>
        <w:numPr>
          <w:ilvl w:val="0"/>
          <w:numId w:val="1005"/>
        </w:numPr>
      </w:pPr>
      <w:r>
        <w:t xml:space="preserve">Выполняем системную программу id и сравниваем результаты.(рис. 6)</w:t>
      </w:r>
    </w:p>
    <w:bookmarkStart w:id="45" w:name="fig:006"/>
    <w:p>
      <w:pPr>
        <w:pStyle w:val="CaptionedFigure"/>
      </w:pPr>
      <w:r>
        <w:drawing>
          <wp:inline>
            <wp:extent cx="3733800" cy="571927"/>
            <wp:effectExtent b="0" l="0" r="0" t="0"/>
            <wp:docPr descr="Рис. 6: Выполнение программы simpleid.c и id" title="" id="43" name="Picture"/>
            <a:graphic>
              <a:graphicData uri="http://schemas.openxmlformats.org/drawingml/2006/picture">
                <pic:pic>
                  <pic:nvPicPr>
                    <pic:cNvPr descr="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программы simpleid.c и id</w:t>
      </w:r>
    </w:p>
    <w:bookmarkEnd w:id="45"/>
    <w:p>
      <w:pPr>
        <w:pStyle w:val="Compact"/>
        <w:numPr>
          <w:ilvl w:val="0"/>
          <w:numId w:val="1006"/>
        </w:numPr>
      </w:pPr>
      <w:r>
        <w:t xml:space="preserve">Усложняем программу, добавив вывод действительных идентификаторов. Получившуюся программу назовите simpleid2.c. (рис. 7)</w:t>
      </w:r>
    </w:p>
    <w:bookmarkStart w:id="49" w:name="fig:007"/>
    <w:p>
      <w:pPr>
        <w:pStyle w:val="CaptionedFigure"/>
      </w:pPr>
      <w:r>
        <w:drawing>
          <wp:inline>
            <wp:extent cx="3733800" cy="2289290"/>
            <wp:effectExtent b="0" l="0" r="0" t="0"/>
            <wp:docPr descr="Рис. 7: Программа simpleid2.c" title="" id="47" name="Picture"/>
            <a:graphic>
              <a:graphicData uri="http://schemas.openxmlformats.org/drawingml/2006/picture">
                <pic:pic>
                  <pic:nvPicPr>
                    <pic:cNvPr descr="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simpleid2.c</w:t>
      </w:r>
    </w:p>
    <w:bookmarkEnd w:id="49"/>
    <w:p>
      <w:pPr>
        <w:pStyle w:val="Compact"/>
        <w:numPr>
          <w:ilvl w:val="0"/>
          <w:numId w:val="1007"/>
        </w:numPr>
      </w:pPr>
      <w:r>
        <w:t xml:space="preserve">Компилируем и запускаем simpleid2.c:</w:t>
      </w:r>
      <w:r>
        <w:t xml:space="preserve"> </w:t>
      </w:r>
      <w:r>
        <w:rPr>
          <w:b/>
          <w:bCs/>
          <w:i/>
          <w:iCs/>
        </w:rPr>
        <w:t xml:space="preserve">gcc simpleid2.c -o simpleid2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./simpleid2</w:t>
      </w:r>
      <w:r>
        <w:t xml:space="preserve"> </w:t>
      </w:r>
      <w:r>
        <w:t xml:space="preserve">(рис. 8)</w:t>
      </w:r>
    </w:p>
    <w:bookmarkStart w:id="53" w:name="fig:008"/>
    <w:p>
      <w:pPr>
        <w:pStyle w:val="CaptionedFigure"/>
      </w:pPr>
      <w:r>
        <w:drawing>
          <wp:inline>
            <wp:extent cx="3406140" cy="701040"/>
            <wp:effectExtent b="0" l="0" r="0" t="0"/>
            <wp:docPr descr="Рис. 8: Запуск программы simpleid2.c" title="" id="51" name="Picture"/>
            <a:graphic>
              <a:graphicData uri="http://schemas.openxmlformats.org/drawingml/2006/picture">
                <pic:pic>
                  <pic:nvPicPr>
                    <pic:cNvPr descr="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simpleid2.c</w:t>
      </w:r>
    </w:p>
    <w:bookmarkEnd w:id="53"/>
    <w:p>
      <w:pPr>
        <w:pStyle w:val="Compact"/>
        <w:numPr>
          <w:ilvl w:val="0"/>
          <w:numId w:val="1008"/>
        </w:numPr>
      </w:pPr>
      <w:r>
        <w:t xml:space="preserve">От имени суперпользователя выполните команды:</w:t>
      </w:r>
      <w:r>
        <w:t xml:space="preserve"> </w:t>
      </w:r>
      <w:r>
        <w:rPr>
          <w:b/>
          <w:bCs/>
          <w:i/>
          <w:iCs/>
        </w:rPr>
        <w:t xml:space="preserve">chown root:guest /home/guest/simpleid2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chmod u+s /home/guest/simpleid2</w:t>
      </w:r>
    </w:p>
    <w:p>
      <w:pPr>
        <w:pStyle w:val="Compact"/>
        <w:numPr>
          <w:ilvl w:val="0"/>
          <w:numId w:val="1008"/>
        </w:numPr>
      </w:pPr>
      <w:r>
        <w:t xml:space="preserve">Выполните проверку правильности установки новых атрибутов и смены владельца файла simpleid2:</w:t>
      </w:r>
      <w:r>
        <w:t xml:space="preserve"> </w:t>
      </w:r>
      <w:r>
        <w:rPr>
          <w:b/>
          <w:bCs/>
          <w:i/>
          <w:iCs/>
        </w:rPr>
        <w:t xml:space="preserve">ls -l simpleid2</w:t>
      </w:r>
      <w:r>
        <w:t xml:space="preserve"> </w:t>
      </w:r>
      <w:r>
        <w:t xml:space="preserve">(рис. 9)</w:t>
      </w:r>
    </w:p>
    <w:bookmarkStart w:id="57" w:name="fig:009"/>
    <w:p>
      <w:pPr>
        <w:pStyle w:val="CaptionedFigure"/>
      </w:pPr>
      <w:r>
        <w:drawing>
          <wp:inline>
            <wp:extent cx="3733800" cy="928955"/>
            <wp:effectExtent b="0" l="0" r="0" t="0"/>
            <wp:docPr descr="Рис. 9: Установка атрибутов" title="" id="55" name="Picture"/>
            <a:graphic>
              <a:graphicData uri="http://schemas.openxmlformats.org/drawingml/2006/picture">
                <pic:pic>
                  <pic:nvPicPr>
                    <pic:cNvPr descr="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атрибутов</w:t>
      </w:r>
    </w:p>
    <w:bookmarkEnd w:id="57"/>
    <w:p>
      <w:pPr>
        <w:pStyle w:val="Compact"/>
        <w:numPr>
          <w:ilvl w:val="0"/>
          <w:numId w:val="1009"/>
        </w:numPr>
      </w:pPr>
      <w:r>
        <w:t xml:space="preserve">Запускаем simpleid2 и id:</w:t>
      </w:r>
      <w:r>
        <w:t xml:space="preserve"> </w:t>
      </w:r>
      <w:r>
        <w:rPr>
          <w:b/>
          <w:bCs/>
          <w:i/>
          <w:iCs/>
        </w:rPr>
        <w:t xml:space="preserve">./simpleid2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id</w:t>
      </w:r>
      <w:r>
        <w:t xml:space="preserve"> </w:t>
      </w:r>
      <w:r>
        <w:t xml:space="preserve">и сравниваем результаты. (рис. 10)</w:t>
      </w:r>
    </w:p>
    <w:bookmarkStart w:id="61" w:name="fig:010"/>
    <w:p>
      <w:pPr>
        <w:pStyle w:val="CaptionedFigure"/>
      </w:pPr>
      <w:r>
        <w:drawing>
          <wp:inline>
            <wp:extent cx="3733800" cy="587339"/>
            <wp:effectExtent b="0" l="0" r="0" t="0"/>
            <wp:docPr descr="Рис. 10: Программа simpleid2.c и id" title="" id="59" name="Picture"/>
            <a:graphic>
              <a:graphicData uri="http://schemas.openxmlformats.org/drawingml/2006/picture">
                <pic:pic>
                  <pic:nvPicPr>
                    <pic:cNvPr descr="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simpleid2.c и id</w:t>
      </w:r>
    </w:p>
    <w:bookmarkEnd w:id="61"/>
    <w:p>
      <w:pPr>
        <w:pStyle w:val="Compact"/>
        <w:numPr>
          <w:ilvl w:val="0"/>
          <w:numId w:val="1010"/>
        </w:numPr>
      </w:pPr>
      <w:r>
        <w:t xml:space="preserve">Создайте программу readfile.c: (рис. 11) - (рис. 12)</w:t>
      </w:r>
    </w:p>
    <w:bookmarkStart w:id="65" w:name="fig:011"/>
    <w:p>
      <w:pPr>
        <w:pStyle w:val="CaptionedFigure"/>
      </w:pPr>
      <w:r>
        <w:drawing>
          <wp:inline>
            <wp:extent cx="3733800" cy="2473758"/>
            <wp:effectExtent b="0" l="0" r="0" t="0"/>
            <wp:docPr descr="Рис. 11: Создание программы readfile.c" title="" id="63" name="Picture"/>
            <a:graphic>
              <a:graphicData uri="http://schemas.openxmlformats.org/drawingml/2006/picture">
                <pic:pic>
                  <pic:nvPicPr>
                    <pic:cNvPr descr="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программы readfile.c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047739"/>
            <wp:effectExtent b="0" l="0" r="0" t="0"/>
            <wp:docPr descr="Рис. 12: Программа readfile.c" title="" id="67" name="Picture"/>
            <a:graphic>
              <a:graphicData uri="http://schemas.openxmlformats.org/drawingml/2006/picture">
                <pic:pic>
                  <pic:nvPicPr>
                    <pic:cNvPr descr="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readfile.c</w:t>
      </w:r>
    </w:p>
    <w:bookmarkEnd w:id="69"/>
    <w:p>
      <w:pPr>
        <w:pStyle w:val="Compact"/>
        <w:numPr>
          <w:ilvl w:val="0"/>
          <w:numId w:val="1011"/>
        </w:numPr>
      </w:pPr>
      <w:r>
        <w:t xml:space="preserve">Откомпилируем програму readfile.c. (рис. 13)</w:t>
      </w:r>
    </w:p>
    <w:bookmarkStart w:id="73" w:name="fig:013"/>
    <w:p>
      <w:pPr>
        <w:pStyle w:val="CaptionedFigure"/>
      </w:pPr>
      <w:r>
        <w:drawing>
          <wp:inline>
            <wp:extent cx="3322320" cy="388620"/>
            <wp:effectExtent b="0" l="0" r="0" t="0"/>
            <wp:docPr descr="Рис. 13: Компилирование программы readfile.c" title="" id="71" name="Picture"/>
            <a:graphic>
              <a:graphicData uri="http://schemas.openxmlformats.org/drawingml/2006/picture">
                <pic:pic>
                  <pic:nvPicPr>
                    <pic:cNvPr descr="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Компилирование программы readfile.c</w:t>
      </w:r>
    </w:p>
    <w:bookmarkEnd w:id="73"/>
    <w:p>
      <w:pPr>
        <w:pStyle w:val="Compact"/>
        <w:numPr>
          <w:ilvl w:val="0"/>
          <w:numId w:val="1012"/>
        </w:numPr>
      </w:pPr>
      <w:r>
        <w:t xml:space="preserve">Меняем владельца у файла readfile.c (или любого другого текстового файла в системе) и изменяем права так, чтобы только суперпользователь(root) мог прочитать его, a guest не мог.</w:t>
      </w:r>
    </w:p>
    <w:p>
      <w:pPr>
        <w:pStyle w:val="Compact"/>
        <w:numPr>
          <w:ilvl w:val="0"/>
          <w:numId w:val="1012"/>
        </w:numPr>
      </w:pPr>
      <w:r>
        <w:t xml:space="preserve">Проверяем, что пользователь guest не может прочитать файл readfile.c (рис. 14)</w:t>
      </w:r>
    </w:p>
    <w:bookmarkStart w:id="77" w:name="fig:014"/>
    <w:p>
      <w:pPr>
        <w:pStyle w:val="CaptionedFigure"/>
      </w:pPr>
      <w:r>
        <w:drawing>
          <wp:inline>
            <wp:extent cx="2781300" cy="403860"/>
            <wp:effectExtent b="0" l="0" r="0" t="0"/>
            <wp:docPr descr="Рис. 14: Чтение файла readfile.c" title="" id="75" name="Picture"/>
            <a:graphic>
              <a:graphicData uri="http://schemas.openxmlformats.org/drawingml/2006/picture">
                <pic:pic>
                  <pic:nvPicPr>
                    <pic:cNvPr descr="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Чтение файла readfile.c</w:t>
      </w:r>
    </w:p>
    <w:bookmarkEnd w:id="77"/>
    <w:p>
      <w:pPr>
        <w:pStyle w:val="Compact"/>
        <w:numPr>
          <w:ilvl w:val="0"/>
          <w:numId w:val="1013"/>
        </w:numPr>
      </w:pPr>
      <w:r>
        <w:t xml:space="preserve">Меняем у программы readfile владельца и установите SetU’D-бит.</w:t>
      </w:r>
    </w:p>
    <w:p>
      <w:pPr>
        <w:pStyle w:val="Compact"/>
        <w:numPr>
          <w:ilvl w:val="0"/>
          <w:numId w:val="1013"/>
        </w:numPr>
      </w:pPr>
      <w:r>
        <w:t xml:space="preserve">Проверяем, может ли программа readfile прочитать файл readfile.c</w:t>
      </w:r>
      <w:r>
        <w:t xml:space="preserve"> </w:t>
      </w:r>
      <w:r>
        <w:t xml:space="preserve">(рис. 15)</w:t>
      </w:r>
    </w:p>
    <w:bookmarkStart w:id="81" w:name="fig:015"/>
    <w:p>
      <w:pPr>
        <w:pStyle w:val="CaptionedFigure"/>
      </w:pPr>
      <w:r>
        <w:drawing>
          <wp:inline>
            <wp:extent cx="3733800" cy="2449163"/>
            <wp:effectExtent b="0" l="0" r="0" t="0"/>
            <wp:docPr descr="Рис. 15: Чтение файла readfile.c" title="" id="79" name="Picture"/>
            <a:graphic>
              <a:graphicData uri="http://schemas.openxmlformats.org/drawingml/2006/picture">
                <pic:pic>
                  <pic:nvPicPr>
                    <pic:cNvPr descr="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Чтение файла readfile.c</w:t>
      </w:r>
    </w:p>
    <w:bookmarkEnd w:id="81"/>
    <w:p>
      <w:pPr>
        <w:pStyle w:val="Compact"/>
        <w:numPr>
          <w:ilvl w:val="0"/>
          <w:numId w:val="1014"/>
        </w:numPr>
      </w:pPr>
      <w:r>
        <w:t xml:space="preserve">Проверяем, может ли программа readfile прочитать файл /etc/shadow (рис. 16 - рис. 17)</w:t>
      </w:r>
    </w:p>
    <w:bookmarkStart w:id="85" w:name="fig:016"/>
    <w:p>
      <w:pPr>
        <w:pStyle w:val="CaptionedFigure"/>
      </w:pPr>
      <w:r>
        <w:drawing>
          <wp:inline>
            <wp:extent cx="3733800" cy="2656554"/>
            <wp:effectExtent b="0" l="0" r="0" t="0"/>
            <wp:docPr descr="Рис. 16: Чтение файла /etc/shadow" title="" id="83" name="Picture"/>
            <a:graphic>
              <a:graphicData uri="http://schemas.openxmlformats.org/drawingml/2006/picture">
                <pic:pic>
                  <pic:nvPicPr>
                    <pic:cNvPr descr="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Чтение файла /etc/shadow</w:t>
      </w:r>
    </w:p>
    <w:bookmarkEnd w:id="85"/>
    <w:bookmarkStart w:id="89" w:name="fig:017"/>
    <w:p>
      <w:pPr>
        <w:pStyle w:val="CaptionedFigure"/>
      </w:pPr>
      <w:r>
        <w:drawing>
          <wp:inline>
            <wp:extent cx="3733800" cy="1978258"/>
            <wp:effectExtent b="0" l="0" r="0" t="0"/>
            <wp:docPr descr="Рис. 17: Чтение файла simpleid2.c" title="" id="87" name="Picture"/>
            <a:graphic>
              <a:graphicData uri="http://schemas.openxmlformats.org/drawingml/2006/picture">
                <pic:pic>
                  <pic:nvPicPr>
                    <pic:cNvPr descr="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Чтение файла simpleid2.c</w:t>
      </w:r>
    </w:p>
    <w:bookmarkEnd w:id="89"/>
    <w:bookmarkEnd w:id="90"/>
    <w:bookmarkStart w:id="111" w:name="исследование-sticky-бита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Исследование Sticky-бита</w:t>
      </w:r>
    </w:p>
    <w:p>
      <w:pPr>
        <w:pStyle w:val="Compact"/>
        <w:numPr>
          <w:ilvl w:val="0"/>
          <w:numId w:val="1015"/>
        </w:numPr>
      </w:pPr>
      <w:r>
        <w:t xml:space="preserve">Выясним, установлен ли атрибут Sticky на директории /tmp командой</w:t>
      </w:r>
      <w:r>
        <w:t xml:space="preserve"> </w:t>
      </w:r>
      <w:r>
        <w:rPr>
          <w:b/>
          <w:bCs/>
          <w:i/>
          <w:iCs/>
        </w:rPr>
        <w:t xml:space="preserve">ls -l / | grep tmp</w:t>
      </w:r>
    </w:p>
    <w:p>
      <w:pPr>
        <w:pStyle w:val="Compact"/>
        <w:numPr>
          <w:ilvl w:val="0"/>
          <w:numId w:val="1015"/>
        </w:numPr>
      </w:pPr>
      <w:r>
        <w:t xml:space="preserve">От имени пользователя guest создаём файл</w:t>
      </w:r>
      <w:r>
        <w:t xml:space="preserve"> </w:t>
      </w:r>
      <w:r>
        <w:rPr>
          <w:i/>
          <w:iCs/>
        </w:rPr>
        <w:t xml:space="preserve">file01.txt</w:t>
      </w:r>
      <w:r>
        <w:t xml:space="preserve"> </w:t>
      </w:r>
      <w:r>
        <w:t xml:space="preserve">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rPr>
          <w:b/>
          <w:bCs/>
          <w:i/>
          <w:iCs/>
        </w:rPr>
        <w:t xml:space="preserve">echo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“test”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&gt; /tmp/file01.txt</w:t>
      </w:r>
    </w:p>
    <w:p>
      <w:pPr>
        <w:pStyle w:val="Compact"/>
        <w:numPr>
          <w:ilvl w:val="0"/>
          <w:numId w:val="1015"/>
        </w:numPr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остальные»:</w:t>
      </w:r>
      <w:r>
        <w:t xml:space="preserve"> </w:t>
      </w:r>
      <w:r>
        <w:rPr>
          <w:b/>
          <w:bCs/>
          <w:i/>
          <w:iCs/>
        </w:rPr>
        <w:t xml:space="preserve">ls -l /tmp/file01.txt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chmod o+rw /tmp/file01.txt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ls -l /tmp/file01.txt</w:t>
      </w:r>
      <w:r>
        <w:t xml:space="preserve"> </w:t>
      </w:r>
      <w:r>
        <w:t xml:space="preserve">(рис. 18)</w:t>
      </w:r>
    </w:p>
    <w:bookmarkStart w:id="94" w:name="fig:018"/>
    <w:p>
      <w:pPr>
        <w:pStyle w:val="CaptionedFigure"/>
      </w:pPr>
      <w:r>
        <w:drawing>
          <wp:inline>
            <wp:extent cx="3627120" cy="1470660"/>
            <wp:effectExtent b="0" l="0" r="0" t="0"/>
            <wp:docPr descr="Рис. 18: Работа с файлом" title="" id="92" name="Picture"/>
            <a:graphic>
              <a:graphicData uri="http://schemas.openxmlformats.org/drawingml/2006/picture">
                <pic:pic>
                  <pic:nvPicPr>
                    <pic:cNvPr descr="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Работа с файлом</w:t>
      </w:r>
    </w:p>
    <w:bookmarkEnd w:id="94"/>
    <w:p>
      <w:pPr>
        <w:pStyle w:val="BodyText"/>
      </w:pPr>
      <w:r>
        <w:t xml:space="preserve">4)От пользователя guest2 (не являющегося владельцем) пробуем прочитать файл</w:t>
      </w:r>
      <w:r>
        <w:t xml:space="preserve"> </w:t>
      </w:r>
      <w:r>
        <w:rPr>
          <w:i/>
          <w:iCs/>
        </w:rPr>
        <w:t xml:space="preserve">/tmp/file01.txt</w:t>
      </w:r>
      <w:r>
        <w:t xml:space="preserve">:</w:t>
      </w:r>
      <w:r>
        <w:t xml:space="preserve"> </w:t>
      </w:r>
      <w:r>
        <w:rPr>
          <w:b/>
          <w:bCs/>
          <w:i/>
          <w:iCs/>
        </w:rPr>
        <w:t xml:space="preserve">cat /tmp/file01.txt</w:t>
      </w:r>
      <w:r>
        <w:t xml:space="preserve"> </w:t>
      </w:r>
      <w:r>
        <w:t xml:space="preserve">5) От пользователя guest2 пробуем дозаписать в файл</w:t>
      </w:r>
      <w:r>
        <w:t xml:space="preserve"> </w:t>
      </w:r>
      <w:r>
        <w:rPr>
          <w:i/>
          <w:iCs/>
        </w:rPr>
        <w:t xml:space="preserve">/tmp/file01.txt</w:t>
      </w:r>
      <w:r>
        <w:t xml:space="preserve"> </w:t>
      </w:r>
      <w:r>
        <w:t xml:space="preserve">слово</w:t>
      </w:r>
      <w:r>
        <w:t xml:space="preserve"> </w:t>
      </w:r>
      <w:r>
        <w:rPr>
          <w:i/>
          <w:iCs/>
        </w:rPr>
        <w:t xml:space="preserve">test2</w:t>
      </w:r>
      <w:r>
        <w:t xml:space="preserve"> </w:t>
      </w:r>
      <w:r>
        <w:rPr>
          <w:b/>
          <w:bCs/>
          <w:i/>
          <w:iCs/>
        </w:rPr>
        <w:t xml:space="preserve">echo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“test2”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&gt; /tmp/file01.txt</w:t>
      </w:r>
      <w:r>
        <w:t xml:space="preserve"> </w:t>
      </w:r>
      <w:r>
        <w:t xml:space="preserve">6) Проверяем содержимое файла</w:t>
      </w:r>
      <w:r>
        <w:t xml:space="preserve"> </w:t>
      </w:r>
      <w:r>
        <w:rPr>
          <w:b/>
          <w:bCs/>
          <w:i/>
          <w:iCs/>
        </w:rPr>
        <w:t xml:space="preserve">cat /tmp/file01.txt</w:t>
      </w:r>
      <w:r>
        <w:t xml:space="preserve"> </w:t>
      </w:r>
      <w:r>
        <w:t xml:space="preserve">7) От пользователя guest2 пробуем записать в файл</w:t>
      </w:r>
      <w:r>
        <w:t xml:space="preserve"> </w:t>
      </w:r>
      <w:r>
        <w:rPr>
          <w:i/>
          <w:iCs/>
        </w:rPr>
        <w:t xml:space="preserve">/tmp/file01.txt</w:t>
      </w:r>
      <w:r>
        <w:t xml:space="preserve"> </w:t>
      </w:r>
      <w:r>
        <w:t xml:space="preserve">слово</w:t>
      </w:r>
      <w:r>
        <w:t xml:space="preserve"> </w:t>
      </w:r>
      <w:r>
        <w:rPr>
          <w:i/>
          <w:iCs/>
        </w:rPr>
        <w:t xml:space="preserve">test3</w:t>
      </w:r>
      <w:r>
        <w:t xml:space="preserve">, стерев при этом всю имеющуюся в файле информацию командой</w:t>
      </w:r>
      <w:r>
        <w:t xml:space="preserve"> </w:t>
      </w:r>
      <w:r>
        <w:rPr>
          <w:b/>
          <w:bCs/>
          <w:i/>
          <w:iCs/>
        </w:rPr>
        <w:t xml:space="preserve">echo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“test3”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&gt; /tmp/file01.txt</w:t>
      </w:r>
      <w:r>
        <w:t xml:space="preserve"> </w:t>
      </w:r>
      <w:r>
        <w:t xml:space="preserve">8) Проверяем содержимое файла командой</w:t>
      </w:r>
      <w:r>
        <w:t xml:space="preserve"> </w:t>
      </w:r>
      <w:r>
        <w:rPr>
          <w:b/>
          <w:bCs/>
          <w:i/>
          <w:iCs/>
        </w:rPr>
        <w:t xml:space="preserve">cat /tmp/file01.txt</w:t>
      </w:r>
      <w:r>
        <w:t xml:space="preserve"> </w:t>
      </w:r>
      <w:r>
        <w:t xml:space="preserve">9) От пользователя guest2 пробуем удалить файл</w:t>
      </w:r>
      <w:r>
        <w:t xml:space="preserve"> </w:t>
      </w:r>
      <w:r>
        <w:rPr>
          <w:i/>
          <w:iCs/>
        </w:rPr>
        <w:t xml:space="preserve">/tmp/file01.txt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  <w:i/>
          <w:iCs/>
        </w:rPr>
        <w:t xml:space="preserve">rm /tmp/fileOl.txt</w:t>
      </w:r>
      <w:r>
        <w:t xml:space="preserve"> </w:t>
      </w:r>
      <w:r>
        <w:t xml:space="preserve">(рис. 19)</w:t>
      </w:r>
    </w:p>
    <w:bookmarkStart w:id="98" w:name="fig:019"/>
    <w:p>
      <w:pPr>
        <w:pStyle w:val="CaptionedFigure"/>
      </w:pPr>
      <w:r>
        <w:drawing>
          <wp:inline>
            <wp:extent cx="3733800" cy="1644041"/>
            <wp:effectExtent b="0" l="0" r="0" t="0"/>
            <wp:docPr descr="Рис. 19: Удаляем /tmp/file01.txt" title="" id="96" name="Picture"/>
            <a:graphic>
              <a:graphicData uri="http://schemas.openxmlformats.org/drawingml/2006/picture">
                <pic:pic>
                  <pic:nvPicPr>
                    <pic:cNvPr descr="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Удаляем /tmp/file01.txt</w:t>
      </w:r>
    </w:p>
    <w:bookmarkEnd w:id="98"/>
    <w:p>
      <w:pPr>
        <w:pStyle w:val="Compact"/>
        <w:numPr>
          <w:ilvl w:val="0"/>
          <w:numId w:val="1016"/>
        </w:numPr>
      </w:pPr>
      <w:r>
        <w:t xml:space="preserve">Повышаем свои права до суперпользователя следующей командой</w:t>
      </w:r>
      <w:r>
        <w:t xml:space="preserve"> </w:t>
      </w:r>
      <w:r>
        <w:rPr>
          <w:b/>
          <w:bCs/>
          <w:i/>
          <w:iCs/>
        </w:rPr>
        <w:t xml:space="preserve">su -</w:t>
      </w:r>
      <w:r>
        <w:t xml:space="preserve"> </w:t>
      </w:r>
      <w:r>
        <w:t xml:space="preserve">и выполняем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rPr>
          <w:b/>
          <w:bCs/>
          <w:i/>
          <w:iCs/>
        </w:rPr>
        <w:t xml:space="preserve">chmod -t /tmp</w:t>
      </w:r>
    </w:p>
    <w:p>
      <w:pPr>
        <w:pStyle w:val="Compact"/>
        <w:numPr>
          <w:ilvl w:val="0"/>
          <w:numId w:val="1016"/>
        </w:numPr>
      </w:pPr>
      <w:r>
        <w:t xml:space="preserve">Покидаем режим суперпользователя командой</w:t>
      </w:r>
      <w:r>
        <w:t xml:space="preserve"> </w:t>
      </w:r>
      <w:r>
        <w:rPr>
          <w:b/>
          <w:bCs/>
          <w:i/>
          <w:iCs/>
        </w:rPr>
        <w:t xml:space="preserve">exit</w:t>
      </w:r>
      <w:r>
        <w:t xml:space="preserve"> </w:t>
      </w:r>
      <w:r>
        <w:t xml:space="preserve">(рис. 20)</w:t>
      </w:r>
    </w:p>
    <w:bookmarkStart w:id="102" w:name="fig:020"/>
    <w:p>
      <w:pPr>
        <w:pStyle w:val="CaptionedFigure"/>
      </w:pPr>
      <w:r>
        <w:drawing>
          <wp:inline>
            <wp:extent cx="2781300" cy="838200"/>
            <wp:effectExtent b="0" l="0" r="0" t="0"/>
            <wp:docPr descr="Рис. 20: Суперпользователь" title="" id="100" name="Picture"/>
            <a:graphic>
              <a:graphicData uri="http://schemas.openxmlformats.org/drawingml/2006/picture">
                <pic:pic>
                  <pic:nvPicPr>
                    <pic:cNvPr descr="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Суперпользователь</w:t>
      </w:r>
    </w:p>
    <w:bookmarkEnd w:id="102"/>
    <w:p>
      <w:pPr>
        <w:pStyle w:val="Compact"/>
        <w:numPr>
          <w:ilvl w:val="0"/>
          <w:numId w:val="1017"/>
        </w:numPr>
      </w:pPr>
      <w:r>
        <w:t xml:space="preserve">От пользователя guest2 проверяем,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rPr>
          <w:b/>
          <w:bCs/>
          <w:i/>
          <w:iCs/>
        </w:rPr>
        <w:t xml:space="preserve">ls -l / | grep tmp</w:t>
      </w:r>
    </w:p>
    <w:p>
      <w:pPr>
        <w:pStyle w:val="Compact"/>
        <w:numPr>
          <w:ilvl w:val="0"/>
          <w:numId w:val="1017"/>
        </w:numPr>
      </w:pPr>
      <w:r>
        <w:t xml:space="preserve">Повторяем предыдущие шаги. (рис. 21)</w:t>
      </w:r>
    </w:p>
    <w:bookmarkStart w:id="106" w:name="fig:021"/>
    <w:p>
      <w:pPr>
        <w:pStyle w:val="CaptionedFigure"/>
      </w:pPr>
      <w:r>
        <w:drawing>
          <wp:inline>
            <wp:extent cx="3733800" cy="1528118"/>
            <wp:effectExtent b="0" l="0" r="0" t="0"/>
            <wp:docPr descr="Рис. 21: Работа без атрибута t" title="" id="104" name="Picture"/>
            <a:graphic>
              <a:graphicData uri="http://schemas.openxmlformats.org/drawingml/2006/picture">
                <pic:pic>
                  <pic:nvPicPr>
                    <pic:cNvPr descr="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Работа без атрибута t</w:t>
      </w:r>
    </w:p>
    <w:bookmarkEnd w:id="106"/>
    <w:p>
      <w:pPr>
        <w:pStyle w:val="Compact"/>
        <w:numPr>
          <w:ilvl w:val="0"/>
          <w:numId w:val="1018"/>
        </w:numPr>
      </w:pPr>
      <w:r>
        <w:t xml:space="preserve">Повышаем свои права до суперпользователя и возвращаем атрибут t на директорию /tmp:</w:t>
      </w:r>
      <w:r>
        <w:t xml:space="preserve"> </w:t>
      </w:r>
      <w:r>
        <w:rPr>
          <w:b/>
          <w:bCs/>
          <w:i/>
          <w:iCs/>
        </w:rPr>
        <w:t xml:space="preserve">su -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chmod +t /tmp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exit</w:t>
      </w:r>
      <w:r>
        <w:t xml:space="preserve"> </w:t>
      </w:r>
      <w:r>
        <w:t xml:space="preserve">(рис. 22)</w:t>
      </w:r>
    </w:p>
    <w:bookmarkStart w:id="110" w:name="fig:022"/>
    <w:p>
      <w:pPr>
        <w:pStyle w:val="CaptionedFigure"/>
      </w:pPr>
      <w:r>
        <w:drawing>
          <wp:inline>
            <wp:extent cx="3375660" cy="1089660"/>
            <wp:effectExtent b="0" l="0" r="0" t="0"/>
            <wp:docPr descr="Рис. 22: Работа без атрибута t" title="" id="108" name="Picture"/>
            <a:graphic>
              <a:graphicData uri="http://schemas.openxmlformats.org/drawingml/2006/picture">
                <pic:pic>
                  <pic:nvPicPr>
                    <pic:cNvPr descr="22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Работа без атрибута t</w:t>
      </w:r>
    </w:p>
    <w:bookmarkEnd w:id="110"/>
    <w:bookmarkEnd w:id="111"/>
    <w:bookmarkEnd w:id="112"/>
    <w:bookmarkEnd w:id="113"/>
    <w:bookmarkStart w:id="11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изучила механизмы изменения идентификаторов, применения SetUID- и Sticky-битов.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114"/>
    <w:bookmarkStart w:id="11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9"/>
        </w:numPr>
      </w:pPr>
      <w:r>
        <w:t xml:space="preserve">https://esystem.rudn.ru/pluginfile.php/2357153/mod_resource/content/2/005-lab_discret_sticky.pdf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abstractNum w:abstractNumId="994213">
    <w:nsid w:val="0A994213"/>
    <w:multiLevelType w:val="multilevel"/>
    <w:lvl w:ilvl="0">
      <w:start w:val="13"/>
      <w:numFmt w:val="decimal"/>
      <w:lvlText w:val="%1)"/>
      <w:lvlJc w:val="left"/>
      <w:pPr>
        <w:ind w:left="720" w:hanging="360"/>
      </w:pPr>
    </w:lvl>
    <w:lvl w:ilvl="1">
      <w:start w:val="13"/>
      <w:numFmt w:val="decimal"/>
      <w:lvlText w:val="%2)"/>
      <w:lvlJc w:val="left"/>
      <w:pPr>
        <w:ind w:left="1440" w:hanging="360"/>
      </w:pPr>
    </w:lvl>
    <w:lvl w:ilvl="2">
      <w:start w:val="13"/>
      <w:numFmt w:val="decimal"/>
      <w:lvlText w:val="%3)"/>
      <w:lvlJc w:val="left"/>
      <w:pPr>
        <w:ind w:left="2160" w:hanging="360"/>
      </w:pPr>
    </w:lvl>
    <w:lvl w:ilvl="3">
      <w:start w:val="13"/>
      <w:numFmt w:val="decimal"/>
      <w:lvlText w:val="%4)"/>
      <w:lvlJc w:val="left"/>
      <w:pPr>
        <w:ind w:left="2880" w:hanging="360"/>
      </w:pPr>
    </w:lvl>
    <w:lvl w:ilvl="4">
      <w:start w:val="13"/>
      <w:numFmt w:val="decimal"/>
      <w:lvlText w:val="%5)"/>
      <w:lvlJc w:val="left"/>
      <w:pPr>
        <w:ind w:left="3600" w:hanging="360"/>
      </w:pPr>
    </w:lvl>
    <w:lvl w:ilvl="5">
      <w:start w:val="13"/>
      <w:numFmt w:val="decimal"/>
      <w:lvlText w:val="%6)"/>
      <w:lvlJc w:val="left"/>
      <w:pPr>
        <w:ind w:left="4320" w:hanging="360"/>
      </w:pPr>
    </w:lvl>
    <w:lvl w:ilvl="6">
      <w:start w:val="13"/>
      <w:numFmt w:val="decimal"/>
      <w:lvlText w:val="%7)"/>
      <w:lvlJc w:val="left"/>
      <w:pPr>
        <w:ind w:left="5040" w:hanging="360"/>
      </w:pPr>
    </w:lvl>
    <w:lvl w:ilvl="7">
      <w:start w:val="13"/>
      <w:numFmt w:val="decimal"/>
      <w:lvlText w:val="%8)"/>
      <w:lvlJc w:val="left"/>
      <w:pPr>
        <w:ind w:left="5760" w:hanging="360"/>
      </w:pPr>
    </w:lvl>
    <w:lvl w:ilvl="8">
      <w:start w:val="13"/>
      <w:numFmt w:val="decimal"/>
      <w:lvlText w:val="%9)"/>
      <w:lvlJc w:val="left"/>
      <w:pPr>
        <w:ind w:left="6480" w:hanging="360"/>
      </w:pPr>
    </w:lvl>
  </w:abstractNum>
  <w:abstractNum w:abstractNumId="994214">
    <w:nsid w:val="0A994214"/>
    <w:multiLevelType w:val="multilevel"/>
    <w:lvl w:ilvl="0">
      <w:start w:val="14"/>
      <w:numFmt w:val="decimal"/>
      <w:lvlText w:val="%1)"/>
      <w:lvlJc w:val="left"/>
      <w:pPr>
        <w:ind w:left="720" w:hanging="360"/>
      </w:pPr>
    </w:lvl>
    <w:lvl w:ilvl="1">
      <w:start w:val="14"/>
      <w:numFmt w:val="decimal"/>
      <w:lvlText w:val="%2)"/>
      <w:lvlJc w:val="left"/>
      <w:pPr>
        <w:ind w:left="1440" w:hanging="360"/>
      </w:pPr>
    </w:lvl>
    <w:lvl w:ilvl="2">
      <w:start w:val="14"/>
      <w:numFmt w:val="decimal"/>
      <w:lvlText w:val="%3)"/>
      <w:lvlJc w:val="left"/>
      <w:pPr>
        <w:ind w:left="2160" w:hanging="360"/>
      </w:pPr>
    </w:lvl>
    <w:lvl w:ilvl="3">
      <w:start w:val="14"/>
      <w:numFmt w:val="decimal"/>
      <w:lvlText w:val="%4)"/>
      <w:lvlJc w:val="left"/>
      <w:pPr>
        <w:ind w:left="2880" w:hanging="360"/>
      </w:pPr>
    </w:lvl>
    <w:lvl w:ilvl="4">
      <w:start w:val="14"/>
      <w:numFmt w:val="decimal"/>
      <w:lvlText w:val="%5)"/>
      <w:lvlJc w:val="left"/>
      <w:pPr>
        <w:ind w:left="3600" w:hanging="360"/>
      </w:pPr>
    </w:lvl>
    <w:lvl w:ilvl="5">
      <w:start w:val="14"/>
      <w:numFmt w:val="decimal"/>
      <w:lvlText w:val="%6)"/>
      <w:lvlJc w:val="left"/>
      <w:pPr>
        <w:ind w:left="4320" w:hanging="360"/>
      </w:pPr>
    </w:lvl>
    <w:lvl w:ilvl="6">
      <w:start w:val="14"/>
      <w:numFmt w:val="decimal"/>
      <w:lvlText w:val="%7)"/>
      <w:lvlJc w:val="left"/>
      <w:pPr>
        <w:ind w:left="5040" w:hanging="360"/>
      </w:pPr>
    </w:lvl>
    <w:lvl w:ilvl="7">
      <w:start w:val="14"/>
      <w:numFmt w:val="decimal"/>
      <w:lvlText w:val="%8)"/>
      <w:lvlJc w:val="left"/>
      <w:pPr>
        <w:ind w:left="5760" w:hanging="360"/>
      </w:pPr>
    </w:lvl>
    <w:lvl w:ilvl="8">
      <w:start w:val="14"/>
      <w:numFmt w:val="decimal"/>
      <w:lvlText w:val="%9)"/>
      <w:lvlJc w:val="left"/>
      <w:pPr>
        <w:ind w:left="6480" w:hanging="360"/>
      </w:pPr>
    </w:lvl>
  </w:abstractNum>
  <w:abstractNum w:abstractNumId="994215">
    <w:nsid w:val="0A994215"/>
    <w:multiLevelType w:val="multilevel"/>
    <w:lvl w:ilvl="0">
      <w:start w:val="15"/>
      <w:numFmt w:val="decimal"/>
      <w:lvlText w:val="%1)"/>
      <w:lvlJc w:val="left"/>
      <w:pPr>
        <w:ind w:left="720" w:hanging="360"/>
      </w:pPr>
    </w:lvl>
    <w:lvl w:ilvl="1">
      <w:start w:val="15"/>
      <w:numFmt w:val="decimal"/>
      <w:lvlText w:val="%2)"/>
      <w:lvlJc w:val="left"/>
      <w:pPr>
        <w:ind w:left="1440" w:hanging="360"/>
      </w:pPr>
    </w:lvl>
    <w:lvl w:ilvl="2">
      <w:start w:val="15"/>
      <w:numFmt w:val="decimal"/>
      <w:lvlText w:val="%3)"/>
      <w:lvlJc w:val="left"/>
      <w:pPr>
        <w:ind w:left="2160" w:hanging="360"/>
      </w:pPr>
    </w:lvl>
    <w:lvl w:ilvl="3">
      <w:start w:val="15"/>
      <w:numFmt w:val="decimal"/>
      <w:lvlText w:val="%4)"/>
      <w:lvlJc w:val="left"/>
      <w:pPr>
        <w:ind w:left="2880" w:hanging="360"/>
      </w:pPr>
    </w:lvl>
    <w:lvl w:ilvl="4">
      <w:start w:val="15"/>
      <w:numFmt w:val="decimal"/>
      <w:lvlText w:val="%5)"/>
      <w:lvlJc w:val="left"/>
      <w:pPr>
        <w:ind w:left="3600" w:hanging="360"/>
      </w:pPr>
    </w:lvl>
    <w:lvl w:ilvl="5">
      <w:start w:val="15"/>
      <w:numFmt w:val="decimal"/>
      <w:lvlText w:val="%6)"/>
      <w:lvlJc w:val="left"/>
      <w:pPr>
        <w:ind w:left="4320" w:hanging="360"/>
      </w:pPr>
    </w:lvl>
    <w:lvl w:ilvl="6">
      <w:start w:val="15"/>
      <w:numFmt w:val="decimal"/>
      <w:lvlText w:val="%7)"/>
      <w:lvlJc w:val="left"/>
      <w:pPr>
        <w:ind w:left="5040" w:hanging="360"/>
      </w:pPr>
    </w:lvl>
    <w:lvl w:ilvl="7">
      <w:start w:val="15"/>
      <w:numFmt w:val="decimal"/>
      <w:lvlText w:val="%8)"/>
      <w:lvlJc w:val="left"/>
      <w:pPr>
        <w:ind w:left="5760" w:hanging="360"/>
      </w:pPr>
    </w:lvl>
    <w:lvl w:ilvl="8">
      <w:start w:val="15"/>
      <w:numFmt w:val="decimal"/>
      <w:lvlText w:val="%9)"/>
      <w:lvlJc w:val="left"/>
      <w:pPr>
        <w:ind w:left="6480" w:hanging="360"/>
      </w:pPr>
    </w:lvl>
  </w:abstractNum>
  <w:abstractNum w:abstractNumId="994217">
    <w:nsid w:val="0A994217"/>
    <w:multiLevelType w:val="multilevel"/>
    <w:lvl w:ilvl="0">
      <w:start w:val="17"/>
      <w:numFmt w:val="decimal"/>
      <w:lvlText w:val="%1)"/>
      <w:lvlJc w:val="left"/>
      <w:pPr>
        <w:ind w:left="720" w:hanging="360"/>
      </w:pPr>
    </w:lvl>
    <w:lvl w:ilvl="1">
      <w:start w:val="17"/>
      <w:numFmt w:val="decimal"/>
      <w:lvlText w:val="%2)"/>
      <w:lvlJc w:val="left"/>
      <w:pPr>
        <w:ind w:left="1440" w:hanging="360"/>
      </w:pPr>
    </w:lvl>
    <w:lvl w:ilvl="2">
      <w:start w:val="17"/>
      <w:numFmt w:val="decimal"/>
      <w:lvlText w:val="%3)"/>
      <w:lvlJc w:val="left"/>
      <w:pPr>
        <w:ind w:left="2160" w:hanging="360"/>
      </w:pPr>
    </w:lvl>
    <w:lvl w:ilvl="3">
      <w:start w:val="17"/>
      <w:numFmt w:val="decimal"/>
      <w:lvlText w:val="%4)"/>
      <w:lvlJc w:val="left"/>
      <w:pPr>
        <w:ind w:left="2880" w:hanging="360"/>
      </w:pPr>
    </w:lvl>
    <w:lvl w:ilvl="4">
      <w:start w:val="17"/>
      <w:numFmt w:val="decimal"/>
      <w:lvlText w:val="%5)"/>
      <w:lvlJc w:val="left"/>
      <w:pPr>
        <w:ind w:left="3600" w:hanging="360"/>
      </w:pPr>
    </w:lvl>
    <w:lvl w:ilvl="5">
      <w:start w:val="17"/>
      <w:numFmt w:val="decimal"/>
      <w:lvlText w:val="%6)"/>
      <w:lvlJc w:val="left"/>
      <w:pPr>
        <w:ind w:left="4320" w:hanging="360"/>
      </w:pPr>
    </w:lvl>
    <w:lvl w:ilvl="6">
      <w:start w:val="17"/>
      <w:numFmt w:val="decimal"/>
      <w:lvlText w:val="%7)"/>
      <w:lvlJc w:val="left"/>
      <w:pPr>
        <w:ind w:left="5040" w:hanging="360"/>
      </w:pPr>
    </w:lvl>
    <w:lvl w:ilvl="7">
      <w:start w:val="17"/>
      <w:numFmt w:val="decimal"/>
      <w:lvlText w:val="%8)"/>
      <w:lvlJc w:val="left"/>
      <w:pPr>
        <w:ind w:left="5760" w:hanging="360"/>
      </w:pPr>
    </w:lvl>
    <w:lvl w:ilvl="8">
      <w:start w:val="17"/>
      <w:numFmt w:val="decimal"/>
      <w:lvlText w:val="%9)"/>
      <w:lvlJc w:val="left"/>
      <w:pPr>
        <w:ind w:left="6480" w:hanging="360"/>
      </w:pPr>
    </w:lvl>
  </w:abstractNum>
  <w:abstractNum w:abstractNumId="994219">
    <w:nsid w:val="0A994219"/>
    <w:multiLevelType w:val="multilevel"/>
    <w:lvl w:ilvl="0">
      <w:start w:val="19"/>
      <w:numFmt w:val="decimal"/>
      <w:lvlText w:val="%1)"/>
      <w:lvlJc w:val="left"/>
      <w:pPr>
        <w:ind w:left="720" w:hanging="360"/>
      </w:pPr>
    </w:lvl>
    <w:lvl w:ilvl="1">
      <w:start w:val="19"/>
      <w:numFmt w:val="decimal"/>
      <w:lvlText w:val="%2)"/>
      <w:lvlJc w:val="left"/>
      <w:pPr>
        <w:ind w:left="1440" w:hanging="360"/>
      </w:pPr>
    </w:lvl>
    <w:lvl w:ilvl="2">
      <w:start w:val="19"/>
      <w:numFmt w:val="decimal"/>
      <w:lvlText w:val="%3)"/>
      <w:lvlJc w:val="left"/>
      <w:pPr>
        <w:ind w:left="2160" w:hanging="360"/>
      </w:pPr>
    </w:lvl>
    <w:lvl w:ilvl="3">
      <w:start w:val="19"/>
      <w:numFmt w:val="decimal"/>
      <w:lvlText w:val="%4)"/>
      <w:lvlJc w:val="left"/>
      <w:pPr>
        <w:ind w:left="2880" w:hanging="360"/>
      </w:pPr>
    </w:lvl>
    <w:lvl w:ilvl="4">
      <w:start w:val="19"/>
      <w:numFmt w:val="decimal"/>
      <w:lvlText w:val="%5)"/>
      <w:lvlJc w:val="left"/>
      <w:pPr>
        <w:ind w:left="3600" w:hanging="360"/>
      </w:pPr>
    </w:lvl>
    <w:lvl w:ilvl="5">
      <w:start w:val="19"/>
      <w:numFmt w:val="decimal"/>
      <w:lvlText w:val="%6)"/>
      <w:lvlJc w:val="left"/>
      <w:pPr>
        <w:ind w:left="4320" w:hanging="360"/>
      </w:pPr>
    </w:lvl>
    <w:lvl w:ilvl="6">
      <w:start w:val="19"/>
      <w:numFmt w:val="decimal"/>
      <w:lvlText w:val="%7)"/>
      <w:lvlJc w:val="left"/>
      <w:pPr>
        <w:ind w:left="5040" w:hanging="360"/>
      </w:pPr>
    </w:lvl>
    <w:lvl w:ilvl="7">
      <w:start w:val="19"/>
      <w:numFmt w:val="decimal"/>
      <w:lvlText w:val="%8)"/>
      <w:lvlJc w:val="left"/>
      <w:pPr>
        <w:ind w:left="5760" w:hanging="360"/>
      </w:pPr>
    </w:lvl>
    <w:lvl w:ilvl="8">
      <w:start w:val="1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360"/>
      </w:pPr>
    </w:lvl>
    <w:lvl w:ilvl="1">
      <w:start w:val="12"/>
      <w:numFmt w:val="decimal"/>
      <w:lvlText w:val="%2)"/>
      <w:lvlJc w:val="left"/>
      <w:pPr>
        <w:ind w:left="1440" w:hanging="360"/>
      </w:pPr>
    </w:lvl>
    <w:lvl w:ilvl="2">
      <w:start w:val="12"/>
      <w:numFmt w:val="decimal"/>
      <w:lvlText w:val="%3)"/>
      <w:lvlJc w:val="left"/>
      <w:pPr>
        <w:ind w:left="2160" w:hanging="360"/>
      </w:pPr>
    </w:lvl>
    <w:lvl w:ilvl="3">
      <w:start w:val="12"/>
      <w:numFmt w:val="decimal"/>
      <w:lvlText w:val="%4)"/>
      <w:lvlJc w:val="left"/>
      <w:pPr>
        <w:ind w:left="2880" w:hanging="360"/>
      </w:pPr>
    </w:lvl>
    <w:lvl w:ilvl="4">
      <w:start w:val="12"/>
      <w:numFmt w:val="decimal"/>
      <w:lvlText w:val="%5)"/>
      <w:lvlJc w:val="left"/>
      <w:pPr>
        <w:ind w:left="3600" w:hanging="360"/>
      </w:pPr>
    </w:lvl>
    <w:lvl w:ilvl="5">
      <w:start w:val="12"/>
      <w:numFmt w:val="decimal"/>
      <w:lvlText w:val="%6)"/>
      <w:lvlJc w:val="left"/>
      <w:pPr>
        <w:ind w:left="4320" w:hanging="360"/>
      </w:pPr>
    </w:lvl>
    <w:lvl w:ilvl="6">
      <w:start w:val="12"/>
      <w:numFmt w:val="decimal"/>
      <w:lvlText w:val="%7)"/>
      <w:lvlJc w:val="left"/>
      <w:pPr>
        <w:ind w:left="5040" w:hanging="360"/>
      </w:pPr>
    </w:lvl>
    <w:lvl w:ilvl="7">
      <w:start w:val="12"/>
      <w:numFmt w:val="decimal"/>
      <w:lvlText w:val="%8)"/>
      <w:lvlJc w:val="left"/>
      <w:pPr>
        <w:ind w:left="5760" w:hanging="360"/>
      </w:pPr>
    </w:lvl>
    <w:lvl w:ilvl="8">
      <w:start w:val="12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4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5" Target="media/rId25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7" Target="media/rId107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Паращенко Антонина Дмитриевна</dc:creator>
  <dc:language>ru-RU</dc:language>
  <cp:keywords/>
  <dcterms:created xsi:type="dcterms:W3CDTF">2024-10-01T17:35:21Z</dcterms:created>
  <dcterms:modified xsi:type="dcterms:W3CDTF">2024-10-01T17:35:21Z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