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190" w:rsidRPr="00B41401" w:rsidRDefault="00D47190" w:rsidP="00053319">
      <w:pPr>
        <w:spacing w:line="360" w:lineRule="auto"/>
        <w:rPr>
          <w:rFonts w:ascii="Times New Roman" w:hAnsi="Times New Roman" w:cs="Times New Roman"/>
          <w:b/>
          <w:sz w:val="24"/>
          <w:szCs w:val="24"/>
        </w:rPr>
      </w:pPr>
      <w:r w:rsidRPr="00B41401">
        <w:rPr>
          <w:rFonts w:ascii="Times New Roman" w:hAnsi="Times New Roman" w:cs="Times New Roman"/>
          <w:b/>
          <w:sz w:val="24"/>
          <w:szCs w:val="24"/>
        </w:rPr>
        <w:t>Computationally driven chemical kinetics for mechanistic modelling of complex catalytic reactions</w:t>
      </w:r>
    </w:p>
    <w:p w:rsidR="00D47190" w:rsidRPr="00B41401" w:rsidRDefault="00D47190" w:rsidP="00053319">
      <w:pPr>
        <w:spacing w:line="360" w:lineRule="auto"/>
        <w:rPr>
          <w:rFonts w:ascii="Times New Roman" w:hAnsi="Times New Roman" w:cs="Times New Roman"/>
          <w:sz w:val="24"/>
          <w:szCs w:val="24"/>
        </w:rPr>
      </w:pPr>
    </w:p>
    <w:p w:rsidR="00D47190" w:rsidRPr="00B41401" w:rsidRDefault="00D47190" w:rsidP="00B41401">
      <w:pPr>
        <w:pStyle w:val="ListParagraph"/>
        <w:numPr>
          <w:ilvl w:val="0"/>
          <w:numId w:val="1"/>
        </w:numPr>
        <w:spacing w:line="360" w:lineRule="auto"/>
        <w:rPr>
          <w:rFonts w:ascii="Times New Roman" w:hAnsi="Times New Roman" w:cs="Times New Roman"/>
          <w:b/>
          <w:sz w:val="24"/>
          <w:szCs w:val="24"/>
        </w:rPr>
      </w:pPr>
      <w:r w:rsidRPr="00B41401">
        <w:rPr>
          <w:rFonts w:ascii="Times New Roman" w:hAnsi="Times New Roman" w:cs="Times New Roman"/>
          <w:b/>
          <w:sz w:val="24"/>
          <w:szCs w:val="24"/>
        </w:rPr>
        <w:t>Introduction</w:t>
      </w:r>
      <w:r w:rsidR="00B41401">
        <w:rPr>
          <w:rFonts w:ascii="Times New Roman" w:hAnsi="Times New Roman" w:cs="Times New Roman"/>
          <w:b/>
          <w:sz w:val="24"/>
          <w:szCs w:val="24"/>
        </w:rPr>
        <w:t>.</w:t>
      </w:r>
      <w:r w:rsidRPr="00B41401">
        <w:rPr>
          <w:rFonts w:ascii="Times New Roman" w:hAnsi="Times New Roman" w:cs="Times New Roman"/>
          <w:b/>
          <w:sz w:val="24"/>
          <w:szCs w:val="24"/>
        </w:rPr>
        <w:t xml:space="preserve"> </w:t>
      </w:r>
    </w:p>
    <w:p w:rsidR="00D47190" w:rsidRPr="00B41401" w:rsidRDefault="00D47190" w:rsidP="00053319">
      <w:pPr>
        <w:spacing w:line="360" w:lineRule="auto"/>
        <w:jc w:val="both"/>
        <w:rPr>
          <w:rFonts w:ascii="Times New Roman" w:hAnsi="Times New Roman" w:cs="Times New Roman"/>
          <w:sz w:val="24"/>
          <w:szCs w:val="24"/>
        </w:rPr>
      </w:pPr>
      <w:r w:rsidRPr="00B41401">
        <w:rPr>
          <w:rFonts w:ascii="Times New Roman" w:hAnsi="Times New Roman" w:cs="Times New Roman"/>
          <w:sz w:val="24"/>
          <w:szCs w:val="24"/>
        </w:rPr>
        <w:t xml:space="preserve">High-fidelity computing of complex catalytic reaction kinetics </w:t>
      </w:r>
      <w:r w:rsidR="009A401E" w:rsidRPr="00B41401">
        <w:rPr>
          <w:rFonts w:ascii="Times New Roman" w:hAnsi="Times New Roman" w:cs="Times New Roman"/>
          <w:sz w:val="24"/>
          <w:szCs w:val="24"/>
        </w:rPr>
        <w:t>is time-consuming unless</w:t>
      </w:r>
      <w:r w:rsidRPr="00B41401">
        <w:rPr>
          <w:rFonts w:ascii="Times New Roman" w:hAnsi="Times New Roman" w:cs="Times New Roman"/>
          <w:sz w:val="24"/>
          <w:szCs w:val="24"/>
        </w:rPr>
        <w:t xml:space="preserve"> chemistry integration </w:t>
      </w:r>
      <w:r w:rsidR="009A401E" w:rsidRPr="00B41401">
        <w:rPr>
          <w:rFonts w:ascii="Times New Roman" w:hAnsi="Times New Roman" w:cs="Times New Roman"/>
          <w:sz w:val="24"/>
          <w:szCs w:val="24"/>
        </w:rPr>
        <w:t xml:space="preserve">is paralyzed </w:t>
      </w:r>
      <w:r w:rsidRPr="00B41401">
        <w:rPr>
          <w:rFonts w:ascii="Times New Roman" w:hAnsi="Times New Roman" w:cs="Times New Roman"/>
          <w:sz w:val="24"/>
          <w:szCs w:val="24"/>
        </w:rPr>
        <w:t>on several processors or multiple cores (CPU).</w:t>
      </w:r>
      <w:r w:rsidR="009A401E" w:rsidRPr="00B41401">
        <w:rPr>
          <w:rFonts w:ascii="Times New Roman" w:hAnsi="Times New Roman" w:cs="Times New Roman"/>
          <w:sz w:val="24"/>
          <w:szCs w:val="24"/>
        </w:rPr>
        <w:fldChar w:fldCharType="begin">
          <w:fldData xml:space="preserve">PEVuZE5vdGU+PENpdGU+PEF1dGhvcj5DdXJ0aXM8L0F1dGhvcj48WWVhcj4yMDE3PC9ZZWFyPjxS
ZWNOdW0+MjAwPC9SZWNOdW0+PERpc3BsYXlUZXh0PjxzdHlsZSBmYWNlPSJzdXBlcnNjcmlwdCI+
MS0zPC9zdHlsZT48L0Rpc3BsYXlUZXh0PjxyZWNvcmQ+PHJlYy1udW1iZXI+MjAwPC9yZWMtbnVt
YmVyPjxmb3JlaWduLWtleXM+PGtleSBhcHA9IkVOIiBkYi1pZD0ieHJkNWUydHc2NXp2Zm1lZHN3
dTU5MDUxZWQyMmV3d2Fhd3RyIiB0aW1lc3RhbXA9IjE1NzY1NTI3MTAiPjIwMDwva2V5PjwvZm9y
ZWlnbi1rZXlzPjxyZWYtdHlwZSBuYW1lPSJKb3VybmFsIEFydGljbGUiPjE3PC9yZWYtdHlwZT48
Y29udHJpYnV0b3JzPjxhdXRob3JzPjxhdXRob3I+Q3VydGlzLCBOaWNob2xhcyBKLjwvYXV0aG9y
PjxhdXRob3I+TmllbWV5ZXIsIEt5bGUgRS48L2F1dGhvcj48YXV0aG9yPlN1bmcsIENoaWgtSmVu
PC9hdXRob3I+PC9hdXRob3JzPjwvY29udHJpYnV0b3JzPjx0aXRsZXM+PHRpdGxlPkFuIGludmVz
dGlnYXRpb24gb2YgR1BVLWJhc2VkIHN0aWZmIGNoZW1pY2FsIGtpbmV0aWNzIGludGVncmF0aW9u
IG1ldGhvZHM8L3RpdGxlPjxzZWNvbmRhcnktdGl0bGU+Q29tYnVzdGlvbiBhbmQgRmxhbWU8L3Nl
Y29uZGFyeS10aXRsZT48L3RpdGxlcz48cGVyaW9kaWNhbD48ZnVsbC10aXRsZT5Db21idXN0aW9u
IGFuZCBGbGFtZTwvZnVsbC10aXRsZT48L3BlcmlvZGljYWw+PHBhZ2VzPjMxMi0zMjQ8L3BhZ2Vz
Pjx2b2x1bWU+MTc5PC92b2x1bWU+PHNlY3Rpb24+MzEyPC9zZWN0aW9uPjxkYXRlcz48eWVhcj4y
MDE3PC95ZWFyPjwvZGF0ZXM+PGlzYm4+MDAxMDIxODA8L2lzYm4+PHVybHM+PC91cmxzPjxlbGVj
dHJvbmljLXJlc291cmNlLW51bT4xMC4xMDE2L2ouY29tYnVzdGZsYW1lLjIwMTcuMDIuMDA1PC9l
bGVjdHJvbmljLXJlc291cmNlLW51bT48L3JlY29yZD48L0NpdGU+PENpdGU+PEF1dGhvcj5OaWVt
ZXllcjwvQXV0aG9yPjxZZWFyPjIwMTQ8L1llYXI+PFJlY051bT4yMDE8L1JlY051bT48cmVjb3Jk
PjxyZWMtbnVtYmVyPjIwMTwvcmVjLW51bWJlcj48Zm9yZWlnbi1rZXlzPjxrZXkgYXBwPSJFTiIg
ZGItaWQ9InhyZDVlMnR3NjV6dmZtZWRzd3U1OTA1MWVkMjJld3dhYXd0ciIgdGltZXN0YW1wPSIx
NTc2NTUyNzYyIj4yMDE8L2tleT48L2ZvcmVpZ24ta2V5cz48cmVmLXR5cGUgbmFtZT0iSm91cm5h
bCBBcnRpY2xlIj4xNzwvcmVmLXR5cGU+PGNvbnRyaWJ1dG9ycz48YXV0aG9ycz48YXV0aG9yPk5p
ZW1leWVyLCBLeWxlIEUuPC9hdXRob3I+PGF1dGhvcj5TdW5nLCBDaGloLUplbjwvYXV0aG9yPjwv
YXV0aG9ycz48L2NvbnRyaWJ1dG9ycz48dGl0bGVzPjx0aXRsZT5BY2NlbGVyYXRpbmcgbW9kZXJh
dGVseSBzdGlmZiBjaGVtaWNhbCBraW5ldGljcyBpbiByZWFjdGl2ZS1mbG93IHNpbXVsYXRpb25z
IHVzaW5nIEdQVXM8L3RpdGxlPjxzZWNvbmRhcnktdGl0bGU+Sm91cm5hbCBvZiBDb21wdXRhdGlv
bmFsIFBoeXNpY3M8L3NlY29uZGFyeS10aXRsZT48L3RpdGxlcz48cGVyaW9kaWNhbD48ZnVsbC10
aXRsZT5Kb3VybmFsIG9mIENvbXB1dGF0aW9uYWwgUGh5c2ljczwvZnVsbC10aXRsZT48L3Blcmlv
ZGljYWw+PHBhZ2VzPjg1NC04NzE8L3BhZ2VzPjx2b2x1bWU+MjU2PC92b2x1bWU+PHNlY3Rpb24+
ODU0PC9zZWN0aW9uPjxkYXRlcz48eWVhcj4yMDE0PC95ZWFyPjwvZGF0ZXM+PGlzYm4+MDAyMTk5
OTE8L2lzYm4+PHVybHM+PC91cmxzPjxlbGVjdHJvbmljLXJlc291cmNlLW51bT4xMC4xMDE2L2ou
amNwLjIwMTMuMDkuMDI1PC9lbGVjdHJvbmljLXJlc291cmNlLW51bT48L3JlY29yZD48L0NpdGU+
PENpdGU+PEF1dGhvcj5TdG9uZTwvQXV0aG9yPjxZZWFyPjIwMTM8L1llYXI+PFJlY051bT4yMDI8
L1JlY051bT48cmVjb3JkPjxyZWMtbnVtYmVyPjIwMjwvcmVjLW51bWJlcj48Zm9yZWlnbi1rZXlz
PjxrZXkgYXBwPSJFTiIgZGItaWQ9InhyZDVlMnR3NjV6dmZtZWRzd3U1OTA1MWVkMjJld3dhYXd0
ciIgdGltZXN0YW1wPSIxNTc2NTUyODg3Ij4yMDI8L2tleT48L2ZvcmVpZ24ta2V5cz48cmVmLXR5
cGUgbmFtZT0iSm91cm5hbCBBcnRpY2xlIj4xNzwvcmVmLXR5cGU+PGNvbnRyaWJ1dG9ycz48YXV0
aG9ycz48YXV0aG9yPlN0b25lLCBDaHJpc3RvcGhlciBQLjwvYXV0aG9yPjxhdXRob3I+RGF2aXMs
IFJvZ2VyIEwuPC9hdXRob3I+PC9hdXRob3JzPjwvY29udHJpYnV0b3JzPjx0aXRsZXM+PHRpdGxl
PlRlY2huaXF1ZXMgZm9yIFNvbHZpbmcgU3RpZmYgQ2hlbWljYWwgS2luZXRpY3Mgb24gR3JhcGhp
Y2FsIFByb2Nlc3NpbmcgVW5pdHM8L3RpdGxlPjxzZWNvbmRhcnktdGl0bGU+Sm91cm5hbCBvZiBQ
cm9wdWxzaW9uIGFuZCBQb3dlcjwvc2Vjb25kYXJ5LXRpdGxlPjwvdGl0bGVzPjxwZXJpb2RpY2Fs
PjxmdWxsLXRpdGxlPkpvdXJuYWwgb2YgUHJvcHVsc2lvbiBhbmQgUG93ZXI8L2Z1bGwtdGl0bGU+
PC9wZXJpb2RpY2FsPjxwYWdlcz43NjQtNzczPC9wYWdlcz48dm9sdW1lPjI5PC92b2x1bWU+PG51
bWJlcj40PC9udW1iZXI+PHNlY3Rpb24+NzY0PC9zZWN0aW9uPjxkYXRlcz48eWVhcj4yMDEzPC95
ZWFyPjwvZGF0ZXM+PGlzYm4+MDc0OC00NjU4JiN4RDsxNTMzLTM4NzY8L2lzYm4+PHVybHM+PC91
cmxzPjxlbGVjdHJvbmljLXJlc291cmNlLW51bT4xMC4yNTE0LzEuYjM0ODc0PC9lbGVjdHJvbmlj
LXJlc291cmNlLW51bT48L3JlY29yZD48L0NpdGU+PC9FbmROb3RlPgB=
</w:fldData>
        </w:fldChar>
      </w:r>
      <w:r w:rsidR="009A401E" w:rsidRPr="00B41401">
        <w:rPr>
          <w:rFonts w:ascii="Times New Roman" w:hAnsi="Times New Roman" w:cs="Times New Roman"/>
          <w:sz w:val="24"/>
          <w:szCs w:val="24"/>
        </w:rPr>
        <w:instrText xml:space="preserve"> ADDIN EN.CITE </w:instrText>
      </w:r>
      <w:r w:rsidR="009A401E" w:rsidRPr="00B41401">
        <w:rPr>
          <w:rFonts w:ascii="Times New Roman" w:hAnsi="Times New Roman" w:cs="Times New Roman"/>
          <w:sz w:val="24"/>
          <w:szCs w:val="24"/>
        </w:rPr>
        <w:fldChar w:fldCharType="begin">
          <w:fldData xml:space="preserve">PEVuZE5vdGU+PENpdGU+PEF1dGhvcj5DdXJ0aXM8L0F1dGhvcj48WWVhcj4yMDE3PC9ZZWFyPjxS
ZWNOdW0+MjAwPC9SZWNOdW0+PERpc3BsYXlUZXh0PjxzdHlsZSBmYWNlPSJzdXBlcnNjcmlwdCI+
MS0zPC9zdHlsZT48L0Rpc3BsYXlUZXh0PjxyZWNvcmQ+PHJlYy1udW1iZXI+MjAwPC9yZWMtbnVt
YmVyPjxmb3JlaWduLWtleXM+PGtleSBhcHA9IkVOIiBkYi1pZD0ieHJkNWUydHc2NXp2Zm1lZHN3
dTU5MDUxZWQyMmV3d2Fhd3RyIiB0aW1lc3RhbXA9IjE1NzY1NTI3MTAiPjIwMDwva2V5PjwvZm9y
ZWlnbi1rZXlzPjxyZWYtdHlwZSBuYW1lPSJKb3VybmFsIEFydGljbGUiPjE3PC9yZWYtdHlwZT48
Y29udHJpYnV0b3JzPjxhdXRob3JzPjxhdXRob3I+Q3VydGlzLCBOaWNob2xhcyBKLjwvYXV0aG9y
PjxhdXRob3I+TmllbWV5ZXIsIEt5bGUgRS48L2F1dGhvcj48YXV0aG9yPlN1bmcsIENoaWgtSmVu
PC9hdXRob3I+PC9hdXRob3JzPjwvY29udHJpYnV0b3JzPjx0aXRsZXM+PHRpdGxlPkFuIGludmVz
dGlnYXRpb24gb2YgR1BVLWJhc2VkIHN0aWZmIGNoZW1pY2FsIGtpbmV0aWNzIGludGVncmF0aW9u
IG1ldGhvZHM8L3RpdGxlPjxzZWNvbmRhcnktdGl0bGU+Q29tYnVzdGlvbiBhbmQgRmxhbWU8L3Nl
Y29uZGFyeS10aXRsZT48L3RpdGxlcz48cGVyaW9kaWNhbD48ZnVsbC10aXRsZT5Db21idXN0aW9u
IGFuZCBGbGFtZTwvZnVsbC10aXRsZT48L3BlcmlvZGljYWw+PHBhZ2VzPjMxMi0zMjQ8L3BhZ2Vz
Pjx2b2x1bWU+MTc5PC92b2x1bWU+PHNlY3Rpb24+MzEyPC9zZWN0aW9uPjxkYXRlcz48eWVhcj4y
MDE3PC95ZWFyPjwvZGF0ZXM+PGlzYm4+MDAxMDIxODA8L2lzYm4+PHVybHM+PC91cmxzPjxlbGVj
dHJvbmljLXJlc291cmNlLW51bT4xMC4xMDE2L2ouY29tYnVzdGZsYW1lLjIwMTcuMDIuMDA1PC9l
bGVjdHJvbmljLXJlc291cmNlLW51bT48L3JlY29yZD48L0NpdGU+PENpdGU+PEF1dGhvcj5OaWVt
ZXllcjwvQXV0aG9yPjxZZWFyPjIwMTQ8L1llYXI+PFJlY051bT4yMDE8L1JlY051bT48cmVjb3Jk
PjxyZWMtbnVtYmVyPjIwMTwvcmVjLW51bWJlcj48Zm9yZWlnbi1rZXlzPjxrZXkgYXBwPSJFTiIg
ZGItaWQ9InhyZDVlMnR3NjV6dmZtZWRzd3U1OTA1MWVkMjJld3dhYXd0ciIgdGltZXN0YW1wPSIx
NTc2NTUyNzYyIj4yMDE8L2tleT48L2ZvcmVpZ24ta2V5cz48cmVmLXR5cGUgbmFtZT0iSm91cm5h
bCBBcnRpY2xlIj4xNzwvcmVmLXR5cGU+PGNvbnRyaWJ1dG9ycz48YXV0aG9ycz48YXV0aG9yPk5p
ZW1leWVyLCBLeWxlIEUuPC9hdXRob3I+PGF1dGhvcj5TdW5nLCBDaGloLUplbjwvYXV0aG9yPjwv
YXV0aG9ycz48L2NvbnRyaWJ1dG9ycz48dGl0bGVzPjx0aXRsZT5BY2NlbGVyYXRpbmcgbW9kZXJh
dGVseSBzdGlmZiBjaGVtaWNhbCBraW5ldGljcyBpbiByZWFjdGl2ZS1mbG93IHNpbXVsYXRpb25z
IHVzaW5nIEdQVXM8L3RpdGxlPjxzZWNvbmRhcnktdGl0bGU+Sm91cm5hbCBvZiBDb21wdXRhdGlv
bmFsIFBoeXNpY3M8L3NlY29uZGFyeS10aXRsZT48L3RpdGxlcz48cGVyaW9kaWNhbD48ZnVsbC10
aXRsZT5Kb3VybmFsIG9mIENvbXB1dGF0aW9uYWwgUGh5c2ljczwvZnVsbC10aXRsZT48L3Blcmlv
ZGljYWw+PHBhZ2VzPjg1NC04NzE8L3BhZ2VzPjx2b2x1bWU+MjU2PC92b2x1bWU+PHNlY3Rpb24+
ODU0PC9zZWN0aW9uPjxkYXRlcz48eWVhcj4yMDE0PC95ZWFyPjwvZGF0ZXM+PGlzYm4+MDAyMTk5
OTE8L2lzYm4+PHVybHM+PC91cmxzPjxlbGVjdHJvbmljLXJlc291cmNlLW51bT4xMC4xMDE2L2ou
amNwLjIwMTMuMDkuMDI1PC9lbGVjdHJvbmljLXJlc291cmNlLW51bT48L3JlY29yZD48L0NpdGU+
PENpdGU+PEF1dGhvcj5TdG9uZTwvQXV0aG9yPjxZZWFyPjIwMTM8L1llYXI+PFJlY051bT4yMDI8
L1JlY051bT48cmVjb3JkPjxyZWMtbnVtYmVyPjIwMjwvcmVjLW51bWJlcj48Zm9yZWlnbi1rZXlz
PjxrZXkgYXBwPSJFTiIgZGItaWQ9InhyZDVlMnR3NjV6dmZtZWRzd3U1OTA1MWVkMjJld3dhYXd0
ciIgdGltZXN0YW1wPSIxNTc2NTUyODg3Ij4yMDI8L2tleT48L2ZvcmVpZ24ta2V5cz48cmVmLXR5
cGUgbmFtZT0iSm91cm5hbCBBcnRpY2xlIj4xNzwvcmVmLXR5cGU+PGNvbnRyaWJ1dG9ycz48YXV0
aG9ycz48YXV0aG9yPlN0b25lLCBDaHJpc3RvcGhlciBQLjwvYXV0aG9yPjxhdXRob3I+RGF2aXMs
IFJvZ2VyIEwuPC9hdXRob3I+PC9hdXRob3JzPjwvY29udHJpYnV0b3JzPjx0aXRsZXM+PHRpdGxl
PlRlY2huaXF1ZXMgZm9yIFNvbHZpbmcgU3RpZmYgQ2hlbWljYWwgS2luZXRpY3Mgb24gR3JhcGhp
Y2FsIFByb2Nlc3NpbmcgVW5pdHM8L3RpdGxlPjxzZWNvbmRhcnktdGl0bGU+Sm91cm5hbCBvZiBQ
cm9wdWxzaW9uIGFuZCBQb3dlcjwvc2Vjb25kYXJ5LXRpdGxlPjwvdGl0bGVzPjxwZXJpb2RpY2Fs
PjxmdWxsLXRpdGxlPkpvdXJuYWwgb2YgUHJvcHVsc2lvbiBhbmQgUG93ZXI8L2Z1bGwtdGl0bGU+
PC9wZXJpb2RpY2FsPjxwYWdlcz43NjQtNzczPC9wYWdlcz48dm9sdW1lPjI5PC92b2x1bWU+PG51
bWJlcj40PC9udW1iZXI+PHNlY3Rpb24+NzY0PC9zZWN0aW9uPjxkYXRlcz48eWVhcj4yMDEzPC95
ZWFyPjwvZGF0ZXM+PGlzYm4+MDc0OC00NjU4JiN4RDsxNTMzLTM4NzY8L2lzYm4+PHVybHM+PC91
cmxzPjxlbGVjdHJvbmljLXJlc291cmNlLW51bT4xMC4yNTE0LzEuYjM0ODc0PC9lbGVjdHJvbmlj
LXJlc291cmNlLW51bT48L3JlY29yZD48L0NpdGU+PC9FbmROb3RlPgB=
</w:fldData>
        </w:fldChar>
      </w:r>
      <w:r w:rsidR="009A401E" w:rsidRPr="00B41401">
        <w:rPr>
          <w:rFonts w:ascii="Times New Roman" w:hAnsi="Times New Roman" w:cs="Times New Roman"/>
          <w:sz w:val="24"/>
          <w:szCs w:val="24"/>
        </w:rPr>
        <w:instrText xml:space="preserve"> ADDIN EN.CITE.DATA </w:instrText>
      </w:r>
      <w:r w:rsidR="009A401E" w:rsidRPr="00B41401">
        <w:rPr>
          <w:rFonts w:ascii="Times New Roman" w:hAnsi="Times New Roman" w:cs="Times New Roman"/>
          <w:sz w:val="24"/>
          <w:szCs w:val="24"/>
        </w:rPr>
      </w:r>
      <w:r w:rsidR="009A401E" w:rsidRPr="00B41401">
        <w:rPr>
          <w:rFonts w:ascii="Times New Roman" w:hAnsi="Times New Roman" w:cs="Times New Roman"/>
          <w:sz w:val="24"/>
          <w:szCs w:val="24"/>
        </w:rPr>
        <w:fldChar w:fldCharType="end"/>
      </w:r>
      <w:r w:rsidR="009A401E" w:rsidRPr="00B41401">
        <w:rPr>
          <w:rFonts w:ascii="Times New Roman" w:hAnsi="Times New Roman" w:cs="Times New Roman"/>
          <w:sz w:val="24"/>
          <w:szCs w:val="24"/>
        </w:rPr>
      </w:r>
      <w:r w:rsidR="009A401E" w:rsidRPr="00B41401">
        <w:rPr>
          <w:rFonts w:ascii="Times New Roman" w:hAnsi="Times New Roman" w:cs="Times New Roman"/>
          <w:sz w:val="24"/>
          <w:szCs w:val="24"/>
        </w:rPr>
        <w:fldChar w:fldCharType="separate"/>
      </w:r>
      <w:r w:rsidR="009A401E" w:rsidRPr="00B41401">
        <w:rPr>
          <w:rFonts w:ascii="Times New Roman" w:hAnsi="Times New Roman" w:cs="Times New Roman"/>
          <w:noProof/>
          <w:sz w:val="24"/>
          <w:szCs w:val="24"/>
          <w:vertAlign w:val="superscript"/>
        </w:rPr>
        <w:t>1-3</w:t>
      </w:r>
      <w:r w:rsidR="009A401E" w:rsidRPr="00B41401">
        <w:rPr>
          <w:rFonts w:ascii="Times New Roman" w:hAnsi="Times New Roman" w:cs="Times New Roman"/>
          <w:sz w:val="24"/>
          <w:szCs w:val="24"/>
        </w:rPr>
        <w:fldChar w:fldCharType="end"/>
      </w:r>
      <w:r w:rsidRPr="00B41401">
        <w:rPr>
          <w:rFonts w:ascii="Times New Roman" w:hAnsi="Times New Roman" w:cs="Times New Roman"/>
          <w:sz w:val="24"/>
          <w:szCs w:val="24"/>
        </w:rPr>
        <w:t xml:space="preserve"> In addition to computing approaches, explicit and implicit integration methods are needed to be employed to solve a set of independent ODEs involving substrate-related finite rate equations. Computational challenges:</w:t>
      </w:r>
    </w:p>
    <w:p w:rsidR="00D47190" w:rsidRPr="00B41401" w:rsidRDefault="00D47190" w:rsidP="00053319">
      <w:pPr>
        <w:spacing w:line="360" w:lineRule="auto"/>
        <w:jc w:val="both"/>
        <w:rPr>
          <w:rFonts w:ascii="Times New Roman" w:hAnsi="Times New Roman" w:cs="Times New Roman"/>
          <w:sz w:val="24"/>
          <w:szCs w:val="24"/>
        </w:rPr>
      </w:pPr>
      <w:r w:rsidRPr="00B41401">
        <w:rPr>
          <w:rFonts w:ascii="Times New Roman" w:hAnsi="Times New Roman" w:cs="Times New Roman"/>
          <w:sz w:val="24"/>
          <w:szCs w:val="24"/>
        </w:rPr>
        <w:t>a) Chemical stiffness (usually is a consequence of a rapidly changed reactivity profile. Swiftly descending profile is usually signalizing about the presence of speedy depleting moieties, fast-timing reversible reaction steps);</w:t>
      </w:r>
    </w:p>
    <w:p w:rsidR="00D47190" w:rsidRPr="00B41401" w:rsidRDefault="00D47190" w:rsidP="00053319">
      <w:pPr>
        <w:spacing w:line="360" w:lineRule="auto"/>
        <w:jc w:val="both"/>
        <w:rPr>
          <w:rFonts w:ascii="Times New Roman" w:hAnsi="Times New Roman" w:cs="Times New Roman"/>
          <w:sz w:val="24"/>
          <w:szCs w:val="24"/>
        </w:rPr>
      </w:pPr>
      <w:r w:rsidRPr="00B41401">
        <w:rPr>
          <w:rFonts w:ascii="Times New Roman" w:hAnsi="Times New Roman" w:cs="Times New Roman"/>
          <w:sz w:val="24"/>
          <w:szCs w:val="24"/>
        </w:rPr>
        <w:t>b) Large pool of catalytic inner-cycle species (</w:t>
      </w:r>
      <w:proofErr w:type="gramStart"/>
      <w:r w:rsidRPr="00B41401">
        <w:rPr>
          <w:rFonts w:ascii="Times New Roman" w:hAnsi="Times New Roman" w:cs="Times New Roman"/>
          <w:sz w:val="24"/>
          <w:szCs w:val="24"/>
        </w:rPr>
        <w:t>the majority of</w:t>
      </w:r>
      <w:proofErr w:type="gramEnd"/>
      <w:r w:rsidRPr="00B41401">
        <w:rPr>
          <w:rFonts w:ascii="Times New Roman" w:hAnsi="Times New Roman" w:cs="Times New Roman"/>
          <w:sz w:val="24"/>
          <w:szCs w:val="24"/>
        </w:rPr>
        <w:t xml:space="preserve"> the catalytic reactions are multistep and may involve off-cycle species formation).</w:t>
      </w:r>
    </w:p>
    <w:p w:rsidR="00D47190" w:rsidRPr="00B41401" w:rsidRDefault="00D47190" w:rsidP="00053319">
      <w:pPr>
        <w:spacing w:line="360" w:lineRule="auto"/>
        <w:jc w:val="both"/>
        <w:rPr>
          <w:rFonts w:ascii="Times New Roman" w:hAnsi="Times New Roman" w:cs="Times New Roman"/>
          <w:sz w:val="24"/>
          <w:szCs w:val="24"/>
        </w:rPr>
      </w:pPr>
      <w:r w:rsidRPr="00B41401">
        <w:rPr>
          <w:rFonts w:ascii="Times New Roman" w:hAnsi="Times New Roman" w:cs="Times New Roman"/>
          <w:sz w:val="24"/>
          <w:szCs w:val="24"/>
        </w:rPr>
        <w:t>Nowadays, modern parallel computing technologies allow fast, efficient yet reliable analysis of kinetic data of mathematical interpretation of measurement results.</w:t>
      </w:r>
    </w:p>
    <w:p w:rsidR="00D47190" w:rsidRPr="00B41401" w:rsidRDefault="00D47190" w:rsidP="00053319">
      <w:pPr>
        <w:spacing w:line="360" w:lineRule="auto"/>
        <w:rPr>
          <w:rFonts w:ascii="Times New Roman" w:hAnsi="Times New Roman" w:cs="Times New Roman"/>
          <w:b/>
          <w:sz w:val="24"/>
          <w:szCs w:val="24"/>
        </w:rPr>
      </w:pPr>
    </w:p>
    <w:p w:rsidR="00D47190" w:rsidRPr="00B41401" w:rsidRDefault="00D47190" w:rsidP="00B41401">
      <w:pPr>
        <w:pStyle w:val="ListParagraph"/>
        <w:numPr>
          <w:ilvl w:val="0"/>
          <w:numId w:val="1"/>
        </w:numPr>
        <w:spacing w:line="360" w:lineRule="auto"/>
        <w:rPr>
          <w:rFonts w:ascii="Times New Roman" w:hAnsi="Times New Roman" w:cs="Times New Roman"/>
          <w:b/>
          <w:sz w:val="24"/>
          <w:szCs w:val="24"/>
        </w:rPr>
      </w:pPr>
      <w:r w:rsidRPr="00B41401">
        <w:rPr>
          <w:rFonts w:ascii="Times New Roman" w:hAnsi="Times New Roman" w:cs="Times New Roman"/>
          <w:b/>
          <w:sz w:val="24"/>
          <w:szCs w:val="24"/>
        </w:rPr>
        <w:t>What has been done before</w:t>
      </w:r>
      <w:r w:rsidR="00B41401">
        <w:rPr>
          <w:rFonts w:ascii="Times New Roman" w:hAnsi="Times New Roman" w:cs="Times New Roman"/>
          <w:b/>
          <w:sz w:val="24"/>
          <w:szCs w:val="24"/>
        </w:rPr>
        <w:t>.</w:t>
      </w:r>
    </w:p>
    <w:p w:rsidR="00D47190" w:rsidRPr="00B41401" w:rsidRDefault="00631AF1" w:rsidP="00053319">
      <w:pPr>
        <w:spacing w:line="360" w:lineRule="auto"/>
        <w:jc w:val="both"/>
        <w:rPr>
          <w:rFonts w:ascii="Times New Roman" w:hAnsi="Times New Roman" w:cs="Times New Roman"/>
          <w:sz w:val="24"/>
          <w:szCs w:val="24"/>
        </w:rPr>
      </w:pPr>
      <w:r w:rsidRPr="00B41401">
        <w:rPr>
          <w:rFonts w:ascii="Times New Roman" w:hAnsi="Times New Roman" w:cs="Times New Roman"/>
          <w:sz w:val="24"/>
          <w:szCs w:val="24"/>
        </w:rPr>
        <w:t xml:space="preserve">Previously, </w:t>
      </w:r>
      <w:r w:rsidR="00D47190" w:rsidRPr="00B41401">
        <w:rPr>
          <w:rFonts w:ascii="Times New Roman" w:hAnsi="Times New Roman" w:cs="Times New Roman"/>
          <w:sz w:val="24"/>
          <w:szCs w:val="24"/>
        </w:rPr>
        <w:t>HPC kinetic simulations were successfully implemented for the investigation of the combustion chemistry processes (for example, biodiesel is consisted of more than 2000 involved heavy hydrocarbon species) or reactions of carbon monoxide or methane reduction (~53 species; 634 irreversible steps). For both cases, 5</w:t>
      </w:r>
      <w:r w:rsidR="00D47190" w:rsidRPr="00B41401">
        <w:rPr>
          <w:rFonts w:ascii="Times New Roman" w:hAnsi="Times New Roman" w:cs="Times New Roman"/>
          <w:sz w:val="24"/>
          <w:szCs w:val="24"/>
          <w:vertAlign w:val="superscript"/>
        </w:rPr>
        <w:t>th</w:t>
      </w:r>
      <w:r w:rsidR="00D47190" w:rsidRPr="00B41401">
        <w:rPr>
          <w:rFonts w:ascii="Times New Roman" w:hAnsi="Times New Roman" w:cs="Times New Roman"/>
          <w:sz w:val="24"/>
          <w:szCs w:val="24"/>
        </w:rPr>
        <w:t xml:space="preserve"> order RKCK</w:t>
      </w:r>
      <w:r w:rsidR="00FF2E9F" w:rsidRPr="00B41401">
        <w:rPr>
          <w:rFonts w:ascii="Times New Roman" w:hAnsi="Times New Roman" w:cs="Times New Roman"/>
          <w:sz w:val="24"/>
          <w:szCs w:val="24"/>
        </w:rPr>
        <w:t xml:space="preserve"> (Runge-</w:t>
      </w:r>
      <w:proofErr w:type="spellStart"/>
      <w:r w:rsidR="00FF2E9F" w:rsidRPr="00B41401">
        <w:rPr>
          <w:rFonts w:ascii="Times New Roman" w:hAnsi="Times New Roman" w:cs="Times New Roman"/>
          <w:sz w:val="24"/>
          <w:szCs w:val="24"/>
        </w:rPr>
        <w:t>Kutta</w:t>
      </w:r>
      <w:proofErr w:type="spellEnd"/>
      <w:r w:rsidR="00FF2E9F" w:rsidRPr="00B41401">
        <w:rPr>
          <w:rFonts w:ascii="Times New Roman" w:hAnsi="Times New Roman" w:cs="Times New Roman"/>
          <w:sz w:val="24"/>
          <w:szCs w:val="24"/>
        </w:rPr>
        <w:t>—Cash-Karp)</w:t>
      </w:r>
      <w:r w:rsidR="00D47190" w:rsidRPr="00B41401">
        <w:rPr>
          <w:rFonts w:ascii="Times New Roman" w:hAnsi="Times New Roman" w:cs="Times New Roman"/>
          <w:sz w:val="24"/>
          <w:szCs w:val="24"/>
        </w:rPr>
        <w:t xml:space="preserve"> or 2</w:t>
      </w:r>
      <w:r w:rsidR="00D47190" w:rsidRPr="00B41401">
        <w:rPr>
          <w:rFonts w:ascii="Times New Roman" w:hAnsi="Times New Roman" w:cs="Times New Roman"/>
          <w:sz w:val="24"/>
          <w:szCs w:val="24"/>
          <w:vertAlign w:val="superscript"/>
        </w:rPr>
        <w:t>nd</w:t>
      </w:r>
      <w:r w:rsidR="00D47190" w:rsidRPr="00B41401">
        <w:rPr>
          <w:rFonts w:ascii="Times New Roman" w:hAnsi="Times New Roman" w:cs="Times New Roman"/>
          <w:sz w:val="24"/>
          <w:szCs w:val="24"/>
        </w:rPr>
        <w:t xml:space="preserve"> order RKC</w:t>
      </w:r>
      <w:r w:rsidR="00FF2E9F" w:rsidRPr="00B41401">
        <w:rPr>
          <w:rFonts w:ascii="Times New Roman" w:hAnsi="Times New Roman" w:cs="Times New Roman"/>
          <w:sz w:val="24"/>
          <w:szCs w:val="24"/>
        </w:rPr>
        <w:t>(Runge-</w:t>
      </w:r>
      <w:proofErr w:type="spellStart"/>
      <w:r w:rsidR="00FF2E9F" w:rsidRPr="00B41401">
        <w:rPr>
          <w:rFonts w:ascii="Times New Roman" w:hAnsi="Times New Roman" w:cs="Times New Roman"/>
          <w:sz w:val="24"/>
          <w:szCs w:val="24"/>
        </w:rPr>
        <w:t>Kutta</w:t>
      </w:r>
      <w:proofErr w:type="spellEnd"/>
      <w:r w:rsidR="00FF2E9F" w:rsidRPr="00B41401">
        <w:rPr>
          <w:rFonts w:ascii="Times New Roman" w:hAnsi="Times New Roman" w:cs="Times New Roman"/>
          <w:sz w:val="24"/>
          <w:szCs w:val="24"/>
        </w:rPr>
        <w:t>-Chebyshev)</w:t>
      </w:r>
      <w:r w:rsidR="00D47190" w:rsidRPr="00B41401">
        <w:rPr>
          <w:rFonts w:ascii="Times New Roman" w:hAnsi="Times New Roman" w:cs="Times New Roman"/>
          <w:sz w:val="24"/>
          <w:szCs w:val="24"/>
        </w:rPr>
        <w:t xml:space="preserve"> methods were applied for the development of the </w:t>
      </w:r>
      <w:r w:rsidRPr="00B41401">
        <w:rPr>
          <w:rFonts w:ascii="Times New Roman" w:hAnsi="Times New Roman" w:cs="Times New Roman"/>
          <w:sz w:val="24"/>
          <w:szCs w:val="24"/>
        </w:rPr>
        <w:t xml:space="preserve">complete </w:t>
      </w:r>
      <w:r w:rsidR="00D47190" w:rsidRPr="00B41401">
        <w:rPr>
          <w:rFonts w:ascii="Times New Roman" w:hAnsi="Times New Roman" w:cs="Times New Roman"/>
          <w:sz w:val="24"/>
          <w:szCs w:val="24"/>
        </w:rPr>
        <w:t>mathematical models of emerged processes.</w:t>
      </w:r>
      <w:r w:rsidR="00FF2E9F" w:rsidRPr="00B41401">
        <w:rPr>
          <w:rFonts w:ascii="Times New Roman" w:hAnsi="Times New Roman" w:cs="Times New Roman"/>
          <w:sz w:val="24"/>
          <w:szCs w:val="24"/>
        </w:rPr>
        <w:fldChar w:fldCharType="begin"/>
      </w:r>
      <w:r w:rsidR="00651426" w:rsidRPr="00B41401">
        <w:rPr>
          <w:rFonts w:ascii="Times New Roman" w:hAnsi="Times New Roman" w:cs="Times New Roman"/>
          <w:sz w:val="24"/>
          <w:szCs w:val="24"/>
        </w:rPr>
        <w:instrText xml:space="preserve"> ADDIN EN.CITE &lt;EndNote&gt;&lt;Cite&gt;&lt;Author&gt;Byrne&lt;/Author&gt;&lt;Year&gt;1987&lt;/Year&gt;&lt;RecNum&gt;203&lt;/RecNum&gt;&lt;DisplayText&gt;&lt;style face="superscript"&gt;4-5&lt;/style&gt;&lt;/DisplayText&gt;&lt;record&gt;&lt;rec-number&gt;203&lt;/rec-number&gt;&lt;foreign-keys&gt;&lt;key app="EN" db-id="xrd5e2tw65zvfmedswu59051ed22ewwaawtr" timestamp="1576554663"&gt;203&lt;/key&gt;&lt;/foreign-keys&gt;&lt;ref-type name="Journal Article"&gt;17&lt;/ref-type&gt;&lt;contributors&gt;&lt;authors&gt;&lt;author&gt;Byrne, George D.&lt;/author&gt;&lt;author&gt;Hindmarsh, Alan C.&lt;/author&gt;&lt;/authors&gt;&lt;/contributors&gt;&lt;titles&gt;&lt;title&gt;Stiff ODE solvers: A review of current and coming attractions&lt;/title&gt;&lt;secondary-title&gt;Journal of Computational Physics&lt;/secondary-title&gt;&lt;/titles&gt;&lt;periodical&gt;&lt;full-title&gt;Journal of Computational Physics&lt;/full-title&gt;&lt;/periodical&gt;&lt;pages&gt;1-62&lt;/pages&gt;&lt;volume&gt;70&lt;/volume&gt;&lt;number&gt;1&lt;/number&gt;&lt;section&gt;1&lt;/section&gt;&lt;dates&gt;&lt;year&gt;1987&lt;/year&gt;&lt;/dates&gt;&lt;isbn&gt;00219991&lt;/isbn&gt;&lt;urls&gt;&lt;/urls&gt;&lt;electronic-resource-num&gt;10.1016/0021-9991(87)90001-5&lt;/electronic-resource-num&gt;&lt;/record&gt;&lt;/Cite&gt;&lt;Cite&gt;&lt;Author&gt;E. Hairer&lt;/Author&gt;&lt;Year&gt;2010&lt;/Year&gt;&lt;RecNum&gt;204&lt;/RecNum&gt;&lt;record&gt;&lt;rec-number&gt;204&lt;/rec-number&gt;&lt;foreign-keys&gt;&lt;key app="EN" db-id="xrd5e2tw65zvfmedswu59051ed22ewwaawtr" timestamp="1576554846"&gt;204&lt;/key&gt;&lt;/foreign-keys&gt;&lt;ref-type name="Journal Article"&gt;17&lt;/ref-type&gt;&lt;contributors&gt;&lt;authors&gt;&lt;author&gt;E. Hairer, G. Wanner&lt;/author&gt;&lt;/authors&gt;&lt;/contributors&gt;&lt;titles&gt;&lt;title&gt;Solving Ordinary Differential Equasions II, 2nd ed.&lt;/title&gt;&lt;secondary-title&gt;Springer Ser. Comput. Math.&lt;/secondary-title&gt;&lt;/titles&gt;&lt;periodical&gt;&lt;full-title&gt;Springer Ser. Comput. Math.&lt;/full-title&gt;&lt;/periodical&gt;&lt;volume&gt;Springer-Verlag, Berlin, Heidelberg&lt;/volume&gt;&lt;dates&gt;&lt;year&gt;2010&lt;/year&gt;&lt;/dates&gt;&lt;urls&gt;&lt;/urls&gt;&lt;/record&gt;&lt;/Cite&gt;&lt;/EndNote&gt;</w:instrText>
      </w:r>
      <w:r w:rsidR="00FF2E9F" w:rsidRPr="00B41401">
        <w:rPr>
          <w:rFonts w:ascii="Times New Roman" w:hAnsi="Times New Roman" w:cs="Times New Roman"/>
          <w:sz w:val="24"/>
          <w:szCs w:val="24"/>
        </w:rPr>
        <w:fldChar w:fldCharType="separate"/>
      </w:r>
      <w:r w:rsidR="00651426" w:rsidRPr="00B41401">
        <w:rPr>
          <w:rFonts w:ascii="Times New Roman" w:hAnsi="Times New Roman" w:cs="Times New Roman"/>
          <w:noProof/>
          <w:sz w:val="24"/>
          <w:szCs w:val="24"/>
          <w:vertAlign w:val="superscript"/>
        </w:rPr>
        <w:t>4-5</w:t>
      </w:r>
      <w:r w:rsidR="00FF2E9F" w:rsidRPr="00B41401">
        <w:rPr>
          <w:rFonts w:ascii="Times New Roman" w:hAnsi="Times New Roman" w:cs="Times New Roman"/>
          <w:sz w:val="24"/>
          <w:szCs w:val="24"/>
        </w:rPr>
        <w:fldChar w:fldCharType="end"/>
      </w:r>
      <w:r w:rsidR="00D47190" w:rsidRPr="00B41401">
        <w:rPr>
          <w:rFonts w:ascii="Times New Roman" w:hAnsi="Times New Roman" w:cs="Times New Roman"/>
          <w:sz w:val="24"/>
          <w:szCs w:val="24"/>
        </w:rPr>
        <w:t xml:space="preserve"> Explicit integration algorithms were parallelized on multiple core CPU using MPI (or OpenMP). GPU acceleration units (CUDA terminology) demonstrated generally several times higher performance than single or multiple-core CPU versions, particularly for cases with </w:t>
      </w:r>
      <w:r w:rsidRPr="00B41401">
        <w:rPr>
          <w:rFonts w:ascii="Times New Roman" w:hAnsi="Times New Roman" w:cs="Times New Roman"/>
          <w:sz w:val="24"/>
          <w:szCs w:val="24"/>
        </w:rPr>
        <w:t>more than 10</w:t>
      </w:r>
      <w:r w:rsidRPr="00B41401">
        <w:rPr>
          <w:rFonts w:ascii="Times New Roman" w:hAnsi="Times New Roman" w:cs="Times New Roman"/>
          <w:sz w:val="24"/>
          <w:szCs w:val="24"/>
          <w:vertAlign w:val="superscript"/>
        </w:rPr>
        <w:t>3</w:t>
      </w:r>
      <w:r w:rsidRPr="00B41401">
        <w:rPr>
          <w:rFonts w:ascii="Times New Roman" w:hAnsi="Times New Roman" w:cs="Times New Roman"/>
          <w:sz w:val="24"/>
          <w:szCs w:val="24"/>
        </w:rPr>
        <w:t xml:space="preserve"> independent ODEs</w:t>
      </w:r>
      <w:r w:rsidR="00D47190" w:rsidRPr="00B41401">
        <w:rPr>
          <w:rFonts w:ascii="Times New Roman" w:hAnsi="Times New Roman" w:cs="Times New Roman"/>
          <w:sz w:val="24"/>
          <w:szCs w:val="24"/>
        </w:rPr>
        <w:t xml:space="preserve">. However, reported understudied kinetic systems did not indicated equilibrium processes nor </w:t>
      </w:r>
      <w:r w:rsidR="003F2F27" w:rsidRPr="00B41401">
        <w:rPr>
          <w:rFonts w:ascii="Times New Roman" w:hAnsi="Times New Roman" w:cs="Times New Roman"/>
          <w:sz w:val="24"/>
          <w:szCs w:val="24"/>
        </w:rPr>
        <w:t>operated with</w:t>
      </w:r>
      <w:r w:rsidR="00D47190" w:rsidRPr="00B41401">
        <w:rPr>
          <w:rFonts w:ascii="Times New Roman" w:hAnsi="Times New Roman" w:cs="Times New Roman"/>
          <w:sz w:val="24"/>
          <w:szCs w:val="24"/>
        </w:rPr>
        <w:t xml:space="preserve"> </w:t>
      </w:r>
      <w:r w:rsidRPr="00B41401">
        <w:rPr>
          <w:rFonts w:ascii="Times New Roman" w:hAnsi="Times New Roman" w:cs="Times New Roman"/>
          <w:sz w:val="24"/>
          <w:szCs w:val="24"/>
        </w:rPr>
        <w:t>cyclic process</w:t>
      </w:r>
      <w:r w:rsidR="00D47190" w:rsidRPr="00B41401">
        <w:rPr>
          <w:rFonts w:ascii="Times New Roman" w:hAnsi="Times New Roman" w:cs="Times New Roman"/>
          <w:sz w:val="24"/>
          <w:szCs w:val="24"/>
        </w:rPr>
        <w:t xml:space="preserve">. </w:t>
      </w:r>
    </w:p>
    <w:p w:rsidR="00D47190" w:rsidRPr="00B41401" w:rsidRDefault="00FF2E9F" w:rsidP="00B41401">
      <w:pPr>
        <w:pStyle w:val="ListParagraph"/>
        <w:numPr>
          <w:ilvl w:val="0"/>
          <w:numId w:val="1"/>
        </w:numPr>
        <w:spacing w:line="360" w:lineRule="auto"/>
        <w:rPr>
          <w:rFonts w:ascii="Times New Roman" w:hAnsi="Times New Roman" w:cs="Times New Roman"/>
          <w:b/>
          <w:sz w:val="24"/>
          <w:szCs w:val="24"/>
        </w:rPr>
      </w:pPr>
      <w:r w:rsidRPr="00B41401">
        <w:rPr>
          <w:rFonts w:ascii="Times New Roman" w:hAnsi="Times New Roman" w:cs="Times New Roman"/>
          <w:b/>
          <w:sz w:val="24"/>
          <w:szCs w:val="24"/>
        </w:rPr>
        <w:lastRenderedPageBreak/>
        <w:t>Problem description</w:t>
      </w:r>
      <w:r w:rsidR="00B41401">
        <w:rPr>
          <w:rFonts w:ascii="Times New Roman" w:hAnsi="Times New Roman" w:cs="Times New Roman"/>
          <w:b/>
          <w:sz w:val="24"/>
          <w:szCs w:val="24"/>
        </w:rPr>
        <w:t>.</w:t>
      </w:r>
    </w:p>
    <w:p w:rsidR="00D47190" w:rsidRPr="00B41401" w:rsidRDefault="00D47190" w:rsidP="00053319">
      <w:pPr>
        <w:spacing w:line="360" w:lineRule="auto"/>
        <w:jc w:val="both"/>
        <w:rPr>
          <w:rFonts w:ascii="Times New Roman" w:hAnsi="Times New Roman" w:cs="Times New Roman"/>
          <w:sz w:val="24"/>
          <w:szCs w:val="24"/>
        </w:rPr>
      </w:pPr>
      <w:r w:rsidRPr="00B41401">
        <w:rPr>
          <w:rFonts w:ascii="Times New Roman" w:hAnsi="Times New Roman" w:cs="Times New Roman"/>
          <w:sz w:val="24"/>
          <w:szCs w:val="24"/>
        </w:rPr>
        <w:t>Modeling description of an organometallic transformation involves an extensive framework of ordinary differential equations (ODEs) of reactants ([A]</w:t>
      </w:r>
      <w:r w:rsidR="00FF2E9F" w:rsidRPr="00B41401">
        <w:rPr>
          <w:rFonts w:ascii="Times New Roman" w:hAnsi="Times New Roman" w:cs="Times New Roman"/>
          <w:sz w:val="24"/>
          <w:szCs w:val="24"/>
        </w:rPr>
        <w:t>-</w:t>
      </w:r>
      <w:proofErr w:type="spellStart"/>
      <w:r w:rsidR="00FF2E9F" w:rsidRPr="00B41401">
        <w:rPr>
          <w:rFonts w:ascii="Times New Roman" w:hAnsi="Times New Roman" w:cs="Times New Roman"/>
          <w:sz w:val="24"/>
          <w:szCs w:val="24"/>
        </w:rPr>
        <w:t>iodoalkyne</w:t>
      </w:r>
      <w:proofErr w:type="spellEnd"/>
      <w:r w:rsidRPr="00B41401">
        <w:rPr>
          <w:rFonts w:ascii="Times New Roman" w:hAnsi="Times New Roman" w:cs="Times New Roman"/>
          <w:sz w:val="24"/>
          <w:szCs w:val="24"/>
        </w:rPr>
        <w:t>, [P]</w:t>
      </w:r>
      <w:r w:rsidR="00FF2E9F" w:rsidRPr="00B41401">
        <w:rPr>
          <w:rFonts w:ascii="Times New Roman" w:hAnsi="Times New Roman" w:cs="Times New Roman"/>
          <w:sz w:val="24"/>
          <w:szCs w:val="24"/>
        </w:rPr>
        <w:t>-product</w:t>
      </w:r>
      <w:r w:rsidRPr="00B41401">
        <w:rPr>
          <w:rFonts w:ascii="Times New Roman" w:hAnsi="Times New Roman" w:cs="Times New Roman"/>
          <w:sz w:val="24"/>
          <w:szCs w:val="24"/>
        </w:rPr>
        <w:t>, [Z]</w:t>
      </w:r>
      <w:r w:rsidR="00FF2E9F" w:rsidRPr="00B41401">
        <w:rPr>
          <w:rFonts w:ascii="Times New Roman" w:hAnsi="Times New Roman" w:cs="Times New Roman"/>
          <w:sz w:val="24"/>
          <w:szCs w:val="24"/>
        </w:rPr>
        <w:t>-</w:t>
      </w:r>
      <w:proofErr w:type="spellStart"/>
      <w:r w:rsidR="00FF2E9F" w:rsidRPr="00B41401">
        <w:rPr>
          <w:rFonts w:ascii="Times New Roman" w:hAnsi="Times New Roman" w:cs="Times New Roman"/>
          <w:sz w:val="24"/>
          <w:szCs w:val="24"/>
        </w:rPr>
        <w:t>azide</w:t>
      </w:r>
      <w:proofErr w:type="spellEnd"/>
      <w:r w:rsidRPr="00B41401">
        <w:rPr>
          <w:rFonts w:ascii="Times New Roman" w:hAnsi="Times New Roman" w:cs="Times New Roman"/>
          <w:sz w:val="24"/>
          <w:szCs w:val="24"/>
        </w:rPr>
        <w:t>) and active catalytic species ([</w:t>
      </w:r>
      <w:proofErr w:type="spellStart"/>
      <w:r w:rsidRPr="00B41401">
        <w:rPr>
          <w:rFonts w:ascii="Times New Roman" w:hAnsi="Times New Roman" w:cs="Times New Roman"/>
          <w:sz w:val="24"/>
          <w:szCs w:val="24"/>
        </w:rPr>
        <w:t>A·cat</w:t>
      </w:r>
      <w:proofErr w:type="spellEnd"/>
      <w:r w:rsidRPr="00B41401">
        <w:rPr>
          <w:rFonts w:ascii="Times New Roman" w:hAnsi="Times New Roman" w:cs="Times New Roman"/>
          <w:sz w:val="24"/>
          <w:szCs w:val="24"/>
        </w:rPr>
        <w:t>], [cat], [</w:t>
      </w:r>
      <w:proofErr w:type="spellStart"/>
      <w:r w:rsidRPr="00B41401">
        <w:rPr>
          <w:rFonts w:ascii="Times New Roman" w:hAnsi="Times New Roman" w:cs="Times New Roman"/>
          <w:sz w:val="24"/>
          <w:szCs w:val="24"/>
        </w:rPr>
        <w:t>A·cat·Z</w:t>
      </w:r>
      <w:proofErr w:type="spellEnd"/>
      <w:r w:rsidRPr="00B41401">
        <w:rPr>
          <w:rFonts w:ascii="Times New Roman" w:hAnsi="Times New Roman" w:cs="Times New Roman"/>
          <w:sz w:val="24"/>
          <w:szCs w:val="24"/>
        </w:rPr>
        <w:t xml:space="preserve">]). For the copper(I)-catalyzed </w:t>
      </w:r>
      <w:proofErr w:type="spellStart"/>
      <w:r w:rsidRPr="00B41401">
        <w:rPr>
          <w:rFonts w:ascii="Times New Roman" w:hAnsi="Times New Roman" w:cs="Times New Roman"/>
          <w:sz w:val="24"/>
          <w:szCs w:val="24"/>
        </w:rPr>
        <w:t>azide-iodoalkyne</w:t>
      </w:r>
      <w:proofErr w:type="spellEnd"/>
      <w:r w:rsidRPr="00B41401">
        <w:rPr>
          <w:rFonts w:ascii="Times New Roman" w:hAnsi="Times New Roman" w:cs="Times New Roman"/>
          <w:sz w:val="24"/>
          <w:szCs w:val="24"/>
        </w:rPr>
        <w:t xml:space="preserve"> cycloaddition reaction, a kinetic model can be described as following:</w:t>
      </w:r>
    </w:p>
    <w:p w:rsidR="00D47190" w:rsidRPr="00B41401" w:rsidRDefault="00D47190" w:rsidP="00053319">
      <w:pPr>
        <w:spacing w:line="360" w:lineRule="auto"/>
        <w:rPr>
          <w:rFonts w:ascii="Times New Roman" w:hAnsi="Times New Roman" w:cs="Times New Roman"/>
          <w:sz w:val="24"/>
          <w:szCs w:val="24"/>
        </w:rPr>
      </w:pPr>
      <w:r w:rsidRPr="00B41401">
        <w:rPr>
          <w:rFonts w:ascii="Cambria Math" w:hAnsi="Cambria Math" w:cs="Cambria Math"/>
          <w:sz w:val="24"/>
          <w:szCs w:val="24"/>
        </w:rPr>
        <w:t>𝐝</w:t>
      </w:r>
      <w:r w:rsidRPr="00B41401">
        <w:rPr>
          <w:rFonts w:ascii="Times New Roman" w:hAnsi="Times New Roman" w:cs="Times New Roman"/>
          <w:sz w:val="24"/>
          <w:szCs w:val="24"/>
        </w:rPr>
        <w:t>[</w:t>
      </w:r>
      <w:r w:rsidRPr="00B41401">
        <w:rPr>
          <w:rFonts w:ascii="Cambria Math" w:hAnsi="Cambria Math" w:cs="Cambria Math"/>
          <w:sz w:val="24"/>
          <w:szCs w:val="24"/>
        </w:rPr>
        <w:t>𝐀</w:t>
      </w:r>
      <w:r w:rsidRPr="00B41401">
        <w:rPr>
          <w:rFonts w:ascii="Times New Roman" w:hAnsi="Times New Roman" w:cs="Times New Roman"/>
          <w:sz w:val="24"/>
          <w:szCs w:val="24"/>
        </w:rPr>
        <w:t>]/</w:t>
      </w:r>
      <w:r w:rsidRPr="00B41401">
        <w:rPr>
          <w:rFonts w:ascii="Cambria Math" w:hAnsi="Cambria Math" w:cs="Cambria Math"/>
          <w:sz w:val="24"/>
          <w:szCs w:val="24"/>
        </w:rPr>
        <w:t>𝐝𝐭</w:t>
      </w:r>
      <w:r w:rsidR="00053319" w:rsidRPr="00B41401">
        <w:rPr>
          <w:rFonts w:ascii="Times New Roman" w:hAnsi="Times New Roman" w:cs="Times New Roman"/>
          <w:sz w:val="24"/>
          <w:szCs w:val="24"/>
        </w:rPr>
        <w:t xml:space="preserve"> </w:t>
      </w:r>
      <w:r w:rsidRPr="00B41401">
        <w:rPr>
          <w:rFonts w:ascii="Times New Roman" w:hAnsi="Times New Roman" w:cs="Times New Roman"/>
          <w:sz w:val="24"/>
          <w:szCs w:val="24"/>
        </w:rPr>
        <w:t>=</w:t>
      </w:r>
      <w:r w:rsidR="00053319" w:rsidRPr="00B41401">
        <w:rPr>
          <w:rFonts w:ascii="Times New Roman" w:hAnsi="Times New Roman" w:cs="Times New Roman"/>
          <w:sz w:val="24"/>
          <w:szCs w:val="24"/>
        </w:rPr>
        <w:t xml:space="preserve"> </w:t>
      </w:r>
      <w:r w:rsidRPr="00B41401">
        <w:rPr>
          <w:rFonts w:ascii="Times New Roman" w:hAnsi="Times New Roman" w:cs="Times New Roman"/>
          <w:sz w:val="24"/>
          <w:szCs w:val="24"/>
        </w:rPr>
        <w:t>−</w:t>
      </w:r>
      <w:r w:rsidRPr="00B41401">
        <w:rPr>
          <w:rFonts w:ascii="Cambria Math" w:hAnsi="Cambria Math" w:cs="Cambria Math"/>
          <w:sz w:val="24"/>
          <w:szCs w:val="24"/>
        </w:rPr>
        <w:t>𝒌</w:t>
      </w:r>
      <w:r w:rsidRPr="00B41401">
        <w:rPr>
          <w:rFonts w:ascii="Cambria Math" w:hAnsi="Cambria Math" w:cs="Cambria Math"/>
          <w:sz w:val="24"/>
          <w:szCs w:val="24"/>
          <w:vertAlign w:val="subscript"/>
        </w:rPr>
        <w:t>𝑨</w:t>
      </w:r>
      <w:r w:rsidR="00B41401" w:rsidRPr="00B41401">
        <w:rPr>
          <w:rFonts w:ascii="Times New Roman" w:hAnsi="Times New Roman" w:cs="Times New Roman"/>
          <w:sz w:val="24"/>
          <w:szCs w:val="24"/>
        </w:rPr>
        <w:t>·</w:t>
      </w:r>
      <w:r w:rsidRPr="00B41401">
        <w:rPr>
          <w:rFonts w:ascii="Times New Roman" w:hAnsi="Times New Roman" w:cs="Times New Roman"/>
          <w:sz w:val="24"/>
          <w:szCs w:val="24"/>
        </w:rPr>
        <w:t>[</w:t>
      </w:r>
      <w:r w:rsidRPr="00B41401">
        <w:rPr>
          <w:rFonts w:ascii="Cambria Math" w:hAnsi="Cambria Math" w:cs="Cambria Math"/>
          <w:sz w:val="24"/>
          <w:szCs w:val="24"/>
        </w:rPr>
        <w:t>𝑨</w:t>
      </w:r>
      <w:r w:rsidRPr="00B41401">
        <w:rPr>
          <w:rFonts w:ascii="Times New Roman" w:hAnsi="Times New Roman" w:cs="Times New Roman"/>
          <w:sz w:val="24"/>
          <w:szCs w:val="24"/>
        </w:rPr>
        <w:t>]</w:t>
      </w:r>
      <w:r w:rsidR="00B41401" w:rsidRPr="00B41401">
        <w:rPr>
          <w:rFonts w:ascii="Times New Roman" w:hAnsi="Times New Roman" w:cs="Times New Roman"/>
          <w:sz w:val="24"/>
          <w:szCs w:val="24"/>
        </w:rPr>
        <w:t>·</w:t>
      </w:r>
      <w:r w:rsidRPr="00B41401">
        <w:rPr>
          <w:rFonts w:ascii="Times New Roman" w:hAnsi="Times New Roman" w:cs="Times New Roman"/>
          <w:sz w:val="24"/>
          <w:szCs w:val="24"/>
        </w:rPr>
        <w:t>([</w:t>
      </w:r>
      <w:r w:rsidRPr="00B41401">
        <w:rPr>
          <w:rFonts w:ascii="Cambria Math" w:hAnsi="Cambria Math" w:cs="Cambria Math"/>
          <w:sz w:val="24"/>
          <w:szCs w:val="24"/>
        </w:rPr>
        <w:t>𝑷</w:t>
      </w:r>
      <w:r w:rsidRPr="00B41401">
        <w:rPr>
          <w:rFonts w:ascii="Times New Roman" w:hAnsi="Times New Roman" w:cs="Times New Roman"/>
          <w:sz w:val="24"/>
          <w:szCs w:val="24"/>
        </w:rPr>
        <w:t>]+[</w:t>
      </w:r>
      <w:r w:rsidRPr="00B41401">
        <w:rPr>
          <w:rFonts w:ascii="Cambria Math" w:hAnsi="Cambria Math" w:cs="Cambria Math"/>
          <w:sz w:val="24"/>
          <w:szCs w:val="24"/>
        </w:rPr>
        <w:t>𝑨</w:t>
      </w:r>
      <w:r w:rsidRPr="00B41401">
        <w:rPr>
          <w:rFonts w:ascii="Times New Roman" w:hAnsi="Times New Roman" w:cs="Times New Roman"/>
          <w:sz w:val="24"/>
          <w:szCs w:val="24"/>
        </w:rPr>
        <w:t>]+const1)</w:t>
      </w:r>
      <w:r w:rsidR="00053319" w:rsidRPr="00B41401">
        <w:rPr>
          <w:rFonts w:ascii="Times New Roman" w:hAnsi="Times New Roman" w:cs="Times New Roman"/>
          <w:sz w:val="24"/>
          <w:szCs w:val="24"/>
        </w:rPr>
        <w:t xml:space="preserve"> </w:t>
      </w:r>
      <w:r w:rsidRPr="00B41401">
        <w:rPr>
          <w:rFonts w:ascii="Times New Roman" w:hAnsi="Times New Roman" w:cs="Times New Roman"/>
          <w:sz w:val="24"/>
          <w:szCs w:val="24"/>
        </w:rPr>
        <w:t>+</w:t>
      </w:r>
      <w:r w:rsidR="00053319" w:rsidRPr="00B41401">
        <w:rPr>
          <w:rFonts w:ascii="Times New Roman" w:hAnsi="Times New Roman" w:cs="Times New Roman"/>
          <w:sz w:val="24"/>
          <w:szCs w:val="24"/>
        </w:rPr>
        <w:t xml:space="preserve"> </w:t>
      </w:r>
      <w:r w:rsidRPr="00B41401">
        <w:rPr>
          <w:rFonts w:ascii="Cambria Math" w:hAnsi="Cambria Math" w:cs="Cambria Math"/>
          <w:sz w:val="24"/>
          <w:szCs w:val="24"/>
        </w:rPr>
        <w:t>𝒌</w:t>
      </w:r>
      <w:r w:rsidRPr="00B41401">
        <w:rPr>
          <w:rFonts w:ascii="Times New Roman" w:hAnsi="Times New Roman" w:cs="Times New Roman"/>
          <w:sz w:val="24"/>
          <w:szCs w:val="24"/>
          <w:vertAlign w:val="subscript"/>
        </w:rPr>
        <w:t>−</w:t>
      </w:r>
      <w:r w:rsidRPr="00B41401">
        <w:rPr>
          <w:rFonts w:ascii="Cambria Math" w:hAnsi="Cambria Math" w:cs="Cambria Math"/>
          <w:sz w:val="24"/>
          <w:szCs w:val="24"/>
          <w:vertAlign w:val="subscript"/>
        </w:rPr>
        <w:t>𝑨</w:t>
      </w:r>
      <w:r w:rsidR="00B41401" w:rsidRPr="00B41401">
        <w:rPr>
          <w:rFonts w:ascii="Times New Roman" w:hAnsi="Times New Roman" w:cs="Times New Roman"/>
          <w:sz w:val="24"/>
          <w:szCs w:val="24"/>
        </w:rPr>
        <w:t>·</w:t>
      </w:r>
      <w:r w:rsidRPr="00B41401">
        <w:rPr>
          <w:rFonts w:ascii="Times New Roman" w:hAnsi="Times New Roman" w:cs="Times New Roman"/>
          <w:sz w:val="24"/>
          <w:szCs w:val="24"/>
        </w:rPr>
        <w:t>(−[</w:t>
      </w:r>
      <w:r w:rsidRPr="00B41401">
        <w:rPr>
          <w:rFonts w:ascii="Cambria Math" w:hAnsi="Cambria Math" w:cs="Cambria Math"/>
          <w:sz w:val="24"/>
          <w:szCs w:val="24"/>
        </w:rPr>
        <w:t>𝑨</w:t>
      </w:r>
      <w:r w:rsidRPr="00B41401">
        <w:rPr>
          <w:rFonts w:ascii="Times New Roman" w:hAnsi="Times New Roman" w:cs="Times New Roman"/>
          <w:sz w:val="24"/>
          <w:szCs w:val="24"/>
        </w:rPr>
        <w:t>]+[</w:t>
      </w:r>
      <w:r w:rsidRPr="00B41401">
        <w:rPr>
          <w:rFonts w:ascii="Cambria Math" w:hAnsi="Cambria Math" w:cs="Cambria Math"/>
          <w:sz w:val="24"/>
          <w:szCs w:val="24"/>
        </w:rPr>
        <w:t>𝒁</w:t>
      </w:r>
      <w:r w:rsidRPr="00B41401">
        <w:rPr>
          <w:rFonts w:ascii="Times New Roman" w:hAnsi="Times New Roman" w:cs="Times New Roman"/>
          <w:sz w:val="24"/>
          <w:szCs w:val="24"/>
        </w:rPr>
        <w:t>]+const0);</w:t>
      </w:r>
    </w:p>
    <w:p w:rsidR="00D47190" w:rsidRPr="00B41401" w:rsidRDefault="00D47190" w:rsidP="00053319">
      <w:pPr>
        <w:spacing w:line="360" w:lineRule="auto"/>
        <w:rPr>
          <w:rFonts w:ascii="Times New Roman" w:hAnsi="Times New Roman" w:cs="Times New Roman"/>
          <w:sz w:val="24"/>
          <w:szCs w:val="24"/>
        </w:rPr>
      </w:pPr>
      <w:r w:rsidRPr="00B41401">
        <w:rPr>
          <w:rFonts w:ascii="Cambria Math" w:hAnsi="Cambria Math" w:cs="Cambria Math"/>
          <w:sz w:val="24"/>
          <w:szCs w:val="24"/>
        </w:rPr>
        <w:t>𝒅</w:t>
      </w:r>
      <w:r w:rsidRPr="00B41401">
        <w:rPr>
          <w:rFonts w:ascii="Times New Roman" w:hAnsi="Times New Roman" w:cs="Times New Roman"/>
          <w:sz w:val="24"/>
          <w:szCs w:val="24"/>
        </w:rPr>
        <w:t>[</w:t>
      </w:r>
      <w:r w:rsidRPr="00B41401">
        <w:rPr>
          <w:rFonts w:ascii="Cambria Math" w:hAnsi="Cambria Math" w:cs="Cambria Math"/>
          <w:sz w:val="24"/>
          <w:szCs w:val="24"/>
        </w:rPr>
        <w:t>𝒁</w:t>
      </w:r>
      <w:r w:rsidRPr="00B41401">
        <w:rPr>
          <w:rFonts w:ascii="Times New Roman" w:hAnsi="Times New Roman" w:cs="Times New Roman"/>
          <w:sz w:val="24"/>
          <w:szCs w:val="24"/>
        </w:rPr>
        <w:t>]/</w:t>
      </w:r>
      <w:r w:rsidRPr="00B41401">
        <w:rPr>
          <w:rFonts w:ascii="Cambria Math" w:hAnsi="Cambria Math" w:cs="Cambria Math"/>
          <w:sz w:val="24"/>
          <w:szCs w:val="24"/>
        </w:rPr>
        <w:t>𝒅𝒕</w:t>
      </w:r>
      <w:r w:rsidR="00053319" w:rsidRPr="00B41401">
        <w:rPr>
          <w:rFonts w:ascii="Times New Roman" w:hAnsi="Times New Roman" w:cs="Times New Roman"/>
          <w:sz w:val="24"/>
          <w:szCs w:val="24"/>
        </w:rPr>
        <w:t xml:space="preserve"> </w:t>
      </w:r>
      <w:r w:rsidRPr="00B41401">
        <w:rPr>
          <w:rFonts w:ascii="Times New Roman" w:hAnsi="Times New Roman" w:cs="Times New Roman"/>
          <w:sz w:val="24"/>
          <w:szCs w:val="24"/>
        </w:rPr>
        <w:t>=</w:t>
      </w:r>
      <w:r w:rsidR="00053319" w:rsidRPr="00B41401">
        <w:rPr>
          <w:rFonts w:ascii="Times New Roman" w:hAnsi="Times New Roman" w:cs="Times New Roman"/>
          <w:sz w:val="24"/>
          <w:szCs w:val="24"/>
        </w:rPr>
        <w:t xml:space="preserve"> </w:t>
      </w:r>
      <w:r w:rsidRPr="00B41401">
        <w:rPr>
          <w:rFonts w:ascii="Times New Roman" w:hAnsi="Times New Roman" w:cs="Times New Roman"/>
          <w:sz w:val="24"/>
          <w:szCs w:val="24"/>
        </w:rPr>
        <w:t>−</w:t>
      </w:r>
      <w:r w:rsidRPr="00B41401">
        <w:rPr>
          <w:rFonts w:ascii="Cambria Math" w:hAnsi="Cambria Math" w:cs="Cambria Math"/>
          <w:sz w:val="24"/>
          <w:szCs w:val="24"/>
        </w:rPr>
        <w:t>𝒌</w:t>
      </w:r>
      <w:r w:rsidR="00053319" w:rsidRPr="00B41401">
        <w:rPr>
          <w:rFonts w:ascii="Times New Roman" w:hAnsi="Times New Roman" w:cs="Times New Roman"/>
          <w:b/>
          <w:sz w:val="24"/>
          <w:szCs w:val="24"/>
          <w:vertAlign w:val="subscript"/>
        </w:rPr>
        <w:t>Z</w:t>
      </w:r>
      <w:r w:rsidR="00B41401" w:rsidRPr="00B41401">
        <w:rPr>
          <w:rFonts w:ascii="Times New Roman" w:hAnsi="Times New Roman" w:cs="Times New Roman"/>
          <w:sz w:val="24"/>
          <w:szCs w:val="24"/>
        </w:rPr>
        <w:t>·</w:t>
      </w:r>
      <w:r w:rsidR="003F2F27" w:rsidRPr="00B41401">
        <w:rPr>
          <w:rFonts w:ascii="Times New Roman" w:hAnsi="Times New Roman" w:cs="Times New Roman"/>
          <w:sz w:val="24"/>
          <w:szCs w:val="24"/>
        </w:rPr>
        <w:t>[</w:t>
      </w:r>
      <w:r w:rsidR="003F2F27" w:rsidRPr="00B41401">
        <w:rPr>
          <w:rFonts w:ascii="Times New Roman" w:hAnsi="Times New Roman" w:cs="Times New Roman"/>
          <w:b/>
          <w:sz w:val="24"/>
          <w:szCs w:val="24"/>
        </w:rPr>
        <w:t>Z</w:t>
      </w:r>
      <w:r w:rsidR="003F2F27" w:rsidRPr="00B41401">
        <w:rPr>
          <w:rFonts w:ascii="Times New Roman" w:hAnsi="Times New Roman" w:cs="Times New Roman"/>
          <w:sz w:val="24"/>
          <w:szCs w:val="24"/>
        </w:rPr>
        <w:t>]</w:t>
      </w:r>
      <w:r w:rsidR="00B41401" w:rsidRPr="00B41401">
        <w:rPr>
          <w:rFonts w:ascii="Times New Roman" w:hAnsi="Times New Roman" w:cs="Times New Roman"/>
          <w:sz w:val="24"/>
          <w:szCs w:val="24"/>
        </w:rPr>
        <w:t>·</w:t>
      </w:r>
      <w:r w:rsidRPr="00B41401">
        <w:rPr>
          <w:rFonts w:ascii="Times New Roman" w:hAnsi="Times New Roman" w:cs="Times New Roman"/>
          <w:sz w:val="24"/>
          <w:szCs w:val="24"/>
        </w:rPr>
        <w:t>(−[</w:t>
      </w:r>
      <w:r w:rsidRPr="00B41401">
        <w:rPr>
          <w:rFonts w:ascii="Cambria Math" w:hAnsi="Cambria Math" w:cs="Cambria Math"/>
          <w:sz w:val="24"/>
          <w:szCs w:val="24"/>
        </w:rPr>
        <w:t>𝑨</w:t>
      </w:r>
      <w:r w:rsidRPr="00B41401">
        <w:rPr>
          <w:rFonts w:ascii="Times New Roman" w:hAnsi="Times New Roman" w:cs="Times New Roman"/>
          <w:sz w:val="24"/>
          <w:szCs w:val="24"/>
        </w:rPr>
        <w:t>]+[</w:t>
      </w:r>
      <w:r w:rsidRPr="00B41401">
        <w:rPr>
          <w:rFonts w:ascii="Cambria Math" w:hAnsi="Cambria Math" w:cs="Cambria Math"/>
          <w:sz w:val="24"/>
          <w:szCs w:val="24"/>
        </w:rPr>
        <w:t>𝒁</w:t>
      </w:r>
      <w:r w:rsidRPr="00B41401">
        <w:rPr>
          <w:rFonts w:ascii="Times New Roman" w:hAnsi="Times New Roman" w:cs="Times New Roman"/>
          <w:sz w:val="24"/>
          <w:szCs w:val="24"/>
        </w:rPr>
        <w:t>]+const0)</w:t>
      </w:r>
      <w:r w:rsidR="00053319" w:rsidRPr="00B41401">
        <w:rPr>
          <w:rFonts w:ascii="Times New Roman" w:hAnsi="Times New Roman" w:cs="Times New Roman"/>
          <w:sz w:val="24"/>
          <w:szCs w:val="24"/>
        </w:rPr>
        <w:t xml:space="preserve"> </w:t>
      </w:r>
      <w:r w:rsidRPr="00B41401">
        <w:rPr>
          <w:rFonts w:ascii="Times New Roman" w:hAnsi="Times New Roman" w:cs="Times New Roman"/>
          <w:sz w:val="24"/>
          <w:szCs w:val="24"/>
        </w:rPr>
        <w:t>+</w:t>
      </w:r>
      <w:r w:rsidR="00053319" w:rsidRPr="00B41401">
        <w:rPr>
          <w:rFonts w:ascii="Times New Roman" w:hAnsi="Times New Roman" w:cs="Times New Roman"/>
          <w:sz w:val="24"/>
          <w:szCs w:val="24"/>
        </w:rPr>
        <w:t xml:space="preserve"> </w:t>
      </w:r>
      <w:r w:rsidRPr="00B41401">
        <w:rPr>
          <w:rFonts w:ascii="Cambria Math" w:hAnsi="Cambria Math" w:cs="Cambria Math"/>
          <w:sz w:val="24"/>
          <w:szCs w:val="24"/>
        </w:rPr>
        <w:t>𝒌</w:t>
      </w:r>
      <w:r w:rsidRPr="00B41401">
        <w:rPr>
          <w:rFonts w:ascii="Times New Roman" w:hAnsi="Times New Roman" w:cs="Times New Roman"/>
          <w:sz w:val="24"/>
          <w:szCs w:val="24"/>
          <w:vertAlign w:val="subscript"/>
        </w:rPr>
        <w:t>−</w:t>
      </w:r>
      <w:r w:rsidR="00053319" w:rsidRPr="00B41401">
        <w:rPr>
          <w:rFonts w:ascii="Times New Roman" w:hAnsi="Times New Roman" w:cs="Times New Roman"/>
          <w:b/>
          <w:sz w:val="24"/>
          <w:szCs w:val="24"/>
          <w:vertAlign w:val="subscript"/>
        </w:rPr>
        <w:t>Z</w:t>
      </w:r>
      <w:r w:rsidR="00B41401" w:rsidRPr="00B41401">
        <w:rPr>
          <w:rFonts w:ascii="Times New Roman" w:hAnsi="Times New Roman" w:cs="Times New Roman"/>
          <w:sz w:val="24"/>
          <w:szCs w:val="24"/>
        </w:rPr>
        <w:t>·</w:t>
      </w:r>
      <w:r w:rsidRPr="00B41401">
        <w:rPr>
          <w:rFonts w:ascii="Times New Roman" w:hAnsi="Times New Roman" w:cs="Times New Roman"/>
          <w:sz w:val="24"/>
          <w:szCs w:val="24"/>
        </w:rPr>
        <w:t>(−[</w:t>
      </w:r>
      <w:r w:rsidRPr="00B41401">
        <w:rPr>
          <w:rFonts w:ascii="Cambria Math" w:hAnsi="Cambria Math" w:cs="Cambria Math"/>
          <w:sz w:val="24"/>
          <w:szCs w:val="24"/>
        </w:rPr>
        <w:t>𝑷</w:t>
      </w:r>
      <w:r w:rsidRPr="00B41401">
        <w:rPr>
          <w:rFonts w:ascii="Times New Roman" w:hAnsi="Times New Roman" w:cs="Times New Roman"/>
          <w:sz w:val="24"/>
          <w:szCs w:val="24"/>
        </w:rPr>
        <w:t>]−[</w:t>
      </w:r>
      <w:r w:rsidRPr="00B41401">
        <w:rPr>
          <w:rFonts w:ascii="Cambria Math" w:hAnsi="Cambria Math" w:cs="Cambria Math"/>
          <w:sz w:val="24"/>
          <w:szCs w:val="24"/>
        </w:rPr>
        <w:t>𝒁</w:t>
      </w:r>
      <w:r w:rsidRPr="00B41401">
        <w:rPr>
          <w:rFonts w:ascii="Times New Roman" w:hAnsi="Times New Roman" w:cs="Times New Roman"/>
          <w:sz w:val="24"/>
          <w:szCs w:val="24"/>
        </w:rPr>
        <w:t xml:space="preserve">]+const2); </w:t>
      </w:r>
    </w:p>
    <w:p w:rsidR="00B61494" w:rsidRDefault="00D47190" w:rsidP="00053319">
      <w:pPr>
        <w:spacing w:line="360" w:lineRule="auto"/>
        <w:rPr>
          <w:rFonts w:ascii="Times New Roman" w:hAnsi="Times New Roman" w:cs="Times New Roman"/>
          <w:sz w:val="24"/>
          <w:szCs w:val="24"/>
        </w:rPr>
      </w:pPr>
      <w:r w:rsidRPr="00B41401">
        <w:rPr>
          <w:rFonts w:ascii="Cambria Math" w:hAnsi="Cambria Math" w:cs="Cambria Math"/>
          <w:sz w:val="24"/>
          <w:szCs w:val="24"/>
        </w:rPr>
        <w:t>𝒅</w:t>
      </w:r>
      <w:r w:rsidRPr="00B41401">
        <w:rPr>
          <w:rFonts w:ascii="Times New Roman" w:hAnsi="Times New Roman" w:cs="Times New Roman"/>
          <w:sz w:val="24"/>
          <w:szCs w:val="24"/>
        </w:rPr>
        <w:t>[</w:t>
      </w:r>
      <w:r w:rsidRPr="00B41401">
        <w:rPr>
          <w:rFonts w:ascii="Cambria Math" w:hAnsi="Cambria Math" w:cs="Cambria Math"/>
          <w:sz w:val="24"/>
          <w:szCs w:val="24"/>
        </w:rPr>
        <w:t>𝑷</w:t>
      </w:r>
      <w:r w:rsidRPr="00B41401">
        <w:rPr>
          <w:rFonts w:ascii="Times New Roman" w:hAnsi="Times New Roman" w:cs="Times New Roman"/>
          <w:sz w:val="24"/>
          <w:szCs w:val="24"/>
        </w:rPr>
        <w:t>]/</w:t>
      </w:r>
      <w:r w:rsidRPr="00B41401">
        <w:rPr>
          <w:rFonts w:ascii="Cambria Math" w:hAnsi="Cambria Math" w:cs="Cambria Math"/>
          <w:sz w:val="24"/>
          <w:szCs w:val="24"/>
        </w:rPr>
        <w:t>𝒅𝒕</w:t>
      </w:r>
      <w:r w:rsidR="00053319" w:rsidRPr="00B41401">
        <w:rPr>
          <w:rFonts w:ascii="Times New Roman" w:hAnsi="Times New Roman" w:cs="Times New Roman"/>
          <w:sz w:val="24"/>
          <w:szCs w:val="24"/>
        </w:rPr>
        <w:t xml:space="preserve"> </w:t>
      </w:r>
      <w:r w:rsidRPr="00B41401">
        <w:rPr>
          <w:rFonts w:ascii="Times New Roman" w:hAnsi="Times New Roman" w:cs="Times New Roman"/>
          <w:sz w:val="24"/>
          <w:szCs w:val="24"/>
        </w:rPr>
        <w:t>=</w:t>
      </w:r>
      <w:r w:rsidR="00053319" w:rsidRPr="00B41401">
        <w:rPr>
          <w:rFonts w:ascii="Times New Roman" w:hAnsi="Times New Roman" w:cs="Times New Roman"/>
          <w:sz w:val="24"/>
          <w:szCs w:val="24"/>
        </w:rPr>
        <w:t xml:space="preserve"> </w:t>
      </w:r>
      <w:r w:rsidRPr="00B41401">
        <w:rPr>
          <w:rFonts w:ascii="Cambria Math" w:hAnsi="Cambria Math" w:cs="Cambria Math"/>
          <w:sz w:val="24"/>
          <w:szCs w:val="24"/>
        </w:rPr>
        <w:t>𝒌</w:t>
      </w:r>
      <w:r w:rsidRPr="00B41401">
        <w:rPr>
          <w:rFonts w:ascii="Cambria Math" w:hAnsi="Cambria Math" w:cs="Cambria Math"/>
          <w:sz w:val="24"/>
          <w:szCs w:val="24"/>
          <w:vertAlign w:val="subscript"/>
        </w:rPr>
        <w:t>𝟐</w:t>
      </w:r>
      <w:r w:rsidR="00B41401" w:rsidRPr="00B41401">
        <w:rPr>
          <w:rFonts w:ascii="Times New Roman" w:hAnsi="Times New Roman" w:cs="Times New Roman"/>
          <w:sz w:val="24"/>
          <w:szCs w:val="24"/>
        </w:rPr>
        <w:t>·</w:t>
      </w:r>
      <w:r w:rsidRPr="00B41401">
        <w:rPr>
          <w:rFonts w:ascii="Times New Roman" w:hAnsi="Times New Roman" w:cs="Times New Roman"/>
          <w:sz w:val="24"/>
          <w:szCs w:val="24"/>
        </w:rPr>
        <w:t>(−[</w:t>
      </w:r>
      <w:r w:rsidRPr="00B41401">
        <w:rPr>
          <w:rFonts w:ascii="Cambria Math" w:hAnsi="Cambria Math" w:cs="Cambria Math"/>
          <w:sz w:val="24"/>
          <w:szCs w:val="24"/>
        </w:rPr>
        <w:t>𝑷</w:t>
      </w:r>
      <w:r w:rsidRPr="00B41401">
        <w:rPr>
          <w:rFonts w:ascii="Times New Roman" w:hAnsi="Times New Roman" w:cs="Times New Roman"/>
          <w:sz w:val="24"/>
          <w:szCs w:val="24"/>
        </w:rPr>
        <w:t>]−[</w:t>
      </w:r>
      <w:r w:rsidRPr="00B41401">
        <w:rPr>
          <w:rFonts w:ascii="Cambria Math" w:hAnsi="Cambria Math" w:cs="Cambria Math"/>
          <w:sz w:val="24"/>
          <w:szCs w:val="24"/>
        </w:rPr>
        <w:t>𝒁</w:t>
      </w:r>
      <w:r w:rsidRPr="00B41401">
        <w:rPr>
          <w:rFonts w:ascii="Times New Roman" w:hAnsi="Times New Roman" w:cs="Times New Roman"/>
          <w:sz w:val="24"/>
          <w:szCs w:val="24"/>
        </w:rPr>
        <w:t xml:space="preserve">]+const2), </w:t>
      </w:r>
    </w:p>
    <w:p w:rsidR="00D47190" w:rsidRPr="00B41401" w:rsidRDefault="00D47190" w:rsidP="00053319">
      <w:pPr>
        <w:spacing w:line="360" w:lineRule="auto"/>
        <w:rPr>
          <w:rFonts w:ascii="Times New Roman" w:hAnsi="Times New Roman" w:cs="Times New Roman"/>
          <w:sz w:val="24"/>
          <w:szCs w:val="24"/>
        </w:rPr>
      </w:pPr>
      <w:r w:rsidRPr="00B41401">
        <w:rPr>
          <w:rFonts w:ascii="Times New Roman" w:hAnsi="Times New Roman" w:cs="Times New Roman"/>
          <w:sz w:val="24"/>
          <w:szCs w:val="24"/>
        </w:rPr>
        <w:t xml:space="preserve">where </w:t>
      </w:r>
      <w:r w:rsidR="00A155A2" w:rsidRPr="00A155A2">
        <w:rPr>
          <w:rFonts w:ascii="Cambria Math" w:hAnsi="Cambria Math" w:cs="Cambria Math"/>
          <w:sz w:val="24"/>
          <w:szCs w:val="24"/>
        </w:rPr>
        <w:t>𝐝</w:t>
      </w:r>
      <w:r w:rsidR="00A155A2" w:rsidRPr="00A155A2">
        <w:rPr>
          <w:rFonts w:ascii="Times New Roman" w:hAnsi="Times New Roman" w:cs="Times New Roman"/>
          <w:sz w:val="24"/>
          <w:szCs w:val="24"/>
        </w:rPr>
        <w:t>[</w:t>
      </w:r>
      <w:r w:rsidR="00A155A2" w:rsidRPr="00A155A2">
        <w:rPr>
          <w:rFonts w:ascii="Cambria Math" w:hAnsi="Cambria Math" w:cs="Cambria Math"/>
          <w:sz w:val="24"/>
          <w:szCs w:val="24"/>
        </w:rPr>
        <w:t>𝐀</w:t>
      </w:r>
      <w:r w:rsidR="00A155A2" w:rsidRPr="00A155A2">
        <w:rPr>
          <w:rFonts w:ascii="Times New Roman" w:hAnsi="Times New Roman" w:cs="Times New Roman"/>
          <w:sz w:val="24"/>
          <w:szCs w:val="24"/>
        </w:rPr>
        <w:t>]/</w:t>
      </w:r>
      <w:r w:rsidR="00A155A2" w:rsidRPr="00A155A2">
        <w:rPr>
          <w:rFonts w:ascii="Cambria Math" w:hAnsi="Cambria Math" w:cs="Cambria Math"/>
          <w:sz w:val="24"/>
          <w:szCs w:val="24"/>
        </w:rPr>
        <w:t>𝐝𝐭</w:t>
      </w:r>
      <w:r w:rsidR="00A155A2" w:rsidRPr="00A155A2">
        <w:rPr>
          <w:rFonts w:ascii="Times New Roman" w:hAnsi="Times New Roman" w:cs="Times New Roman"/>
          <w:sz w:val="24"/>
          <w:szCs w:val="24"/>
        </w:rPr>
        <w:t xml:space="preserve">, </w:t>
      </w:r>
      <w:r w:rsidR="00A155A2" w:rsidRPr="00A155A2">
        <w:rPr>
          <w:rFonts w:ascii="Cambria Math" w:hAnsi="Cambria Math" w:cs="Cambria Math"/>
          <w:sz w:val="24"/>
          <w:szCs w:val="24"/>
        </w:rPr>
        <w:t>𝒅</w:t>
      </w:r>
      <w:r w:rsidR="00A155A2" w:rsidRPr="00A155A2">
        <w:rPr>
          <w:rFonts w:ascii="Times New Roman" w:hAnsi="Times New Roman" w:cs="Times New Roman"/>
          <w:sz w:val="24"/>
          <w:szCs w:val="24"/>
        </w:rPr>
        <w:t>[</w:t>
      </w:r>
      <w:r w:rsidR="00A155A2" w:rsidRPr="00A155A2">
        <w:rPr>
          <w:rFonts w:ascii="Cambria Math" w:hAnsi="Cambria Math" w:cs="Cambria Math"/>
          <w:sz w:val="24"/>
          <w:szCs w:val="24"/>
        </w:rPr>
        <w:t>𝒁</w:t>
      </w:r>
      <w:r w:rsidR="00A155A2" w:rsidRPr="00A155A2">
        <w:rPr>
          <w:rFonts w:ascii="Times New Roman" w:hAnsi="Times New Roman" w:cs="Times New Roman"/>
          <w:sz w:val="24"/>
          <w:szCs w:val="24"/>
        </w:rPr>
        <w:t>]/</w:t>
      </w:r>
      <w:r w:rsidR="00A155A2" w:rsidRPr="00A155A2">
        <w:rPr>
          <w:rFonts w:ascii="Cambria Math" w:hAnsi="Cambria Math" w:cs="Cambria Math"/>
          <w:sz w:val="24"/>
          <w:szCs w:val="24"/>
        </w:rPr>
        <w:t>𝒅𝒕</w:t>
      </w:r>
      <w:r w:rsidR="00A155A2" w:rsidRPr="00A155A2">
        <w:rPr>
          <w:rFonts w:ascii="Times New Roman" w:hAnsi="Times New Roman" w:cs="Times New Roman"/>
          <w:sz w:val="24"/>
          <w:szCs w:val="24"/>
        </w:rPr>
        <w:t xml:space="preserve"> </w:t>
      </w:r>
      <w:r w:rsidR="00A155A2" w:rsidRPr="00A155A2">
        <w:rPr>
          <w:rFonts w:ascii="Times New Roman" w:hAnsi="Times New Roman" w:cs="Times New Roman"/>
          <w:sz w:val="24"/>
          <w:szCs w:val="24"/>
        </w:rPr>
        <w:t xml:space="preserve">and </w:t>
      </w:r>
      <w:r w:rsidR="00A155A2" w:rsidRPr="00A155A2">
        <w:rPr>
          <w:rFonts w:ascii="Cambria Math" w:hAnsi="Cambria Math" w:cs="Cambria Math"/>
          <w:sz w:val="24"/>
          <w:szCs w:val="24"/>
        </w:rPr>
        <w:t>𝒅</w:t>
      </w:r>
      <w:r w:rsidR="00A155A2" w:rsidRPr="00A155A2">
        <w:rPr>
          <w:rFonts w:ascii="Times New Roman" w:hAnsi="Times New Roman" w:cs="Times New Roman"/>
          <w:sz w:val="24"/>
          <w:szCs w:val="24"/>
        </w:rPr>
        <w:t>[</w:t>
      </w:r>
      <w:r w:rsidR="00A155A2" w:rsidRPr="00A155A2">
        <w:rPr>
          <w:rFonts w:ascii="Cambria Math" w:hAnsi="Cambria Math" w:cs="Cambria Math"/>
          <w:sz w:val="24"/>
          <w:szCs w:val="24"/>
        </w:rPr>
        <w:t>𝑷</w:t>
      </w:r>
      <w:r w:rsidR="00A155A2" w:rsidRPr="00A155A2">
        <w:rPr>
          <w:rFonts w:ascii="Times New Roman" w:hAnsi="Times New Roman" w:cs="Times New Roman"/>
          <w:sz w:val="24"/>
          <w:szCs w:val="24"/>
        </w:rPr>
        <w:t>]/</w:t>
      </w:r>
      <w:r w:rsidR="00A155A2" w:rsidRPr="00A155A2">
        <w:rPr>
          <w:rFonts w:ascii="Cambria Math" w:hAnsi="Cambria Math" w:cs="Cambria Math"/>
          <w:sz w:val="24"/>
          <w:szCs w:val="24"/>
        </w:rPr>
        <w:t>𝒅𝒕</w:t>
      </w:r>
      <w:r w:rsidR="00A155A2">
        <w:rPr>
          <w:rFonts w:ascii="Times New Roman" w:hAnsi="Times New Roman" w:cs="Times New Roman"/>
          <w:sz w:val="24"/>
          <w:szCs w:val="24"/>
        </w:rPr>
        <w:t xml:space="preserve">- reaction rates; </w:t>
      </w:r>
      <w:r w:rsidRPr="00B41401">
        <w:rPr>
          <w:rFonts w:ascii="Times New Roman" w:hAnsi="Times New Roman" w:cs="Times New Roman"/>
          <w:sz w:val="24"/>
          <w:szCs w:val="24"/>
        </w:rPr>
        <w:t>[A],</w:t>
      </w:r>
      <w:r w:rsidR="00053319" w:rsidRPr="00B41401">
        <w:rPr>
          <w:rFonts w:ascii="Times New Roman" w:hAnsi="Times New Roman" w:cs="Times New Roman"/>
          <w:sz w:val="24"/>
          <w:szCs w:val="24"/>
        </w:rPr>
        <w:t xml:space="preserve"> </w:t>
      </w:r>
      <w:r w:rsidRPr="00B41401">
        <w:rPr>
          <w:rFonts w:ascii="Times New Roman" w:hAnsi="Times New Roman" w:cs="Times New Roman"/>
          <w:sz w:val="24"/>
          <w:szCs w:val="24"/>
        </w:rPr>
        <w:t xml:space="preserve">[Z] and [P]- monitoring substrate concentrations; </w:t>
      </w:r>
      <w:r w:rsidRPr="00B41401">
        <w:rPr>
          <w:rFonts w:ascii="Cambria Math" w:hAnsi="Cambria Math" w:cs="Cambria Math"/>
          <w:sz w:val="24"/>
          <w:szCs w:val="24"/>
        </w:rPr>
        <w:t>𝒌</w:t>
      </w:r>
      <w:r w:rsidRPr="00B41401">
        <w:rPr>
          <w:rFonts w:ascii="Cambria Math" w:hAnsi="Cambria Math" w:cs="Cambria Math"/>
          <w:sz w:val="24"/>
          <w:szCs w:val="24"/>
          <w:vertAlign w:val="subscript"/>
        </w:rPr>
        <w:t>𝑨</w:t>
      </w:r>
      <w:r w:rsidRPr="00B41401">
        <w:rPr>
          <w:rFonts w:ascii="Times New Roman" w:hAnsi="Times New Roman" w:cs="Times New Roman"/>
          <w:sz w:val="24"/>
          <w:szCs w:val="24"/>
        </w:rPr>
        <w:t>,</w:t>
      </w:r>
      <w:r w:rsidR="00053319" w:rsidRPr="00B41401">
        <w:rPr>
          <w:rFonts w:ascii="Times New Roman" w:hAnsi="Times New Roman" w:cs="Times New Roman"/>
          <w:sz w:val="24"/>
          <w:szCs w:val="24"/>
        </w:rPr>
        <w:t xml:space="preserve"> </w:t>
      </w:r>
      <w:r w:rsidRPr="00B41401">
        <w:rPr>
          <w:rFonts w:ascii="Cambria Math" w:hAnsi="Cambria Math" w:cs="Cambria Math"/>
          <w:sz w:val="24"/>
          <w:szCs w:val="24"/>
        </w:rPr>
        <w:t>𝒌</w:t>
      </w:r>
      <w:r w:rsidRPr="00B41401">
        <w:rPr>
          <w:rFonts w:ascii="Times New Roman" w:hAnsi="Times New Roman" w:cs="Times New Roman"/>
          <w:sz w:val="24"/>
          <w:szCs w:val="24"/>
          <w:vertAlign w:val="subscript"/>
        </w:rPr>
        <w:t>−</w:t>
      </w:r>
      <w:r w:rsidRPr="00B41401">
        <w:rPr>
          <w:rFonts w:ascii="Cambria Math" w:hAnsi="Cambria Math" w:cs="Cambria Math"/>
          <w:sz w:val="24"/>
          <w:szCs w:val="24"/>
          <w:vertAlign w:val="subscript"/>
        </w:rPr>
        <w:t>𝑨</w:t>
      </w:r>
      <w:r w:rsidRPr="00B41401">
        <w:rPr>
          <w:rFonts w:ascii="Times New Roman" w:hAnsi="Times New Roman" w:cs="Times New Roman"/>
          <w:sz w:val="24"/>
          <w:szCs w:val="24"/>
        </w:rPr>
        <w:t>,</w:t>
      </w:r>
      <w:r w:rsidR="00053319" w:rsidRPr="00B41401">
        <w:rPr>
          <w:rFonts w:ascii="Times New Roman" w:hAnsi="Times New Roman" w:cs="Times New Roman"/>
          <w:sz w:val="24"/>
          <w:szCs w:val="24"/>
        </w:rPr>
        <w:t xml:space="preserve"> </w:t>
      </w:r>
      <w:r w:rsidRPr="00B41401">
        <w:rPr>
          <w:rFonts w:ascii="Cambria Math" w:hAnsi="Cambria Math" w:cs="Cambria Math"/>
          <w:sz w:val="24"/>
          <w:szCs w:val="24"/>
        </w:rPr>
        <w:t>𝒌</w:t>
      </w:r>
      <w:r w:rsidR="00B41401" w:rsidRPr="00B41401">
        <w:rPr>
          <w:rFonts w:ascii="Times New Roman" w:hAnsi="Times New Roman" w:cs="Times New Roman"/>
          <w:b/>
          <w:sz w:val="24"/>
          <w:szCs w:val="24"/>
          <w:vertAlign w:val="subscript"/>
        </w:rPr>
        <w:t>Z</w:t>
      </w:r>
      <w:r w:rsidRPr="00B41401">
        <w:rPr>
          <w:rFonts w:ascii="Times New Roman" w:hAnsi="Times New Roman" w:cs="Times New Roman"/>
          <w:sz w:val="24"/>
          <w:szCs w:val="24"/>
        </w:rPr>
        <w:t>,</w:t>
      </w:r>
      <w:r w:rsidR="00053319" w:rsidRPr="00B41401">
        <w:rPr>
          <w:rFonts w:ascii="Times New Roman" w:hAnsi="Times New Roman" w:cs="Times New Roman"/>
          <w:sz w:val="24"/>
          <w:szCs w:val="24"/>
        </w:rPr>
        <w:t xml:space="preserve"> </w:t>
      </w:r>
      <w:r w:rsidRPr="00B41401">
        <w:rPr>
          <w:rFonts w:ascii="Cambria Math" w:hAnsi="Cambria Math" w:cs="Cambria Math"/>
          <w:sz w:val="24"/>
          <w:szCs w:val="24"/>
        </w:rPr>
        <w:t>𝒌</w:t>
      </w:r>
      <w:r w:rsidRPr="00B41401">
        <w:rPr>
          <w:rFonts w:ascii="Times New Roman" w:hAnsi="Times New Roman" w:cs="Times New Roman"/>
          <w:sz w:val="24"/>
          <w:szCs w:val="24"/>
          <w:vertAlign w:val="subscript"/>
        </w:rPr>
        <w:t>−</w:t>
      </w:r>
      <w:r w:rsidR="00B41401" w:rsidRPr="00B41401">
        <w:rPr>
          <w:rFonts w:ascii="Times New Roman" w:hAnsi="Times New Roman" w:cs="Times New Roman"/>
          <w:b/>
          <w:sz w:val="24"/>
          <w:szCs w:val="24"/>
          <w:vertAlign w:val="subscript"/>
        </w:rPr>
        <w:t>Z</w:t>
      </w:r>
      <w:r w:rsidRPr="00B41401">
        <w:rPr>
          <w:rFonts w:ascii="Times New Roman" w:hAnsi="Times New Roman" w:cs="Times New Roman"/>
          <w:sz w:val="24"/>
          <w:szCs w:val="24"/>
        </w:rPr>
        <w:t>,</w:t>
      </w:r>
      <w:r w:rsidR="00053319" w:rsidRPr="00B41401">
        <w:rPr>
          <w:rFonts w:ascii="Times New Roman" w:hAnsi="Times New Roman" w:cs="Times New Roman"/>
          <w:sz w:val="24"/>
          <w:szCs w:val="24"/>
        </w:rPr>
        <w:t xml:space="preserve"> </w:t>
      </w:r>
      <w:r w:rsidRPr="00B41401">
        <w:rPr>
          <w:rFonts w:ascii="Cambria Math" w:hAnsi="Cambria Math" w:cs="Cambria Math"/>
          <w:sz w:val="24"/>
          <w:szCs w:val="24"/>
        </w:rPr>
        <w:t>𝒌</w:t>
      </w:r>
      <w:r w:rsidRPr="00B41401">
        <w:rPr>
          <w:rFonts w:ascii="Cambria Math" w:hAnsi="Cambria Math" w:cs="Cambria Math"/>
          <w:sz w:val="24"/>
          <w:szCs w:val="24"/>
          <w:vertAlign w:val="subscript"/>
        </w:rPr>
        <w:t>𝟐</w:t>
      </w:r>
      <w:r w:rsidRPr="00B41401">
        <w:rPr>
          <w:rFonts w:ascii="Times New Roman" w:hAnsi="Times New Roman" w:cs="Times New Roman"/>
          <w:sz w:val="24"/>
          <w:szCs w:val="24"/>
        </w:rPr>
        <w:t xml:space="preserve"> - unknown reaction kinetic parameters.</w:t>
      </w:r>
    </w:p>
    <w:p w:rsidR="00D47190" w:rsidRPr="00B41401" w:rsidRDefault="00D47190" w:rsidP="00053319">
      <w:pPr>
        <w:spacing w:line="360" w:lineRule="auto"/>
        <w:jc w:val="both"/>
        <w:rPr>
          <w:rFonts w:ascii="Times New Roman" w:hAnsi="Times New Roman" w:cs="Times New Roman"/>
          <w:sz w:val="24"/>
          <w:szCs w:val="24"/>
        </w:rPr>
      </w:pPr>
      <w:r w:rsidRPr="00B41401">
        <w:rPr>
          <w:rFonts w:ascii="Times New Roman" w:hAnsi="Times New Roman" w:cs="Times New Roman"/>
          <w:sz w:val="24"/>
          <w:szCs w:val="24"/>
        </w:rPr>
        <w:t xml:space="preserve">For the detailed study of emerged catalytic mechanism and for </w:t>
      </w:r>
      <w:proofErr w:type="spellStart"/>
      <w:proofErr w:type="gramStart"/>
      <w:r w:rsidRPr="00B41401">
        <w:rPr>
          <w:rFonts w:ascii="Times New Roman" w:hAnsi="Times New Roman" w:cs="Times New Roman"/>
          <w:sz w:val="24"/>
          <w:szCs w:val="24"/>
        </w:rPr>
        <w:t>it's</w:t>
      </w:r>
      <w:proofErr w:type="spellEnd"/>
      <w:proofErr w:type="gramEnd"/>
      <w:r w:rsidRPr="00B41401">
        <w:rPr>
          <w:rFonts w:ascii="Times New Roman" w:hAnsi="Times New Roman" w:cs="Times New Roman"/>
          <w:sz w:val="24"/>
          <w:szCs w:val="24"/>
        </w:rPr>
        <w:t xml:space="preserve"> improvement in an industrial scale, non-equilibrium reaction rate constants and parameters are required to be calculated – k</w:t>
      </w:r>
      <w:r w:rsidR="00B41401" w:rsidRPr="00B41401">
        <w:rPr>
          <w:rFonts w:ascii="Times New Roman" w:hAnsi="Times New Roman" w:cs="Times New Roman"/>
          <w:sz w:val="24"/>
          <w:szCs w:val="24"/>
          <w:vertAlign w:val="subscript"/>
        </w:rPr>
        <w:t>A</w:t>
      </w:r>
      <w:r w:rsidRPr="00B41401">
        <w:rPr>
          <w:rFonts w:ascii="Times New Roman" w:hAnsi="Times New Roman" w:cs="Times New Roman"/>
          <w:sz w:val="24"/>
          <w:szCs w:val="24"/>
        </w:rPr>
        <w:t>, k</w:t>
      </w:r>
      <w:r w:rsidR="00B41401" w:rsidRPr="00B41401">
        <w:rPr>
          <w:rFonts w:ascii="Times New Roman" w:hAnsi="Times New Roman" w:cs="Times New Roman"/>
          <w:sz w:val="24"/>
          <w:szCs w:val="24"/>
          <w:vertAlign w:val="subscript"/>
        </w:rPr>
        <w:t>-A</w:t>
      </w:r>
      <w:r w:rsidRPr="00B41401">
        <w:rPr>
          <w:rFonts w:ascii="Times New Roman" w:hAnsi="Times New Roman" w:cs="Times New Roman"/>
          <w:sz w:val="24"/>
          <w:szCs w:val="24"/>
        </w:rPr>
        <w:t xml:space="preserve">, </w:t>
      </w:r>
      <w:proofErr w:type="spellStart"/>
      <w:r w:rsidRPr="00B41401">
        <w:rPr>
          <w:rFonts w:ascii="Times New Roman" w:hAnsi="Times New Roman" w:cs="Times New Roman"/>
          <w:sz w:val="24"/>
          <w:szCs w:val="24"/>
        </w:rPr>
        <w:t>k</w:t>
      </w:r>
      <w:r w:rsidR="00B41401" w:rsidRPr="00B41401">
        <w:rPr>
          <w:rFonts w:ascii="Times New Roman" w:hAnsi="Times New Roman" w:cs="Times New Roman"/>
          <w:sz w:val="24"/>
          <w:szCs w:val="24"/>
          <w:vertAlign w:val="subscript"/>
        </w:rPr>
        <w:t>Z</w:t>
      </w:r>
      <w:proofErr w:type="spellEnd"/>
      <w:r w:rsidRPr="00B41401">
        <w:rPr>
          <w:rFonts w:ascii="Times New Roman" w:hAnsi="Times New Roman" w:cs="Times New Roman"/>
          <w:sz w:val="24"/>
          <w:szCs w:val="24"/>
        </w:rPr>
        <w:t>, k</w:t>
      </w:r>
      <w:r w:rsidR="00B41401" w:rsidRPr="00B41401">
        <w:rPr>
          <w:rFonts w:ascii="Times New Roman" w:hAnsi="Times New Roman" w:cs="Times New Roman"/>
          <w:sz w:val="24"/>
          <w:szCs w:val="24"/>
          <w:vertAlign w:val="subscript"/>
        </w:rPr>
        <w:t>-Z</w:t>
      </w:r>
      <w:r w:rsidRPr="00B41401">
        <w:rPr>
          <w:rFonts w:ascii="Times New Roman" w:hAnsi="Times New Roman" w:cs="Times New Roman"/>
          <w:sz w:val="24"/>
          <w:szCs w:val="24"/>
        </w:rPr>
        <w:t>, k</w:t>
      </w:r>
      <w:r w:rsidRPr="00B41401">
        <w:rPr>
          <w:rFonts w:ascii="Times New Roman" w:hAnsi="Times New Roman" w:cs="Times New Roman"/>
          <w:sz w:val="24"/>
          <w:szCs w:val="24"/>
          <w:vertAlign w:val="subscript"/>
        </w:rPr>
        <w:t>2</w:t>
      </w:r>
      <w:r w:rsidRPr="00B41401">
        <w:rPr>
          <w:rFonts w:ascii="Times New Roman" w:hAnsi="Times New Roman" w:cs="Times New Roman"/>
          <w:sz w:val="24"/>
          <w:szCs w:val="24"/>
        </w:rPr>
        <w:t>. A straightforward grid search employing a discreet step of 0.5 (</w:t>
      </w:r>
      <w:proofErr w:type="spellStart"/>
      <w:r w:rsidRPr="00B41401">
        <w:rPr>
          <w:rFonts w:ascii="Times New Roman" w:hAnsi="Times New Roman" w:cs="Times New Roman"/>
          <w:sz w:val="24"/>
          <w:szCs w:val="24"/>
        </w:rPr>
        <w:t>k</w:t>
      </w:r>
      <w:r w:rsidRPr="00B41401">
        <w:rPr>
          <w:rFonts w:ascii="Times New Roman" w:hAnsi="Times New Roman" w:cs="Times New Roman"/>
          <w:sz w:val="24"/>
          <w:szCs w:val="24"/>
          <w:vertAlign w:val="subscript"/>
        </w:rPr>
        <w:t>x</w:t>
      </w:r>
      <w:proofErr w:type="spellEnd"/>
      <w:r w:rsidRPr="00B41401">
        <w:rPr>
          <w:rFonts w:ascii="Times New Roman" w:hAnsi="Times New Roman" w:cs="Times New Roman"/>
          <w:sz w:val="24"/>
          <w:szCs w:val="24"/>
        </w:rPr>
        <w:t xml:space="preserve"> ≈ [0; 5]) in the frames of classic 4th order Runge-</w:t>
      </w:r>
      <w:proofErr w:type="spellStart"/>
      <w:r w:rsidRPr="00B41401">
        <w:rPr>
          <w:rFonts w:ascii="Times New Roman" w:hAnsi="Times New Roman" w:cs="Times New Roman"/>
          <w:sz w:val="24"/>
          <w:szCs w:val="24"/>
        </w:rPr>
        <w:t>Kutta</w:t>
      </w:r>
      <w:proofErr w:type="spellEnd"/>
      <w:r w:rsidRPr="00B41401">
        <w:rPr>
          <w:rFonts w:ascii="Times New Roman" w:hAnsi="Times New Roman" w:cs="Times New Roman"/>
          <w:sz w:val="24"/>
          <w:szCs w:val="24"/>
        </w:rPr>
        <w:t xml:space="preserve"> method has been implemented. A relatively dense experimental data set of concentration values was probed. </w:t>
      </w:r>
      <w:r w:rsidR="003F2F27" w:rsidRPr="00B41401">
        <w:rPr>
          <w:rFonts w:ascii="Times New Roman" w:hAnsi="Times New Roman" w:cs="Times New Roman"/>
          <w:sz w:val="24"/>
          <w:szCs w:val="24"/>
        </w:rPr>
        <w:t xml:space="preserve">Time efficiency was proportional to the density of an experimental set requiring more than 24 hours for some cases. </w:t>
      </w:r>
      <w:r w:rsidRPr="00B41401">
        <w:rPr>
          <w:rFonts w:ascii="Times New Roman" w:hAnsi="Times New Roman" w:cs="Times New Roman"/>
          <w:sz w:val="24"/>
          <w:szCs w:val="24"/>
        </w:rPr>
        <w:t>Determination of the reaction constants was gained via superimposing of the experimental profile</w:t>
      </w:r>
      <w:r w:rsidR="00953458">
        <w:rPr>
          <w:rFonts w:ascii="Times New Roman" w:hAnsi="Times New Roman" w:cs="Times New Roman"/>
          <w:sz w:val="24"/>
          <w:szCs w:val="24"/>
        </w:rPr>
        <w:t>s</w:t>
      </w:r>
      <w:r w:rsidRPr="00B41401">
        <w:rPr>
          <w:rFonts w:ascii="Times New Roman" w:hAnsi="Times New Roman" w:cs="Times New Roman"/>
          <w:sz w:val="24"/>
          <w:szCs w:val="24"/>
        </w:rPr>
        <w:t xml:space="preserve"> with the </w:t>
      </w:r>
      <w:r w:rsidR="00953458">
        <w:rPr>
          <w:rFonts w:ascii="Times New Roman" w:hAnsi="Times New Roman" w:cs="Times New Roman"/>
          <w:sz w:val="24"/>
          <w:szCs w:val="24"/>
        </w:rPr>
        <w:t>analytically derived</w:t>
      </w:r>
      <w:r w:rsidRPr="00B41401">
        <w:rPr>
          <w:rFonts w:ascii="Times New Roman" w:hAnsi="Times New Roman" w:cs="Times New Roman"/>
          <w:sz w:val="24"/>
          <w:szCs w:val="24"/>
        </w:rPr>
        <w:t xml:space="preserve"> one</w:t>
      </w:r>
      <w:r w:rsidR="00953458">
        <w:rPr>
          <w:rFonts w:ascii="Times New Roman" w:hAnsi="Times New Roman" w:cs="Times New Roman"/>
          <w:sz w:val="24"/>
          <w:szCs w:val="24"/>
        </w:rPr>
        <w:t>s</w:t>
      </w:r>
      <w:r w:rsidRPr="00B41401">
        <w:rPr>
          <w:rFonts w:ascii="Times New Roman" w:hAnsi="Times New Roman" w:cs="Times New Roman"/>
          <w:sz w:val="24"/>
          <w:szCs w:val="24"/>
        </w:rPr>
        <w:t xml:space="preserve"> (in the frames of LMS me</w:t>
      </w:r>
      <w:r w:rsidR="00953458">
        <w:rPr>
          <w:rFonts w:ascii="Times New Roman" w:hAnsi="Times New Roman" w:cs="Times New Roman"/>
          <w:sz w:val="24"/>
          <w:szCs w:val="24"/>
        </w:rPr>
        <w:t>trics</w:t>
      </w:r>
      <w:r w:rsidRPr="00B41401">
        <w:rPr>
          <w:rFonts w:ascii="Times New Roman" w:hAnsi="Times New Roman" w:cs="Times New Roman"/>
          <w:sz w:val="24"/>
          <w:szCs w:val="24"/>
        </w:rPr>
        <w:t xml:space="preserve">). </w:t>
      </w:r>
      <w:r w:rsidR="003F2F27" w:rsidRPr="00B41401">
        <w:rPr>
          <w:rFonts w:ascii="Times New Roman" w:hAnsi="Times New Roman" w:cs="Times New Roman"/>
          <w:sz w:val="24"/>
          <w:szCs w:val="24"/>
        </w:rPr>
        <w:t>Current</w:t>
      </w:r>
      <w:r w:rsidRPr="00B41401">
        <w:rPr>
          <w:rFonts w:ascii="Times New Roman" w:hAnsi="Times New Roman" w:cs="Times New Roman"/>
          <w:sz w:val="24"/>
          <w:szCs w:val="24"/>
        </w:rPr>
        <w:t xml:space="preserve"> approach for the inverse problem </w:t>
      </w:r>
      <w:r w:rsidR="003F2F27" w:rsidRPr="00B41401">
        <w:rPr>
          <w:rFonts w:ascii="Times New Roman" w:hAnsi="Times New Roman" w:cs="Times New Roman"/>
          <w:sz w:val="24"/>
          <w:szCs w:val="24"/>
        </w:rPr>
        <w:t xml:space="preserve">solution </w:t>
      </w:r>
      <w:r w:rsidRPr="00B41401">
        <w:rPr>
          <w:rFonts w:ascii="Times New Roman" w:hAnsi="Times New Roman" w:cs="Times New Roman"/>
          <w:sz w:val="24"/>
          <w:szCs w:val="24"/>
        </w:rPr>
        <w:t xml:space="preserve">in chemical kinetics was </w:t>
      </w:r>
      <w:r w:rsidR="003F2F27" w:rsidRPr="00B41401">
        <w:rPr>
          <w:rFonts w:ascii="Times New Roman" w:hAnsi="Times New Roman" w:cs="Times New Roman"/>
          <w:sz w:val="24"/>
          <w:szCs w:val="24"/>
        </w:rPr>
        <w:t xml:space="preserve">operated via direct problem estimation. </w:t>
      </w:r>
      <w:r w:rsidRPr="00B41401">
        <w:rPr>
          <w:rFonts w:ascii="Times New Roman" w:hAnsi="Times New Roman" w:cs="Times New Roman"/>
          <w:sz w:val="24"/>
          <w:szCs w:val="24"/>
        </w:rPr>
        <w:t xml:space="preserve">Effective usage of different levels of heterogeneous parallelism on multiple core CPUs and GPU version implemented for </w:t>
      </w:r>
      <w:r w:rsidR="003F2F27" w:rsidRPr="00B41401">
        <w:rPr>
          <w:rFonts w:ascii="Times New Roman" w:hAnsi="Times New Roman" w:cs="Times New Roman"/>
          <w:sz w:val="24"/>
          <w:szCs w:val="24"/>
        </w:rPr>
        <w:t xml:space="preserve">the </w:t>
      </w:r>
      <w:r w:rsidRPr="00B41401">
        <w:rPr>
          <w:rFonts w:ascii="Times New Roman" w:hAnsi="Times New Roman" w:cs="Times New Roman"/>
          <w:sz w:val="24"/>
          <w:szCs w:val="24"/>
        </w:rPr>
        <w:t>rate law integration algorithms can tremendously improve mechanism modelling performance while reducing computational time.</w:t>
      </w:r>
    </w:p>
    <w:p w:rsidR="00D47190" w:rsidRPr="00B41401" w:rsidRDefault="00B41401" w:rsidP="00B41401">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Computational approach and strategy.</w:t>
      </w:r>
    </w:p>
    <w:p w:rsidR="00A155A2" w:rsidRDefault="001F54CB" w:rsidP="00053319">
      <w:pPr>
        <w:spacing w:line="360" w:lineRule="auto"/>
        <w:jc w:val="both"/>
        <w:rPr>
          <w:rFonts w:ascii="Times New Roman" w:hAnsi="Times New Roman" w:cs="Times New Roman"/>
          <w:sz w:val="24"/>
          <w:szCs w:val="24"/>
        </w:rPr>
      </w:pPr>
      <w:r>
        <w:rPr>
          <w:rFonts w:ascii="Times New Roman" w:hAnsi="Times New Roman" w:cs="Times New Roman"/>
          <w:sz w:val="24"/>
          <w:szCs w:val="24"/>
        </w:rPr>
        <w:t>Reactivity rate parameters determination is referred to the class of reverse problems in chemical kinetics</w:t>
      </w:r>
      <w:r w:rsidR="00953458">
        <w:rPr>
          <w:rFonts w:ascii="Times New Roman" w:hAnsi="Times New Roman" w:cs="Times New Roman"/>
          <w:sz w:val="24"/>
          <w:szCs w:val="24"/>
        </w:rPr>
        <w:t>, which has been solved in our approach by the grid search method</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&lt;EndNote&gt;&lt;Cite&gt;&lt;Author&gt;Santosa&lt;/Author&gt;&lt;Year&gt;2011&lt;/Year&gt;&lt;RecNum&gt;205&lt;/RecNum&gt;&lt;DisplayText&gt;&lt;style face="superscript"&gt;6&lt;/style&gt;&lt;/DisplayText&gt;&lt;record&gt;&lt;rec-number&gt;205&lt;/rec-number&gt;&lt;foreign-keys&gt;&lt;key app="EN" db-id="xrd5e2tw65zvfmedswu59051ed22ewwaawtr" timestamp="1576641164"&gt;205&lt;/key&gt;&lt;/foreign-keys&gt;&lt;ref-type name="Journal Article"&gt;17&lt;/ref-type&gt;&lt;contributors&gt;&lt;authors&gt;&lt;author&gt;Santosa, Fadil&lt;/author&gt;&lt;author&gt;Weitz, Benjamin&lt;/author&gt;&lt;/authors&gt;&lt;/contributors&gt;&lt;titles&gt;&lt;title&gt;An inverse problem in reaction kinetics&lt;/title&gt;&lt;secondary-title&gt;Journal of Mathematical Chemistry&lt;/secondary-title&gt;&lt;/titles&gt;&lt;periodical&gt;&lt;full-title&gt;Journal of Mathematical Chemistry&lt;/full-title&gt;&lt;/periodical&gt;&lt;pages&gt;1507-1520&lt;/pages&gt;&lt;volume&gt;49&lt;/volume&gt;&lt;number&gt;8&lt;/number&gt;&lt;section&gt;1507&lt;/section&gt;&lt;dates&gt;&lt;year&gt;2011&lt;/year&gt;&lt;/dates&gt;&lt;isbn&gt;0259-9791&amp;#xD;1572-8897&lt;/isbn&gt;&lt;urls&gt;&lt;/urls&gt;&lt;electronic-resource-num&gt;10.1007/s10910-011-9835-2&lt;/electronic-resource-num&gt;&lt;/record&gt;&lt;/Cite&gt;&lt;/EndNote&gt;</w:instrText>
      </w:r>
      <w:r>
        <w:rPr>
          <w:rFonts w:ascii="Times New Roman" w:hAnsi="Times New Roman" w:cs="Times New Roman"/>
          <w:sz w:val="24"/>
          <w:szCs w:val="24"/>
        </w:rPr>
        <w:fldChar w:fldCharType="separate"/>
      </w:r>
      <w:r w:rsidRPr="001F54CB">
        <w:rPr>
          <w:rFonts w:ascii="Times New Roman" w:hAnsi="Times New Roman" w:cs="Times New Roman"/>
          <w:noProof/>
          <w:sz w:val="24"/>
          <w:szCs w:val="24"/>
          <w:vertAlign w:val="superscript"/>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53458">
        <w:rPr>
          <w:rFonts w:ascii="Times New Roman" w:hAnsi="Times New Roman" w:cs="Times New Roman"/>
          <w:sz w:val="24"/>
          <w:szCs w:val="24"/>
        </w:rPr>
        <w:t xml:space="preserve">However, this tactic gives rough estimation of reaction rate parameters, when implemented large discreet value, which is usually the case when </w:t>
      </w:r>
      <w:r w:rsidR="00A92288">
        <w:rPr>
          <w:rFonts w:ascii="Times New Roman" w:hAnsi="Times New Roman" w:cs="Times New Roman"/>
          <w:sz w:val="24"/>
          <w:szCs w:val="24"/>
        </w:rPr>
        <w:t xml:space="preserve">using one-core computing. Further refinement of </w:t>
      </w:r>
      <w:r w:rsidR="00A155A2">
        <w:rPr>
          <w:rFonts w:ascii="Times New Roman" w:hAnsi="Times New Roman" w:cs="Times New Roman"/>
          <w:sz w:val="24"/>
          <w:szCs w:val="24"/>
        </w:rPr>
        <w:t xml:space="preserve">the </w:t>
      </w:r>
      <w:r w:rsidR="00A92288">
        <w:rPr>
          <w:rFonts w:ascii="Times New Roman" w:hAnsi="Times New Roman" w:cs="Times New Roman"/>
          <w:sz w:val="24"/>
          <w:szCs w:val="24"/>
        </w:rPr>
        <w:t xml:space="preserve">rate parameters was accomplished with </w:t>
      </w:r>
      <w:r w:rsidR="00A155A2">
        <w:rPr>
          <w:rFonts w:ascii="Times New Roman" w:hAnsi="Times New Roman" w:cs="Times New Roman"/>
          <w:sz w:val="24"/>
          <w:szCs w:val="24"/>
        </w:rPr>
        <w:t xml:space="preserve">a </w:t>
      </w:r>
      <w:r w:rsidR="00A92288">
        <w:rPr>
          <w:rFonts w:ascii="Times New Roman" w:hAnsi="Times New Roman" w:cs="Times New Roman"/>
          <w:sz w:val="24"/>
          <w:szCs w:val="24"/>
        </w:rPr>
        <w:t xml:space="preserve">gradient descent method, which </w:t>
      </w:r>
      <w:r w:rsidR="00A155A2">
        <w:rPr>
          <w:rFonts w:ascii="Times New Roman" w:hAnsi="Times New Roman" w:cs="Times New Roman"/>
          <w:sz w:val="24"/>
          <w:szCs w:val="24"/>
        </w:rPr>
        <w:t xml:space="preserve">often </w:t>
      </w:r>
      <w:r w:rsidR="00A92288">
        <w:rPr>
          <w:rFonts w:ascii="Times New Roman" w:hAnsi="Times New Roman" w:cs="Times New Roman"/>
          <w:sz w:val="24"/>
          <w:szCs w:val="24"/>
        </w:rPr>
        <w:t xml:space="preserve">resulted in biased </w:t>
      </w:r>
      <w:r w:rsidR="00A155A2">
        <w:rPr>
          <w:rFonts w:ascii="Times New Roman" w:hAnsi="Times New Roman" w:cs="Times New Roman"/>
          <w:sz w:val="24"/>
          <w:szCs w:val="24"/>
        </w:rPr>
        <w:t xml:space="preserve">solution (dependent </w:t>
      </w:r>
      <w:r w:rsidR="00A155A2">
        <w:rPr>
          <w:rFonts w:ascii="Times New Roman" w:hAnsi="Times New Roman" w:cs="Times New Roman"/>
          <w:sz w:val="24"/>
          <w:szCs w:val="24"/>
        </w:rPr>
        <w:lastRenderedPageBreak/>
        <w:t>on</w:t>
      </w:r>
      <w:r w:rsidR="00A92288">
        <w:rPr>
          <w:rFonts w:ascii="Times New Roman" w:hAnsi="Times New Roman" w:cs="Times New Roman"/>
          <w:sz w:val="24"/>
          <w:szCs w:val="24"/>
        </w:rPr>
        <w:t xml:space="preserve"> the initial conditions</w:t>
      </w:r>
      <w:r w:rsidR="00A155A2">
        <w:rPr>
          <w:rFonts w:ascii="Times New Roman" w:hAnsi="Times New Roman" w:cs="Times New Roman"/>
          <w:sz w:val="24"/>
          <w:szCs w:val="24"/>
        </w:rPr>
        <w:t>)</w:t>
      </w:r>
      <w:r w:rsidR="00A92288">
        <w:rPr>
          <w:rFonts w:ascii="Times New Roman" w:hAnsi="Times New Roman" w:cs="Times New Roman"/>
          <w:sz w:val="24"/>
          <w:szCs w:val="24"/>
        </w:rPr>
        <w:t>.</w:t>
      </w:r>
      <w:r w:rsidR="00953458">
        <w:rPr>
          <w:rFonts w:ascii="Times New Roman" w:hAnsi="Times New Roman" w:cs="Times New Roman"/>
          <w:sz w:val="24"/>
          <w:szCs w:val="24"/>
        </w:rPr>
        <w:t xml:space="preserve"> </w:t>
      </w:r>
      <w:r w:rsidR="00333851">
        <w:rPr>
          <w:rFonts w:ascii="Times New Roman" w:hAnsi="Times New Roman" w:cs="Times New Roman"/>
          <w:sz w:val="24"/>
          <w:szCs w:val="24"/>
        </w:rPr>
        <w:t xml:space="preserve">Disadvantage of implementing small discreet values </w:t>
      </w:r>
      <w:r w:rsidR="00445392">
        <w:rPr>
          <w:rFonts w:ascii="Times New Roman" w:hAnsi="Times New Roman" w:cs="Times New Roman"/>
          <w:sz w:val="24"/>
          <w:szCs w:val="24"/>
        </w:rPr>
        <w:t>can be considered</w:t>
      </w:r>
      <w:r w:rsidR="00333851">
        <w:rPr>
          <w:rFonts w:ascii="Times New Roman" w:hAnsi="Times New Roman" w:cs="Times New Roman"/>
          <w:sz w:val="24"/>
          <w:szCs w:val="24"/>
        </w:rPr>
        <w:t xml:space="preserve"> </w:t>
      </w:r>
      <w:r w:rsidR="00445392">
        <w:rPr>
          <w:rFonts w:ascii="Times New Roman" w:hAnsi="Times New Roman" w:cs="Times New Roman"/>
          <w:sz w:val="24"/>
          <w:szCs w:val="24"/>
        </w:rPr>
        <w:t>an exponential increase of calculation time required for the grid search.</w:t>
      </w:r>
    </w:p>
    <w:p w:rsidR="00D47190" w:rsidRPr="00B41401" w:rsidRDefault="00FF2E9F" w:rsidP="00053319">
      <w:pPr>
        <w:spacing w:line="360" w:lineRule="auto"/>
        <w:jc w:val="both"/>
        <w:rPr>
          <w:rFonts w:ascii="Times New Roman" w:hAnsi="Times New Roman" w:cs="Times New Roman"/>
          <w:sz w:val="24"/>
          <w:szCs w:val="24"/>
        </w:rPr>
      </w:pPr>
      <w:r w:rsidRPr="00B41401">
        <w:rPr>
          <w:rFonts w:ascii="Times New Roman" w:hAnsi="Times New Roman" w:cs="Times New Roman"/>
          <w:sz w:val="24"/>
          <w:szCs w:val="24"/>
        </w:rPr>
        <w:t>The goal of current research project was to s</w:t>
      </w:r>
      <w:r w:rsidR="00D47190" w:rsidRPr="00B41401">
        <w:rPr>
          <w:rFonts w:ascii="Times New Roman" w:hAnsi="Times New Roman" w:cs="Times New Roman"/>
          <w:sz w:val="24"/>
          <w:szCs w:val="24"/>
        </w:rPr>
        <w:t xml:space="preserve">tudy the performance of the OpenMP-based grid search implementing 4th order classic RK solver for kinetic study of </w:t>
      </w:r>
      <w:proofErr w:type="spellStart"/>
      <w:r w:rsidR="00D47190" w:rsidRPr="00B41401">
        <w:rPr>
          <w:rFonts w:ascii="Times New Roman" w:hAnsi="Times New Roman" w:cs="Times New Roman"/>
          <w:sz w:val="24"/>
          <w:szCs w:val="24"/>
        </w:rPr>
        <w:t>nonstiff</w:t>
      </w:r>
      <w:proofErr w:type="spellEnd"/>
      <w:r w:rsidR="00D47190" w:rsidRPr="00B41401">
        <w:rPr>
          <w:rFonts w:ascii="Times New Roman" w:hAnsi="Times New Roman" w:cs="Times New Roman"/>
          <w:sz w:val="24"/>
          <w:szCs w:val="24"/>
        </w:rPr>
        <w:t xml:space="preserve"> </w:t>
      </w:r>
      <w:r w:rsidRPr="00B41401">
        <w:rPr>
          <w:rFonts w:ascii="Times New Roman" w:hAnsi="Times New Roman" w:cs="Times New Roman"/>
          <w:sz w:val="24"/>
          <w:szCs w:val="24"/>
        </w:rPr>
        <w:t>two</w:t>
      </w:r>
      <w:r w:rsidR="00D47190" w:rsidRPr="00B41401">
        <w:rPr>
          <w:rFonts w:ascii="Times New Roman" w:hAnsi="Times New Roman" w:cs="Times New Roman"/>
          <w:sz w:val="24"/>
          <w:szCs w:val="24"/>
        </w:rPr>
        <w:t xml:space="preserve"> substrate </w:t>
      </w:r>
      <w:r w:rsidRPr="00B41401">
        <w:rPr>
          <w:rFonts w:ascii="Times New Roman" w:hAnsi="Times New Roman" w:cs="Times New Roman"/>
          <w:sz w:val="24"/>
          <w:szCs w:val="24"/>
        </w:rPr>
        <w:t>two</w:t>
      </w:r>
      <w:r w:rsidR="00D47190" w:rsidRPr="00B41401">
        <w:rPr>
          <w:rFonts w:ascii="Times New Roman" w:hAnsi="Times New Roman" w:cs="Times New Roman"/>
          <w:sz w:val="24"/>
          <w:szCs w:val="24"/>
        </w:rPr>
        <w:t xml:space="preserve"> intermediate transitional metal-catalyzed reaction mechanism. The total number of threads </w:t>
      </w:r>
      <w:r w:rsidRPr="00B41401">
        <w:rPr>
          <w:rFonts w:ascii="Times New Roman" w:hAnsi="Times New Roman" w:cs="Times New Roman"/>
          <w:sz w:val="24"/>
          <w:szCs w:val="24"/>
        </w:rPr>
        <w:t>was</w:t>
      </w:r>
      <w:r w:rsidR="00D47190" w:rsidRPr="00B41401">
        <w:rPr>
          <w:rFonts w:ascii="Times New Roman" w:hAnsi="Times New Roman" w:cs="Times New Roman"/>
          <w:sz w:val="24"/>
          <w:szCs w:val="24"/>
        </w:rPr>
        <w:t xml:space="preserve"> equaled </w:t>
      </w:r>
      <w:r w:rsidRPr="00B41401">
        <w:rPr>
          <w:rFonts w:ascii="Times New Roman" w:hAnsi="Times New Roman" w:cs="Times New Roman"/>
          <w:sz w:val="24"/>
          <w:szCs w:val="24"/>
        </w:rPr>
        <w:t xml:space="preserve">to </w:t>
      </w:r>
      <w:r w:rsidR="00D47190" w:rsidRPr="00B41401">
        <w:rPr>
          <w:rFonts w:ascii="Times New Roman" w:hAnsi="Times New Roman" w:cs="Times New Roman"/>
          <w:sz w:val="24"/>
          <w:szCs w:val="24"/>
        </w:rPr>
        <w:t>the number of implemented different values of rate constants ka (first i1 loop; i1 max = 12</w:t>
      </w:r>
      <w:r w:rsidRPr="00B41401">
        <w:rPr>
          <w:rFonts w:ascii="Times New Roman" w:hAnsi="Times New Roman" w:cs="Times New Roman"/>
          <w:sz w:val="24"/>
          <w:szCs w:val="24"/>
        </w:rPr>
        <w:t xml:space="preserve"> (discretization step h=0.5) or</w:t>
      </w:r>
      <w:r w:rsidR="00D47190" w:rsidRPr="00B41401">
        <w:rPr>
          <w:rFonts w:ascii="Times New Roman" w:hAnsi="Times New Roman" w:cs="Times New Roman"/>
          <w:sz w:val="24"/>
          <w:szCs w:val="24"/>
        </w:rPr>
        <w:t xml:space="preserve"> 22</w:t>
      </w:r>
      <w:r w:rsidRPr="00B41401">
        <w:rPr>
          <w:rFonts w:ascii="Times New Roman" w:hAnsi="Times New Roman" w:cs="Times New Roman"/>
          <w:sz w:val="24"/>
          <w:szCs w:val="24"/>
        </w:rPr>
        <w:t xml:space="preserve"> (discretization step h=0.25)</w:t>
      </w:r>
      <w:r w:rsidR="00D47190" w:rsidRPr="00B41401">
        <w:rPr>
          <w:rFonts w:ascii="Times New Roman" w:hAnsi="Times New Roman" w:cs="Times New Roman"/>
          <w:sz w:val="24"/>
          <w:szCs w:val="24"/>
        </w:rPr>
        <w:t xml:space="preserve">). The grid search </w:t>
      </w:r>
      <w:r w:rsidR="00A155A2">
        <w:rPr>
          <w:rFonts w:ascii="Times New Roman" w:hAnsi="Times New Roman" w:cs="Times New Roman"/>
          <w:sz w:val="24"/>
          <w:szCs w:val="24"/>
        </w:rPr>
        <w:t>employed</w:t>
      </w:r>
      <w:r w:rsidR="00D47190" w:rsidRPr="00B41401">
        <w:rPr>
          <w:rFonts w:ascii="Times New Roman" w:hAnsi="Times New Roman" w:cs="Times New Roman"/>
          <w:sz w:val="24"/>
          <w:szCs w:val="24"/>
        </w:rPr>
        <w:t xml:space="preserve"> LSM minimization when compared computed results (concentration profile) - with the experimental data within one thread. Reliability of the corresponding coefficients </w:t>
      </w:r>
      <w:r w:rsidRPr="00B41401">
        <w:rPr>
          <w:rFonts w:ascii="Times New Roman" w:hAnsi="Times New Roman" w:cs="Times New Roman"/>
          <w:sz w:val="24"/>
          <w:szCs w:val="24"/>
        </w:rPr>
        <w:t>was</w:t>
      </w:r>
      <w:r w:rsidR="00D47190" w:rsidRPr="00B41401">
        <w:rPr>
          <w:rFonts w:ascii="Times New Roman" w:hAnsi="Times New Roman" w:cs="Times New Roman"/>
          <w:sz w:val="24"/>
          <w:szCs w:val="24"/>
        </w:rPr>
        <w:t xml:space="preserve"> verified via graphical superposition of the derived computed concentration profiles with the experimental ones. Initial conditions will be selected based on experimental data assuming 2% of the standard deviation error.</w:t>
      </w:r>
    </w:p>
    <w:p w:rsidR="00D47190" w:rsidRPr="00B41401" w:rsidRDefault="00D47190" w:rsidP="00B41401">
      <w:pPr>
        <w:pStyle w:val="ListParagraph"/>
        <w:numPr>
          <w:ilvl w:val="0"/>
          <w:numId w:val="1"/>
        </w:numPr>
        <w:spacing w:line="360" w:lineRule="auto"/>
        <w:rPr>
          <w:rFonts w:ascii="Times New Roman" w:hAnsi="Times New Roman" w:cs="Times New Roman"/>
          <w:b/>
          <w:sz w:val="24"/>
          <w:szCs w:val="24"/>
        </w:rPr>
      </w:pPr>
      <w:r w:rsidRPr="00B41401">
        <w:rPr>
          <w:rFonts w:ascii="Times New Roman" w:hAnsi="Times New Roman" w:cs="Times New Roman"/>
          <w:b/>
          <w:sz w:val="24"/>
          <w:szCs w:val="24"/>
        </w:rPr>
        <w:t xml:space="preserve">Description of the code. </w:t>
      </w:r>
      <w:r w:rsidR="00B41401">
        <w:rPr>
          <w:rFonts w:ascii="Times New Roman" w:hAnsi="Times New Roman" w:cs="Times New Roman"/>
          <w:b/>
          <w:sz w:val="24"/>
          <w:szCs w:val="24"/>
        </w:rPr>
        <w:t>Results and Discussion.</w:t>
      </w:r>
    </w:p>
    <w:p w:rsidR="00D47190" w:rsidRPr="00B41401" w:rsidRDefault="00D47190" w:rsidP="00053319">
      <w:pPr>
        <w:spacing w:line="360" w:lineRule="auto"/>
        <w:jc w:val="both"/>
        <w:rPr>
          <w:rFonts w:ascii="Times New Roman" w:hAnsi="Times New Roman" w:cs="Times New Roman"/>
          <w:sz w:val="24"/>
          <w:szCs w:val="24"/>
        </w:rPr>
      </w:pPr>
      <w:r w:rsidRPr="00B41401">
        <w:rPr>
          <w:rFonts w:ascii="Times New Roman" w:hAnsi="Times New Roman" w:cs="Times New Roman"/>
          <w:sz w:val="24"/>
          <w:szCs w:val="24"/>
        </w:rPr>
        <w:t xml:space="preserve">The emerged system of ODEs was examined to preserve little to no stiffness, allowing solution in the form of the explicit integration </w:t>
      </w:r>
      <w:r w:rsidR="00651426" w:rsidRPr="00B41401">
        <w:rPr>
          <w:rFonts w:ascii="Times New Roman" w:hAnsi="Times New Roman" w:cs="Times New Roman"/>
          <w:sz w:val="24"/>
          <w:szCs w:val="24"/>
        </w:rPr>
        <w:t>with</w:t>
      </w:r>
      <w:r w:rsidRPr="00B41401">
        <w:rPr>
          <w:rFonts w:ascii="Times New Roman" w:hAnsi="Times New Roman" w:cs="Times New Roman"/>
          <w:sz w:val="24"/>
          <w:szCs w:val="24"/>
        </w:rPr>
        <w:t xml:space="preserve"> 5</w:t>
      </w:r>
      <w:r w:rsidRPr="00B41401">
        <w:rPr>
          <w:rFonts w:ascii="Times New Roman" w:hAnsi="Times New Roman" w:cs="Times New Roman"/>
          <w:sz w:val="24"/>
          <w:szCs w:val="24"/>
          <w:vertAlign w:val="superscript"/>
        </w:rPr>
        <w:t>th</w:t>
      </w:r>
      <w:r w:rsidRPr="00B41401">
        <w:rPr>
          <w:rFonts w:ascii="Times New Roman" w:hAnsi="Times New Roman" w:cs="Times New Roman"/>
          <w:sz w:val="24"/>
          <w:szCs w:val="24"/>
        </w:rPr>
        <w:t xml:space="preserve"> order Runge-</w:t>
      </w:r>
      <w:proofErr w:type="spellStart"/>
      <w:r w:rsidRPr="00B41401">
        <w:rPr>
          <w:rFonts w:ascii="Times New Roman" w:hAnsi="Times New Roman" w:cs="Times New Roman"/>
          <w:sz w:val="24"/>
          <w:szCs w:val="24"/>
        </w:rPr>
        <w:t>Kutta</w:t>
      </w:r>
      <w:proofErr w:type="spellEnd"/>
      <w:r w:rsidRPr="00B41401">
        <w:rPr>
          <w:rFonts w:ascii="Times New Roman" w:hAnsi="Times New Roman" w:cs="Times New Roman"/>
          <w:sz w:val="24"/>
          <w:szCs w:val="24"/>
        </w:rPr>
        <w:t xml:space="preserve"> method. The method </w:t>
      </w:r>
      <w:r w:rsidR="00FF2E9F" w:rsidRPr="00B41401">
        <w:rPr>
          <w:rFonts w:ascii="Times New Roman" w:hAnsi="Times New Roman" w:cs="Times New Roman"/>
          <w:sz w:val="24"/>
          <w:szCs w:val="24"/>
        </w:rPr>
        <w:t>embeds</w:t>
      </w:r>
      <w:r w:rsidRPr="00B41401">
        <w:rPr>
          <w:rFonts w:ascii="Times New Roman" w:hAnsi="Times New Roman" w:cs="Times New Roman"/>
          <w:sz w:val="24"/>
          <w:szCs w:val="24"/>
        </w:rPr>
        <w:t xml:space="preserve"> value y(n+1) from previous y(n) in addition to the averaged sum of four previous increments, </w:t>
      </w:r>
      <w:r w:rsidR="00651426" w:rsidRPr="00B41401">
        <w:rPr>
          <w:rFonts w:ascii="Times New Roman" w:hAnsi="Times New Roman" w:cs="Times New Roman"/>
          <w:sz w:val="24"/>
          <w:szCs w:val="24"/>
        </w:rPr>
        <w:t>chose</w:t>
      </w:r>
      <w:r w:rsidRPr="00B41401">
        <w:rPr>
          <w:rFonts w:ascii="Times New Roman" w:hAnsi="Times New Roman" w:cs="Times New Roman"/>
          <w:sz w:val="24"/>
          <w:szCs w:val="24"/>
        </w:rPr>
        <w:t xml:space="preserve"> depending on the slope at the midpoint of the integrated interval:</w:t>
      </w:r>
    </w:p>
    <w:p w:rsidR="00D47190" w:rsidRPr="00B41401" w:rsidRDefault="00D47190" w:rsidP="00053319">
      <w:pPr>
        <w:spacing w:line="360" w:lineRule="auto"/>
        <w:rPr>
          <w:rFonts w:ascii="Times New Roman" w:hAnsi="Times New Roman" w:cs="Times New Roman"/>
          <w:sz w:val="24"/>
          <w:szCs w:val="24"/>
        </w:rPr>
      </w:pPr>
      <w:r w:rsidRPr="00B41401">
        <w:rPr>
          <w:rFonts w:ascii="Times New Roman" w:hAnsi="Times New Roman" w:cs="Times New Roman"/>
          <w:sz w:val="24"/>
          <w:szCs w:val="24"/>
        </w:rPr>
        <w:t>y(n+1)</w:t>
      </w:r>
      <w:r w:rsidR="00043042">
        <w:rPr>
          <w:rFonts w:ascii="Times New Roman" w:hAnsi="Times New Roman" w:cs="Times New Roman"/>
          <w:sz w:val="24"/>
          <w:szCs w:val="24"/>
        </w:rPr>
        <w:t xml:space="preserve"> </w:t>
      </w:r>
      <w:r w:rsidRPr="00B41401">
        <w:rPr>
          <w:rFonts w:ascii="Times New Roman" w:hAnsi="Times New Roman" w:cs="Times New Roman"/>
          <w:sz w:val="24"/>
          <w:szCs w:val="24"/>
        </w:rPr>
        <w:t>=</w:t>
      </w:r>
      <w:r w:rsidR="00043042">
        <w:rPr>
          <w:rFonts w:ascii="Times New Roman" w:hAnsi="Times New Roman" w:cs="Times New Roman"/>
          <w:sz w:val="24"/>
          <w:szCs w:val="24"/>
        </w:rPr>
        <w:t xml:space="preserve"> </w:t>
      </w:r>
      <w:r w:rsidRPr="00B41401">
        <w:rPr>
          <w:rFonts w:ascii="Times New Roman" w:hAnsi="Times New Roman" w:cs="Times New Roman"/>
          <w:sz w:val="24"/>
          <w:szCs w:val="24"/>
        </w:rPr>
        <w:t>y(n)+h/6(k</w:t>
      </w:r>
      <w:r w:rsidRPr="00043042">
        <w:rPr>
          <w:rFonts w:ascii="Times New Roman" w:hAnsi="Times New Roman" w:cs="Times New Roman"/>
          <w:sz w:val="24"/>
          <w:szCs w:val="24"/>
          <w:vertAlign w:val="subscript"/>
        </w:rPr>
        <w:t>1</w:t>
      </w:r>
      <w:r w:rsidRPr="00B41401">
        <w:rPr>
          <w:rFonts w:ascii="Times New Roman" w:hAnsi="Times New Roman" w:cs="Times New Roman"/>
          <w:sz w:val="24"/>
          <w:szCs w:val="24"/>
        </w:rPr>
        <w:t>+2k</w:t>
      </w:r>
      <w:r w:rsidRPr="00043042">
        <w:rPr>
          <w:rFonts w:ascii="Times New Roman" w:hAnsi="Times New Roman" w:cs="Times New Roman"/>
          <w:sz w:val="24"/>
          <w:szCs w:val="24"/>
          <w:vertAlign w:val="subscript"/>
        </w:rPr>
        <w:t>2</w:t>
      </w:r>
      <w:r w:rsidRPr="00B41401">
        <w:rPr>
          <w:rFonts w:ascii="Times New Roman" w:hAnsi="Times New Roman" w:cs="Times New Roman"/>
          <w:sz w:val="24"/>
          <w:szCs w:val="24"/>
        </w:rPr>
        <w:t>+2k</w:t>
      </w:r>
      <w:r w:rsidRPr="00043042">
        <w:rPr>
          <w:rFonts w:ascii="Times New Roman" w:hAnsi="Times New Roman" w:cs="Times New Roman"/>
          <w:sz w:val="24"/>
          <w:szCs w:val="24"/>
          <w:vertAlign w:val="subscript"/>
        </w:rPr>
        <w:t>3</w:t>
      </w:r>
      <w:r w:rsidRPr="00B41401">
        <w:rPr>
          <w:rFonts w:ascii="Times New Roman" w:hAnsi="Times New Roman" w:cs="Times New Roman"/>
          <w:sz w:val="24"/>
          <w:szCs w:val="24"/>
        </w:rPr>
        <w:t>+k</w:t>
      </w:r>
      <w:r w:rsidRPr="00043042">
        <w:rPr>
          <w:rFonts w:ascii="Times New Roman" w:hAnsi="Times New Roman" w:cs="Times New Roman"/>
          <w:sz w:val="24"/>
          <w:szCs w:val="24"/>
          <w:vertAlign w:val="subscript"/>
        </w:rPr>
        <w:t>4</w:t>
      </w:r>
      <w:r w:rsidRPr="00B41401">
        <w:rPr>
          <w:rFonts w:ascii="Times New Roman" w:hAnsi="Times New Roman" w:cs="Times New Roman"/>
          <w:sz w:val="24"/>
          <w:szCs w:val="24"/>
        </w:rPr>
        <w:t>);</w:t>
      </w:r>
    </w:p>
    <w:p w:rsidR="00D47190" w:rsidRPr="00B41401" w:rsidRDefault="00D47190" w:rsidP="00053319">
      <w:pPr>
        <w:spacing w:line="360" w:lineRule="auto"/>
        <w:rPr>
          <w:rFonts w:ascii="Times New Roman" w:hAnsi="Times New Roman" w:cs="Times New Roman"/>
          <w:sz w:val="24"/>
          <w:szCs w:val="24"/>
        </w:rPr>
      </w:pPr>
      <w:r w:rsidRPr="00B41401">
        <w:rPr>
          <w:rFonts w:ascii="Times New Roman" w:hAnsi="Times New Roman" w:cs="Times New Roman"/>
          <w:sz w:val="24"/>
          <w:szCs w:val="24"/>
        </w:rPr>
        <w:t>k</w:t>
      </w:r>
      <w:r w:rsidRPr="00043042">
        <w:rPr>
          <w:rFonts w:ascii="Times New Roman" w:hAnsi="Times New Roman" w:cs="Times New Roman"/>
          <w:sz w:val="24"/>
          <w:szCs w:val="24"/>
          <w:vertAlign w:val="subscript"/>
        </w:rPr>
        <w:t>1</w:t>
      </w:r>
      <w:r w:rsidRPr="00B41401">
        <w:rPr>
          <w:rFonts w:ascii="Times New Roman" w:hAnsi="Times New Roman" w:cs="Times New Roman"/>
          <w:sz w:val="24"/>
          <w:szCs w:val="24"/>
        </w:rPr>
        <w:t>=f(x(n),</w:t>
      </w:r>
      <w:r w:rsidR="00043042">
        <w:rPr>
          <w:rFonts w:ascii="Times New Roman" w:hAnsi="Times New Roman" w:cs="Times New Roman"/>
          <w:sz w:val="24"/>
          <w:szCs w:val="24"/>
        </w:rPr>
        <w:t xml:space="preserve"> </w:t>
      </w:r>
      <w:r w:rsidRPr="00B41401">
        <w:rPr>
          <w:rFonts w:ascii="Times New Roman" w:hAnsi="Times New Roman" w:cs="Times New Roman"/>
          <w:sz w:val="24"/>
          <w:szCs w:val="24"/>
        </w:rPr>
        <w:t>y(n)),</w:t>
      </w:r>
    </w:p>
    <w:p w:rsidR="00D47190" w:rsidRPr="00B41401" w:rsidRDefault="00D47190" w:rsidP="00053319">
      <w:pPr>
        <w:spacing w:line="360" w:lineRule="auto"/>
        <w:rPr>
          <w:rFonts w:ascii="Times New Roman" w:hAnsi="Times New Roman" w:cs="Times New Roman"/>
          <w:sz w:val="24"/>
          <w:szCs w:val="24"/>
        </w:rPr>
      </w:pPr>
      <w:r w:rsidRPr="00B41401">
        <w:rPr>
          <w:rFonts w:ascii="Times New Roman" w:hAnsi="Times New Roman" w:cs="Times New Roman"/>
          <w:sz w:val="24"/>
          <w:szCs w:val="24"/>
        </w:rPr>
        <w:t>k</w:t>
      </w:r>
      <w:r w:rsidRPr="00043042">
        <w:rPr>
          <w:rFonts w:ascii="Times New Roman" w:hAnsi="Times New Roman" w:cs="Times New Roman"/>
          <w:sz w:val="24"/>
          <w:szCs w:val="24"/>
          <w:vertAlign w:val="subscript"/>
        </w:rPr>
        <w:t>2</w:t>
      </w:r>
      <w:r w:rsidRPr="00B41401">
        <w:rPr>
          <w:rFonts w:ascii="Times New Roman" w:hAnsi="Times New Roman" w:cs="Times New Roman"/>
          <w:sz w:val="24"/>
          <w:szCs w:val="24"/>
        </w:rPr>
        <w:t>=f(x(n)+h/2,</w:t>
      </w:r>
      <w:r w:rsidR="00043042">
        <w:rPr>
          <w:rFonts w:ascii="Times New Roman" w:hAnsi="Times New Roman" w:cs="Times New Roman"/>
          <w:sz w:val="24"/>
          <w:szCs w:val="24"/>
        </w:rPr>
        <w:t xml:space="preserve"> </w:t>
      </w:r>
      <w:r w:rsidRPr="00B41401">
        <w:rPr>
          <w:rFonts w:ascii="Times New Roman" w:hAnsi="Times New Roman" w:cs="Times New Roman"/>
          <w:sz w:val="24"/>
          <w:szCs w:val="24"/>
        </w:rPr>
        <w:t>y(n)+h/2</w:t>
      </w:r>
      <w:r w:rsidR="00043042">
        <w:rPr>
          <w:rFonts w:ascii="Times New Roman" w:hAnsi="Times New Roman" w:cs="Times New Roman"/>
          <w:sz w:val="24"/>
          <w:szCs w:val="24"/>
        </w:rPr>
        <w:t>·</w:t>
      </w:r>
      <w:r w:rsidRPr="00B41401">
        <w:rPr>
          <w:rFonts w:ascii="Times New Roman" w:hAnsi="Times New Roman" w:cs="Times New Roman"/>
          <w:sz w:val="24"/>
          <w:szCs w:val="24"/>
        </w:rPr>
        <w:t>k</w:t>
      </w:r>
      <w:r w:rsidRPr="00043042">
        <w:rPr>
          <w:rFonts w:ascii="Times New Roman" w:hAnsi="Times New Roman" w:cs="Times New Roman"/>
          <w:sz w:val="24"/>
          <w:szCs w:val="24"/>
          <w:vertAlign w:val="subscript"/>
        </w:rPr>
        <w:t>1</w:t>
      </w:r>
      <w:r w:rsidRPr="00B41401">
        <w:rPr>
          <w:rFonts w:ascii="Times New Roman" w:hAnsi="Times New Roman" w:cs="Times New Roman"/>
          <w:sz w:val="24"/>
          <w:szCs w:val="24"/>
        </w:rPr>
        <w:t>),</w:t>
      </w:r>
    </w:p>
    <w:p w:rsidR="00D47190" w:rsidRPr="00B41401" w:rsidRDefault="00D47190" w:rsidP="00053319">
      <w:pPr>
        <w:spacing w:line="360" w:lineRule="auto"/>
        <w:rPr>
          <w:rFonts w:ascii="Times New Roman" w:hAnsi="Times New Roman" w:cs="Times New Roman"/>
          <w:sz w:val="24"/>
          <w:szCs w:val="24"/>
        </w:rPr>
      </w:pPr>
      <w:r w:rsidRPr="00B41401">
        <w:rPr>
          <w:rFonts w:ascii="Times New Roman" w:hAnsi="Times New Roman" w:cs="Times New Roman"/>
          <w:sz w:val="24"/>
          <w:szCs w:val="24"/>
        </w:rPr>
        <w:t>k</w:t>
      </w:r>
      <w:r w:rsidRPr="00043042">
        <w:rPr>
          <w:rFonts w:ascii="Times New Roman" w:hAnsi="Times New Roman" w:cs="Times New Roman"/>
          <w:sz w:val="24"/>
          <w:szCs w:val="24"/>
          <w:vertAlign w:val="subscript"/>
        </w:rPr>
        <w:t>3</w:t>
      </w:r>
      <w:r w:rsidRPr="00B41401">
        <w:rPr>
          <w:rFonts w:ascii="Times New Roman" w:hAnsi="Times New Roman" w:cs="Times New Roman"/>
          <w:sz w:val="24"/>
          <w:szCs w:val="24"/>
        </w:rPr>
        <w:t>=f(x(n)+h/2, y(n)+h/2</w:t>
      </w:r>
      <w:r w:rsidR="00043042">
        <w:rPr>
          <w:rFonts w:ascii="Times New Roman" w:hAnsi="Times New Roman" w:cs="Times New Roman"/>
          <w:sz w:val="24"/>
          <w:szCs w:val="24"/>
        </w:rPr>
        <w:t>·</w:t>
      </w:r>
      <w:r w:rsidRPr="00B41401">
        <w:rPr>
          <w:rFonts w:ascii="Times New Roman" w:hAnsi="Times New Roman" w:cs="Times New Roman"/>
          <w:sz w:val="24"/>
          <w:szCs w:val="24"/>
        </w:rPr>
        <w:t>k</w:t>
      </w:r>
      <w:r w:rsidRPr="00043042">
        <w:rPr>
          <w:rFonts w:ascii="Times New Roman" w:hAnsi="Times New Roman" w:cs="Times New Roman"/>
          <w:sz w:val="24"/>
          <w:szCs w:val="24"/>
          <w:vertAlign w:val="subscript"/>
        </w:rPr>
        <w:t>2</w:t>
      </w:r>
      <w:r w:rsidRPr="00B41401">
        <w:rPr>
          <w:rFonts w:ascii="Times New Roman" w:hAnsi="Times New Roman" w:cs="Times New Roman"/>
          <w:sz w:val="24"/>
          <w:szCs w:val="24"/>
        </w:rPr>
        <w:t>),</w:t>
      </w:r>
    </w:p>
    <w:p w:rsidR="00D47190" w:rsidRPr="00B41401" w:rsidRDefault="00D47190" w:rsidP="00053319">
      <w:pPr>
        <w:spacing w:line="360" w:lineRule="auto"/>
        <w:rPr>
          <w:rFonts w:ascii="Times New Roman" w:hAnsi="Times New Roman" w:cs="Times New Roman"/>
          <w:sz w:val="24"/>
          <w:szCs w:val="24"/>
        </w:rPr>
      </w:pPr>
      <w:r w:rsidRPr="00B41401">
        <w:rPr>
          <w:rFonts w:ascii="Times New Roman" w:hAnsi="Times New Roman" w:cs="Times New Roman"/>
          <w:sz w:val="24"/>
          <w:szCs w:val="24"/>
        </w:rPr>
        <w:t>k</w:t>
      </w:r>
      <w:r w:rsidRPr="00043042">
        <w:rPr>
          <w:rFonts w:ascii="Times New Roman" w:hAnsi="Times New Roman" w:cs="Times New Roman"/>
          <w:sz w:val="24"/>
          <w:szCs w:val="24"/>
          <w:vertAlign w:val="subscript"/>
        </w:rPr>
        <w:t>4</w:t>
      </w:r>
      <w:r w:rsidRPr="00B41401">
        <w:rPr>
          <w:rFonts w:ascii="Times New Roman" w:hAnsi="Times New Roman" w:cs="Times New Roman"/>
          <w:sz w:val="24"/>
          <w:szCs w:val="24"/>
        </w:rPr>
        <w:t>=f(x(n)+h, y(n)_h</w:t>
      </w:r>
      <w:r w:rsidR="00043042">
        <w:rPr>
          <w:rFonts w:ascii="Times New Roman" w:hAnsi="Times New Roman" w:cs="Times New Roman"/>
          <w:sz w:val="24"/>
          <w:szCs w:val="24"/>
        </w:rPr>
        <w:t>·</w:t>
      </w:r>
      <w:r w:rsidRPr="00B41401">
        <w:rPr>
          <w:rFonts w:ascii="Times New Roman" w:hAnsi="Times New Roman" w:cs="Times New Roman"/>
          <w:sz w:val="24"/>
          <w:szCs w:val="24"/>
        </w:rPr>
        <w:t>k</w:t>
      </w:r>
      <w:r w:rsidRPr="00043042">
        <w:rPr>
          <w:rFonts w:ascii="Times New Roman" w:hAnsi="Times New Roman" w:cs="Times New Roman"/>
          <w:sz w:val="24"/>
          <w:szCs w:val="24"/>
          <w:vertAlign w:val="subscript"/>
        </w:rPr>
        <w:t>3</w:t>
      </w:r>
      <w:r w:rsidRPr="00B41401">
        <w:rPr>
          <w:rFonts w:ascii="Times New Roman" w:hAnsi="Times New Roman" w:cs="Times New Roman"/>
          <w:sz w:val="24"/>
          <w:szCs w:val="24"/>
        </w:rPr>
        <w:t>).</w:t>
      </w:r>
    </w:p>
    <w:p w:rsidR="001F54CB" w:rsidRDefault="00D47190" w:rsidP="00053319">
      <w:pPr>
        <w:spacing w:line="360" w:lineRule="auto"/>
        <w:jc w:val="both"/>
        <w:rPr>
          <w:rFonts w:ascii="Times New Roman" w:hAnsi="Times New Roman" w:cs="Times New Roman"/>
          <w:sz w:val="24"/>
          <w:szCs w:val="24"/>
        </w:rPr>
      </w:pPr>
      <w:r w:rsidRPr="00B41401">
        <w:rPr>
          <w:rFonts w:ascii="Times New Roman" w:hAnsi="Times New Roman" w:cs="Times New Roman"/>
          <w:sz w:val="24"/>
          <w:szCs w:val="24"/>
        </w:rPr>
        <w:t>The step size was declared to be 0.01 to increase the resolution of derived integral.</w:t>
      </w:r>
      <w:r w:rsidR="00651426" w:rsidRPr="00B41401">
        <w:rPr>
          <w:rFonts w:ascii="Times New Roman" w:hAnsi="Times New Roman" w:cs="Times New Roman"/>
          <w:sz w:val="24"/>
          <w:szCs w:val="24"/>
        </w:rPr>
        <w:t xml:space="preserve"> </w:t>
      </w:r>
    </w:p>
    <w:p w:rsidR="00B41401" w:rsidRDefault="00651426" w:rsidP="00053319">
      <w:pPr>
        <w:spacing w:line="360" w:lineRule="auto"/>
        <w:jc w:val="both"/>
        <w:rPr>
          <w:rFonts w:ascii="Times New Roman" w:hAnsi="Times New Roman" w:cs="Times New Roman"/>
          <w:sz w:val="24"/>
          <w:szCs w:val="24"/>
        </w:rPr>
      </w:pPr>
      <w:r w:rsidRPr="00B41401">
        <w:rPr>
          <w:rFonts w:ascii="Times New Roman" w:hAnsi="Times New Roman" w:cs="Times New Roman"/>
          <w:sz w:val="24"/>
          <w:szCs w:val="24"/>
        </w:rPr>
        <w:t xml:space="preserve">The input files </w:t>
      </w:r>
      <w:r w:rsidR="00272045">
        <w:rPr>
          <w:rFonts w:ascii="Times New Roman" w:hAnsi="Times New Roman" w:cs="Times New Roman"/>
          <w:sz w:val="24"/>
          <w:szCs w:val="24"/>
        </w:rPr>
        <w:t>(</w:t>
      </w:r>
      <w:r w:rsidRPr="00B41401">
        <w:rPr>
          <w:rFonts w:ascii="Times New Roman" w:hAnsi="Times New Roman" w:cs="Times New Roman"/>
          <w:sz w:val="24"/>
          <w:szCs w:val="24"/>
        </w:rPr>
        <w:t>.</w:t>
      </w:r>
      <w:proofErr w:type="spellStart"/>
      <w:r w:rsidRPr="00B41401">
        <w:rPr>
          <w:rFonts w:ascii="Times New Roman" w:hAnsi="Times New Roman" w:cs="Times New Roman"/>
          <w:sz w:val="24"/>
          <w:szCs w:val="24"/>
        </w:rPr>
        <w:t>dat</w:t>
      </w:r>
      <w:proofErr w:type="spellEnd"/>
      <w:r w:rsidR="00272045">
        <w:rPr>
          <w:rFonts w:ascii="Times New Roman" w:hAnsi="Times New Roman" w:cs="Times New Roman"/>
          <w:sz w:val="24"/>
          <w:szCs w:val="24"/>
        </w:rPr>
        <w:t>)</w:t>
      </w:r>
      <w:r w:rsidRPr="00B41401">
        <w:rPr>
          <w:rFonts w:ascii="Times New Roman" w:hAnsi="Times New Roman" w:cs="Times New Roman"/>
          <w:sz w:val="24"/>
          <w:szCs w:val="24"/>
        </w:rPr>
        <w:t xml:space="preserve"> contained spectroscopically derived concentration values of both substrates and a product in the time-fashioned domain.</w:t>
      </w:r>
      <w:r w:rsidR="00DF29F2" w:rsidRPr="00B41401">
        <w:rPr>
          <w:rFonts w:ascii="Times New Roman" w:hAnsi="Times New Roman" w:cs="Times New Roman"/>
          <w:sz w:val="24"/>
          <w:szCs w:val="24"/>
        </w:rPr>
        <w:t xml:space="preserve"> OpenMP parallelization (#pragma statements places in C code) with 12 threads required 4m15.774s of global time for the minimization computing, whereas 1 thread </w:t>
      </w:r>
      <w:r w:rsidR="00A817AD" w:rsidRPr="00B41401">
        <w:rPr>
          <w:rFonts w:ascii="Times New Roman" w:hAnsi="Times New Roman" w:cs="Times New Roman"/>
          <w:sz w:val="24"/>
          <w:szCs w:val="24"/>
        </w:rPr>
        <w:t xml:space="preserve">(regular grid search) </w:t>
      </w:r>
      <w:r w:rsidR="00DF29F2" w:rsidRPr="00B41401">
        <w:rPr>
          <w:rFonts w:ascii="Times New Roman" w:hAnsi="Times New Roman" w:cs="Times New Roman"/>
          <w:sz w:val="24"/>
          <w:szCs w:val="24"/>
        </w:rPr>
        <w:t xml:space="preserve">needed 44m 1.761s for execution of the same instructions. </w:t>
      </w:r>
      <w:r w:rsidR="00DF29F2" w:rsidRPr="00B41401">
        <w:rPr>
          <w:rFonts w:ascii="Times New Roman" w:hAnsi="Times New Roman" w:cs="Times New Roman"/>
          <w:sz w:val="24"/>
          <w:szCs w:val="24"/>
        </w:rPr>
        <w:lastRenderedPageBreak/>
        <w:t>LMS corresponded min sums were slightly different for 12 and 1 thread executions, however the values of the rate constants were identical. Implementation of the 22 threads with 0.25 discretization step required 67m 51.703s of computing time</w:t>
      </w:r>
      <w:r w:rsidR="00A817AD" w:rsidRPr="00B41401">
        <w:rPr>
          <w:rFonts w:ascii="Times New Roman" w:hAnsi="Times New Roman" w:cs="Times New Roman"/>
          <w:sz w:val="24"/>
          <w:szCs w:val="24"/>
        </w:rPr>
        <w:t>.</w:t>
      </w:r>
      <w:r w:rsidR="00272045">
        <w:rPr>
          <w:rFonts w:ascii="Times New Roman" w:hAnsi="Times New Roman" w:cs="Times New Roman"/>
          <w:sz w:val="24"/>
          <w:szCs w:val="24"/>
        </w:rPr>
        <w:t xml:space="preserve"> Obviously</w:t>
      </w:r>
      <w:r w:rsidR="00A817AD" w:rsidRPr="00B41401">
        <w:rPr>
          <w:rFonts w:ascii="Times New Roman" w:hAnsi="Times New Roman" w:cs="Times New Roman"/>
          <w:sz w:val="24"/>
          <w:szCs w:val="24"/>
        </w:rPr>
        <w:t>, derived k</w:t>
      </w:r>
      <w:r w:rsidR="00A817AD" w:rsidRPr="00B41401">
        <w:rPr>
          <w:rFonts w:ascii="Times New Roman" w:hAnsi="Times New Roman" w:cs="Times New Roman"/>
          <w:sz w:val="24"/>
          <w:szCs w:val="24"/>
          <w:vertAlign w:val="subscript"/>
        </w:rPr>
        <w:t>A</w:t>
      </w:r>
      <w:r w:rsidR="00A817AD" w:rsidRPr="00B41401">
        <w:rPr>
          <w:rFonts w:ascii="Times New Roman" w:hAnsi="Times New Roman" w:cs="Times New Roman"/>
          <w:sz w:val="24"/>
          <w:szCs w:val="24"/>
        </w:rPr>
        <w:t>, k</w:t>
      </w:r>
      <w:r w:rsidR="00A817AD" w:rsidRPr="00B41401">
        <w:rPr>
          <w:rFonts w:ascii="Times New Roman" w:hAnsi="Times New Roman" w:cs="Times New Roman"/>
          <w:sz w:val="24"/>
          <w:szCs w:val="24"/>
          <w:vertAlign w:val="subscript"/>
        </w:rPr>
        <w:t>-A</w:t>
      </w:r>
      <w:r w:rsidR="00A817AD" w:rsidRPr="00B41401">
        <w:rPr>
          <w:rFonts w:ascii="Times New Roman" w:hAnsi="Times New Roman" w:cs="Times New Roman"/>
          <w:sz w:val="24"/>
          <w:szCs w:val="24"/>
        </w:rPr>
        <w:t xml:space="preserve">, </w:t>
      </w:r>
      <w:proofErr w:type="spellStart"/>
      <w:r w:rsidR="00A817AD" w:rsidRPr="00B41401">
        <w:rPr>
          <w:rFonts w:ascii="Times New Roman" w:hAnsi="Times New Roman" w:cs="Times New Roman"/>
          <w:sz w:val="24"/>
          <w:szCs w:val="24"/>
        </w:rPr>
        <w:t>k</w:t>
      </w:r>
      <w:r w:rsidR="00A817AD" w:rsidRPr="00B41401">
        <w:rPr>
          <w:rFonts w:ascii="Times New Roman" w:hAnsi="Times New Roman" w:cs="Times New Roman"/>
          <w:sz w:val="24"/>
          <w:szCs w:val="24"/>
          <w:vertAlign w:val="subscript"/>
        </w:rPr>
        <w:t>Z</w:t>
      </w:r>
      <w:proofErr w:type="spellEnd"/>
      <w:r w:rsidR="00A817AD" w:rsidRPr="00B41401">
        <w:rPr>
          <w:rFonts w:ascii="Times New Roman" w:hAnsi="Times New Roman" w:cs="Times New Roman"/>
          <w:sz w:val="24"/>
          <w:szCs w:val="24"/>
        </w:rPr>
        <w:t>, k</w:t>
      </w:r>
      <w:r w:rsidR="00A817AD" w:rsidRPr="00B41401">
        <w:rPr>
          <w:rFonts w:ascii="Times New Roman" w:hAnsi="Times New Roman" w:cs="Times New Roman"/>
          <w:sz w:val="24"/>
          <w:szCs w:val="24"/>
          <w:vertAlign w:val="subscript"/>
        </w:rPr>
        <w:t>-Z</w:t>
      </w:r>
      <w:r w:rsidR="00A817AD" w:rsidRPr="00B41401">
        <w:rPr>
          <w:rFonts w:ascii="Times New Roman" w:hAnsi="Times New Roman" w:cs="Times New Roman"/>
          <w:sz w:val="24"/>
          <w:szCs w:val="24"/>
        </w:rPr>
        <w:t>, k</w:t>
      </w:r>
      <w:r w:rsidR="00A817AD" w:rsidRPr="00B41401">
        <w:rPr>
          <w:rFonts w:ascii="Times New Roman" w:hAnsi="Times New Roman" w:cs="Times New Roman"/>
          <w:sz w:val="24"/>
          <w:szCs w:val="24"/>
          <w:vertAlign w:val="subscript"/>
        </w:rPr>
        <w:t>2</w:t>
      </w:r>
      <w:r w:rsidR="00272045">
        <w:rPr>
          <w:rFonts w:ascii="Times New Roman" w:hAnsi="Times New Roman" w:cs="Times New Roman"/>
          <w:sz w:val="24"/>
          <w:szCs w:val="24"/>
        </w:rPr>
        <w:t xml:space="preserve"> r</w:t>
      </w:r>
      <w:r w:rsidR="00A817AD" w:rsidRPr="00B41401">
        <w:rPr>
          <w:rFonts w:ascii="Times New Roman" w:hAnsi="Times New Roman" w:cs="Times New Roman"/>
          <w:sz w:val="24"/>
          <w:szCs w:val="24"/>
        </w:rPr>
        <w:t xml:space="preserve">ate parameters values were </w:t>
      </w:r>
      <w:r w:rsidR="00053319" w:rsidRPr="00B41401">
        <w:rPr>
          <w:rFonts w:ascii="Times New Roman" w:hAnsi="Times New Roman" w:cs="Times New Roman"/>
          <w:sz w:val="24"/>
          <w:szCs w:val="24"/>
        </w:rPr>
        <w:t>different</w:t>
      </w:r>
      <w:r w:rsidR="00A817AD" w:rsidRPr="00B41401">
        <w:rPr>
          <w:rFonts w:ascii="Times New Roman" w:hAnsi="Times New Roman" w:cs="Times New Roman"/>
          <w:sz w:val="24"/>
          <w:szCs w:val="24"/>
        </w:rPr>
        <w:t xml:space="preserve"> compared to those derived with 0.5 </w:t>
      </w:r>
      <w:r w:rsidR="00272045">
        <w:rPr>
          <w:rFonts w:ascii="Times New Roman" w:hAnsi="Times New Roman" w:cs="Times New Roman"/>
          <w:sz w:val="24"/>
          <w:szCs w:val="24"/>
        </w:rPr>
        <w:t>discreet</w:t>
      </w:r>
      <w:r w:rsidR="00A817AD" w:rsidRPr="00B41401">
        <w:rPr>
          <w:rFonts w:ascii="Times New Roman" w:hAnsi="Times New Roman" w:cs="Times New Roman"/>
          <w:sz w:val="24"/>
          <w:szCs w:val="24"/>
        </w:rPr>
        <w:t xml:space="preserve"> (Table 1).</w:t>
      </w:r>
      <w:r w:rsidR="00043042">
        <w:rPr>
          <w:rFonts w:ascii="Times New Roman" w:hAnsi="Times New Roman" w:cs="Times New Roman"/>
          <w:sz w:val="24"/>
          <w:szCs w:val="24"/>
        </w:rPr>
        <w:t xml:space="preserve"> </w:t>
      </w:r>
      <w:r w:rsidR="00B61494">
        <w:rPr>
          <w:rFonts w:ascii="Times New Roman" w:hAnsi="Times New Roman" w:cs="Times New Roman"/>
          <w:sz w:val="24"/>
          <w:szCs w:val="24"/>
        </w:rPr>
        <w:t xml:space="preserve">The correct values of rate parameters were taken </w:t>
      </w:r>
      <w:proofErr w:type="gramStart"/>
      <w:r w:rsidR="00B61494">
        <w:rPr>
          <w:rFonts w:ascii="Times New Roman" w:hAnsi="Times New Roman" w:cs="Times New Roman"/>
          <w:sz w:val="24"/>
          <w:szCs w:val="24"/>
        </w:rPr>
        <w:t>those correspondent</w:t>
      </w:r>
      <w:proofErr w:type="gramEnd"/>
      <w:r w:rsidR="00B61494">
        <w:rPr>
          <w:rFonts w:ascii="Times New Roman" w:hAnsi="Times New Roman" w:cs="Times New Roman"/>
          <w:sz w:val="24"/>
          <w:szCs w:val="24"/>
        </w:rPr>
        <w:t xml:space="preserve"> to the lower minimum LMS sum parameter. </w:t>
      </w:r>
    </w:p>
    <w:p w:rsidR="00F61954" w:rsidRPr="00B41401" w:rsidRDefault="00F61954" w:rsidP="000533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interesting fact was that 0.01% difference in min values of corresponding LMS sums </w:t>
      </w:r>
      <w:r w:rsidR="0023299F">
        <w:rPr>
          <w:rFonts w:ascii="Times New Roman" w:hAnsi="Times New Roman" w:cs="Times New Roman"/>
          <w:sz w:val="24"/>
          <w:szCs w:val="24"/>
        </w:rPr>
        <w:t xml:space="preserve">were referred to completely different rate constants sets. As such, for </w:t>
      </w:r>
      <w:r w:rsidR="00CC0156">
        <w:rPr>
          <w:rFonts w:ascii="Times New Roman" w:hAnsi="Times New Roman" w:cs="Times New Roman"/>
          <w:sz w:val="24"/>
          <w:szCs w:val="24"/>
        </w:rPr>
        <w:t>entries 3 and 4</w:t>
      </w:r>
      <w:r w:rsidR="0023299F">
        <w:rPr>
          <w:rFonts w:ascii="Times New Roman" w:hAnsi="Times New Roman" w:cs="Times New Roman"/>
          <w:sz w:val="24"/>
          <w:szCs w:val="24"/>
        </w:rPr>
        <w:t xml:space="preserve"> two groups of reaction rate parameters </w:t>
      </w:r>
      <w:r w:rsidR="0023299F" w:rsidRPr="00B41401">
        <w:rPr>
          <w:rFonts w:ascii="Times New Roman" w:hAnsi="Times New Roman" w:cs="Times New Roman"/>
          <w:sz w:val="24"/>
          <w:szCs w:val="24"/>
        </w:rPr>
        <w:t>k</w:t>
      </w:r>
      <w:r w:rsidR="0023299F" w:rsidRPr="00B41401">
        <w:rPr>
          <w:rFonts w:ascii="Times New Roman" w:hAnsi="Times New Roman" w:cs="Times New Roman"/>
          <w:sz w:val="24"/>
          <w:szCs w:val="24"/>
          <w:vertAlign w:val="subscript"/>
        </w:rPr>
        <w:t>A</w:t>
      </w:r>
      <w:r w:rsidR="0023299F">
        <w:rPr>
          <w:rFonts w:ascii="Times New Roman" w:hAnsi="Times New Roman" w:cs="Times New Roman"/>
          <w:sz w:val="24"/>
          <w:szCs w:val="24"/>
        </w:rPr>
        <w:t>=2.75</w:t>
      </w:r>
      <w:r w:rsidR="0023299F" w:rsidRPr="00B41401">
        <w:rPr>
          <w:rFonts w:ascii="Times New Roman" w:hAnsi="Times New Roman" w:cs="Times New Roman"/>
          <w:sz w:val="24"/>
          <w:szCs w:val="24"/>
        </w:rPr>
        <w:t>, k</w:t>
      </w:r>
      <w:r w:rsidR="0023299F" w:rsidRPr="00B41401">
        <w:rPr>
          <w:rFonts w:ascii="Times New Roman" w:hAnsi="Times New Roman" w:cs="Times New Roman"/>
          <w:sz w:val="24"/>
          <w:szCs w:val="24"/>
          <w:vertAlign w:val="subscript"/>
        </w:rPr>
        <w:t>-A</w:t>
      </w:r>
      <w:r w:rsidR="0023299F">
        <w:rPr>
          <w:rFonts w:ascii="Times New Roman" w:hAnsi="Times New Roman" w:cs="Times New Roman"/>
          <w:sz w:val="24"/>
          <w:szCs w:val="24"/>
        </w:rPr>
        <w:t>=0.25</w:t>
      </w:r>
      <w:r w:rsidR="0023299F" w:rsidRPr="00B41401">
        <w:rPr>
          <w:rFonts w:ascii="Times New Roman" w:hAnsi="Times New Roman" w:cs="Times New Roman"/>
          <w:sz w:val="24"/>
          <w:szCs w:val="24"/>
        </w:rPr>
        <w:t xml:space="preserve">, </w:t>
      </w:r>
      <w:proofErr w:type="spellStart"/>
      <w:r w:rsidR="0023299F" w:rsidRPr="00B41401">
        <w:rPr>
          <w:rFonts w:ascii="Times New Roman" w:hAnsi="Times New Roman" w:cs="Times New Roman"/>
          <w:sz w:val="24"/>
          <w:szCs w:val="24"/>
        </w:rPr>
        <w:t>k</w:t>
      </w:r>
      <w:r w:rsidR="0023299F" w:rsidRPr="00B41401">
        <w:rPr>
          <w:rFonts w:ascii="Times New Roman" w:hAnsi="Times New Roman" w:cs="Times New Roman"/>
          <w:sz w:val="24"/>
          <w:szCs w:val="24"/>
          <w:vertAlign w:val="subscript"/>
        </w:rPr>
        <w:t>Z</w:t>
      </w:r>
      <w:proofErr w:type="spellEnd"/>
      <w:r w:rsidR="0023299F">
        <w:rPr>
          <w:rFonts w:ascii="Times New Roman" w:hAnsi="Times New Roman" w:cs="Times New Roman"/>
          <w:sz w:val="24"/>
          <w:szCs w:val="24"/>
        </w:rPr>
        <w:t>=5.00</w:t>
      </w:r>
      <w:r w:rsidR="0023299F" w:rsidRPr="00B41401">
        <w:rPr>
          <w:rFonts w:ascii="Times New Roman" w:hAnsi="Times New Roman" w:cs="Times New Roman"/>
          <w:sz w:val="24"/>
          <w:szCs w:val="24"/>
        </w:rPr>
        <w:t>, k</w:t>
      </w:r>
      <w:r w:rsidR="0023299F" w:rsidRPr="00B41401">
        <w:rPr>
          <w:rFonts w:ascii="Times New Roman" w:hAnsi="Times New Roman" w:cs="Times New Roman"/>
          <w:sz w:val="24"/>
          <w:szCs w:val="24"/>
          <w:vertAlign w:val="subscript"/>
        </w:rPr>
        <w:t>-Z</w:t>
      </w:r>
      <w:r w:rsidR="0023299F">
        <w:rPr>
          <w:rFonts w:ascii="Times New Roman" w:hAnsi="Times New Roman" w:cs="Times New Roman"/>
          <w:sz w:val="24"/>
          <w:szCs w:val="24"/>
        </w:rPr>
        <w:t>=2.00</w:t>
      </w:r>
      <w:r w:rsidR="0023299F" w:rsidRPr="00B41401">
        <w:rPr>
          <w:rFonts w:ascii="Times New Roman" w:hAnsi="Times New Roman" w:cs="Times New Roman"/>
          <w:sz w:val="24"/>
          <w:szCs w:val="24"/>
        </w:rPr>
        <w:t>, k</w:t>
      </w:r>
      <w:r w:rsidR="0023299F" w:rsidRPr="00B41401">
        <w:rPr>
          <w:rFonts w:ascii="Times New Roman" w:hAnsi="Times New Roman" w:cs="Times New Roman"/>
          <w:sz w:val="24"/>
          <w:szCs w:val="24"/>
          <w:vertAlign w:val="subscript"/>
        </w:rPr>
        <w:t>2</w:t>
      </w:r>
      <w:r w:rsidR="0023299F">
        <w:rPr>
          <w:rFonts w:ascii="Times New Roman" w:hAnsi="Times New Roman" w:cs="Times New Roman"/>
          <w:sz w:val="24"/>
          <w:szCs w:val="24"/>
        </w:rPr>
        <w:t xml:space="preserve">=0.25 and </w:t>
      </w:r>
      <w:r w:rsidR="0023299F" w:rsidRPr="00B41401">
        <w:rPr>
          <w:rFonts w:ascii="Times New Roman" w:hAnsi="Times New Roman" w:cs="Times New Roman"/>
          <w:sz w:val="24"/>
          <w:szCs w:val="24"/>
        </w:rPr>
        <w:t>k</w:t>
      </w:r>
      <w:r w:rsidR="0023299F" w:rsidRPr="00B41401">
        <w:rPr>
          <w:rFonts w:ascii="Times New Roman" w:hAnsi="Times New Roman" w:cs="Times New Roman"/>
          <w:sz w:val="24"/>
          <w:szCs w:val="24"/>
          <w:vertAlign w:val="subscript"/>
        </w:rPr>
        <w:t>A</w:t>
      </w:r>
      <w:r w:rsidR="0023299F">
        <w:rPr>
          <w:rFonts w:ascii="Times New Roman" w:hAnsi="Times New Roman" w:cs="Times New Roman"/>
          <w:sz w:val="24"/>
          <w:szCs w:val="24"/>
        </w:rPr>
        <w:t>=2.00</w:t>
      </w:r>
      <w:r w:rsidR="0023299F" w:rsidRPr="00B41401">
        <w:rPr>
          <w:rFonts w:ascii="Times New Roman" w:hAnsi="Times New Roman" w:cs="Times New Roman"/>
          <w:sz w:val="24"/>
          <w:szCs w:val="24"/>
        </w:rPr>
        <w:t>, k</w:t>
      </w:r>
      <w:r w:rsidR="0023299F" w:rsidRPr="00B41401">
        <w:rPr>
          <w:rFonts w:ascii="Times New Roman" w:hAnsi="Times New Roman" w:cs="Times New Roman"/>
          <w:sz w:val="24"/>
          <w:szCs w:val="24"/>
          <w:vertAlign w:val="subscript"/>
        </w:rPr>
        <w:t>-A</w:t>
      </w:r>
      <w:r w:rsidR="0023299F">
        <w:rPr>
          <w:rFonts w:ascii="Times New Roman" w:hAnsi="Times New Roman" w:cs="Times New Roman"/>
          <w:sz w:val="24"/>
          <w:szCs w:val="24"/>
        </w:rPr>
        <w:t>=0.25</w:t>
      </w:r>
      <w:r w:rsidR="0023299F" w:rsidRPr="00B41401">
        <w:rPr>
          <w:rFonts w:ascii="Times New Roman" w:hAnsi="Times New Roman" w:cs="Times New Roman"/>
          <w:sz w:val="24"/>
          <w:szCs w:val="24"/>
        </w:rPr>
        <w:t xml:space="preserve">, </w:t>
      </w:r>
      <w:proofErr w:type="spellStart"/>
      <w:r w:rsidR="0023299F" w:rsidRPr="00B41401">
        <w:rPr>
          <w:rFonts w:ascii="Times New Roman" w:hAnsi="Times New Roman" w:cs="Times New Roman"/>
          <w:sz w:val="24"/>
          <w:szCs w:val="24"/>
        </w:rPr>
        <w:t>k</w:t>
      </w:r>
      <w:r w:rsidR="0023299F" w:rsidRPr="00B41401">
        <w:rPr>
          <w:rFonts w:ascii="Times New Roman" w:hAnsi="Times New Roman" w:cs="Times New Roman"/>
          <w:sz w:val="24"/>
          <w:szCs w:val="24"/>
          <w:vertAlign w:val="subscript"/>
        </w:rPr>
        <w:t>Z</w:t>
      </w:r>
      <w:proofErr w:type="spellEnd"/>
      <w:r w:rsidR="0023299F">
        <w:rPr>
          <w:rFonts w:ascii="Times New Roman" w:hAnsi="Times New Roman" w:cs="Times New Roman"/>
          <w:sz w:val="24"/>
          <w:szCs w:val="24"/>
        </w:rPr>
        <w:t>=5.00</w:t>
      </w:r>
      <w:r w:rsidR="0023299F" w:rsidRPr="00B41401">
        <w:rPr>
          <w:rFonts w:ascii="Times New Roman" w:hAnsi="Times New Roman" w:cs="Times New Roman"/>
          <w:sz w:val="24"/>
          <w:szCs w:val="24"/>
        </w:rPr>
        <w:t>, k</w:t>
      </w:r>
      <w:r w:rsidR="0023299F" w:rsidRPr="00B41401">
        <w:rPr>
          <w:rFonts w:ascii="Times New Roman" w:hAnsi="Times New Roman" w:cs="Times New Roman"/>
          <w:sz w:val="24"/>
          <w:szCs w:val="24"/>
          <w:vertAlign w:val="subscript"/>
        </w:rPr>
        <w:t>-Z</w:t>
      </w:r>
      <w:r w:rsidR="0023299F">
        <w:rPr>
          <w:rFonts w:ascii="Times New Roman" w:hAnsi="Times New Roman" w:cs="Times New Roman"/>
          <w:sz w:val="24"/>
          <w:szCs w:val="24"/>
        </w:rPr>
        <w:t>=1.50</w:t>
      </w:r>
      <w:r w:rsidR="0023299F" w:rsidRPr="00B41401">
        <w:rPr>
          <w:rFonts w:ascii="Times New Roman" w:hAnsi="Times New Roman" w:cs="Times New Roman"/>
          <w:sz w:val="24"/>
          <w:szCs w:val="24"/>
        </w:rPr>
        <w:t>, k</w:t>
      </w:r>
      <w:r w:rsidR="0023299F" w:rsidRPr="00B41401">
        <w:rPr>
          <w:rFonts w:ascii="Times New Roman" w:hAnsi="Times New Roman" w:cs="Times New Roman"/>
          <w:sz w:val="24"/>
          <w:szCs w:val="24"/>
          <w:vertAlign w:val="subscript"/>
        </w:rPr>
        <w:t>2</w:t>
      </w:r>
      <w:r w:rsidR="0023299F">
        <w:rPr>
          <w:rFonts w:ascii="Times New Roman" w:hAnsi="Times New Roman" w:cs="Times New Roman"/>
          <w:sz w:val="24"/>
          <w:szCs w:val="24"/>
        </w:rPr>
        <w:t xml:space="preserve">=0.25 were </w:t>
      </w:r>
      <w:r w:rsidR="00765509">
        <w:rPr>
          <w:rFonts w:ascii="Times New Roman" w:hAnsi="Times New Roman" w:cs="Times New Roman"/>
          <w:sz w:val="24"/>
          <w:szCs w:val="24"/>
        </w:rPr>
        <w:t>regarded</w:t>
      </w:r>
      <w:r w:rsidR="0023299F">
        <w:rPr>
          <w:rFonts w:ascii="Times New Roman" w:hAnsi="Times New Roman" w:cs="Times New Roman"/>
          <w:sz w:val="24"/>
          <w:szCs w:val="24"/>
        </w:rPr>
        <w:t xml:space="preserve"> to almost identical </w:t>
      </w:r>
      <w:r w:rsidR="00765509">
        <w:rPr>
          <w:rFonts w:ascii="Times New Roman" w:hAnsi="Times New Roman" w:cs="Times New Roman"/>
          <w:sz w:val="24"/>
          <w:szCs w:val="24"/>
        </w:rPr>
        <w:t>sum</w:t>
      </w:r>
      <w:r w:rsidR="0023299F">
        <w:rPr>
          <w:rFonts w:ascii="Times New Roman" w:hAnsi="Times New Roman" w:cs="Times New Roman"/>
          <w:sz w:val="24"/>
          <w:szCs w:val="24"/>
        </w:rPr>
        <w:t>s</w:t>
      </w:r>
      <w:r w:rsidR="00765509">
        <w:rPr>
          <w:rFonts w:ascii="Times New Roman" w:hAnsi="Times New Roman" w:cs="Times New Roman"/>
          <w:sz w:val="24"/>
          <w:szCs w:val="24"/>
        </w:rPr>
        <w:t xml:space="preserve"> of s</w:t>
      </w:r>
      <w:r w:rsidR="0023299F">
        <w:rPr>
          <w:rFonts w:ascii="Times New Roman" w:hAnsi="Times New Roman" w:cs="Times New Roman"/>
          <w:sz w:val="24"/>
          <w:szCs w:val="24"/>
        </w:rPr>
        <w:t xml:space="preserve">quare </w:t>
      </w:r>
      <w:r w:rsidR="00765509">
        <w:rPr>
          <w:rFonts w:ascii="Times New Roman" w:hAnsi="Times New Roman" w:cs="Times New Roman"/>
          <w:sz w:val="24"/>
          <w:szCs w:val="24"/>
        </w:rPr>
        <w:t xml:space="preserve">differences </w:t>
      </w:r>
      <w:r w:rsidR="00272045">
        <w:rPr>
          <w:rFonts w:ascii="Times New Roman" w:hAnsi="Times New Roman" w:cs="Times New Roman"/>
          <w:sz w:val="24"/>
          <w:szCs w:val="24"/>
        </w:rPr>
        <w:t xml:space="preserve">-- </w:t>
      </w:r>
      <w:r w:rsidR="00765509">
        <w:rPr>
          <w:rFonts w:ascii="Times New Roman" w:hAnsi="Times New Roman" w:cs="Times New Roman"/>
          <w:sz w:val="24"/>
          <w:szCs w:val="24"/>
        </w:rPr>
        <w:t>0.004103 and 0.004104 correspondingly.</w:t>
      </w:r>
      <w:r w:rsidR="0023299F">
        <w:rPr>
          <w:rFonts w:ascii="Times New Roman" w:hAnsi="Times New Roman" w:cs="Times New Roman"/>
          <w:sz w:val="24"/>
          <w:szCs w:val="24"/>
        </w:rPr>
        <w:t xml:space="preserve"> </w:t>
      </w:r>
      <w:r w:rsidR="00A155A2">
        <w:rPr>
          <w:rFonts w:ascii="Times New Roman" w:hAnsi="Times New Roman" w:cs="Times New Roman"/>
          <w:sz w:val="24"/>
          <w:szCs w:val="24"/>
        </w:rPr>
        <w:t xml:space="preserve">Graphical representations of derived concentration values for both sets were identical, however the numerical difference between </w:t>
      </w:r>
      <w:r w:rsidR="00A155A2" w:rsidRPr="00B41401">
        <w:rPr>
          <w:rFonts w:ascii="Times New Roman" w:hAnsi="Times New Roman" w:cs="Times New Roman"/>
          <w:sz w:val="24"/>
          <w:szCs w:val="24"/>
        </w:rPr>
        <w:t>k</w:t>
      </w:r>
      <w:r w:rsidR="00A155A2" w:rsidRPr="00A155A2">
        <w:rPr>
          <w:rFonts w:ascii="Times New Roman" w:hAnsi="Times New Roman" w:cs="Times New Roman"/>
          <w:sz w:val="24"/>
          <w:szCs w:val="24"/>
        </w:rPr>
        <w:t>A</w:t>
      </w:r>
      <w:r w:rsidR="00A155A2" w:rsidRPr="00A155A2">
        <w:rPr>
          <w:rFonts w:ascii="Times New Roman" w:hAnsi="Times New Roman" w:cs="Times New Roman"/>
          <w:sz w:val="24"/>
          <w:szCs w:val="24"/>
        </w:rPr>
        <w:t xml:space="preserve"> and</w:t>
      </w:r>
      <w:r w:rsidR="00A155A2">
        <w:rPr>
          <w:rFonts w:ascii="Times New Roman" w:hAnsi="Times New Roman" w:cs="Times New Roman"/>
          <w:sz w:val="24"/>
          <w:szCs w:val="24"/>
        </w:rPr>
        <w:t xml:space="preserve"> </w:t>
      </w:r>
      <w:r w:rsidR="00A155A2" w:rsidRPr="00B41401">
        <w:rPr>
          <w:rFonts w:ascii="Times New Roman" w:hAnsi="Times New Roman" w:cs="Times New Roman"/>
          <w:sz w:val="24"/>
          <w:szCs w:val="24"/>
        </w:rPr>
        <w:t>k</w:t>
      </w:r>
      <w:r w:rsidR="00A155A2" w:rsidRPr="00B41401">
        <w:rPr>
          <w:rFonts w:ascii="Times New Roman" w:hAnsi="Times New Roman" w:cs="Times New Roman"/>
          <w:sz w:val="24"/>
          <w:szCs w:val="24"/>
          <w:vertAlign w:val="subscript"/>
        </w:rPr>
        <w:t>-</w:t>
      </w:r>
      <w:proofErr w:type="gramStart"/>
      <w:r w:rsidR="00A155A2" w:rsidRPr="00B41401">
        <w:rPr>
          <w:rFonts w:ascii="Times New Roman" w:hAnsi="Times New Roman" w:cs="Times New Roman"/>
          <w:sz w:val="24"/>
          <w:szCs w:val="24"/>
          <w:vertAlign w:val="subscript"/>
        </w:rPr>
        <w:t>Z</w:t>
      </w:r>
      <w:r w:rsidR="00A155A2">
        <w:rPr>
          <w:rFonts w:ascii="Times New Roman" w:hAnsi="Times New Roman" w:cs="Times New Roman"/>
          <w:sz w:val="24"/>
          <w:szCs w:val="24"/>
        </w:rPr>
        <w:t xml:space="preserve">  parameters</w:t>
      </w:r>
      <w:proofErr w:type="gramEnd"/>
      <w:r w:rsidR="00A155A2">
        <w:rPr>
          <w:rFonts w:ascii="Times New Roman" w:hAnsi="Times New Roman" w:cs="Times New Roman"/>
          <w:sz w:val="24"/>
          <w:szCs w:val="24"/>
        </w:rPr>
        <w:t xml:space="preserve"> was critical for determination of the intermediates evolution profiles. </w:t>
      </w:r>
      <w:r w:rsidR="00765509">
        <w:rPr>
          <w:rFonts w:ascii="Times New Roman" w:hAnsi="Times New Roman" w:cs="Times New Roman"/>
          <w:sz w:val="24"/>
          <w:szCs w:val="24"/>
        </w:rPr>
        <w:t xml:space="preserve">The further </w:t>
      </w:r>
      <w:r w:rsidR="00333851">
        <w:rPr>
          <w:rFonts w:ascii="Times New Roman" w:hAnsi="Times New Roman" w:cs="Times New Roman"/>
          <w:sz w:val="24"/>
          <w:szCs w:val="24"/>
        </w:rPr>
        <w:t xml:space="preserve">refinement </w:t>
      </w:r>
      <w:r w:rsidR="00765509">
        <w:rPr>
          <w:rFonts w:ascii="Times New Roman" w:hAnsi="Times New Roman" w:cs="Times New Roman"/>
          <w:sz w:val="24"/>
          <w:szCs w:val="24"/>
        </w:rPr>
        <w:t xml:space="preserve">of the current ODEs system </w:t>
      </w:r>
      <w:r w:rsidR="00333851">
        <w:rPr>
          <w:rFonts w:ascii="Times New Roman" w:hAnsi="Times New Roman" w:cs="Times New Roman"/>
          <w:sz w:val="24"/>
          <w:szCs w:val="24"/>
        </w:rPr>
        <w:t xml:space="preserve">reaction parameters as well as the reaction model </w:t>
      </w:r>
      <w:r w:rsidR="00765509">
        <w:rPr>
          <w:rFonts w:ascii="Times New Roman" w:hAnsi="Times New Roman" w:cs="Times New Roman"/>
          <w:sz w:val="24"/>
          <w:szCs w:val="24"/>
        </w:rPr>
        <w:t xml:space="preserve">is </w:t>
      </w:r>
      <w:r w:rsidR="00333851">
        <w:rPr>
          <w:rFonts w:ascii="Times New Roman" w:hAnsi="Times New Roman" w:cs="Times New Roman"/>
          <w:sz w:val="24"/>
          <w:szCs w:val="24"/>
        </w:rPr>
        <w:t>a subject of follow-up studies</w:t>
      </w:r>
      <w:r w:rsidR="00765509">
        <w:rPr>
          <w:rFonts w:ascii="Times New Roman" w:hAnsi="Times New Roman" w:cs="Times New Roman"/>
          <w:sz w:val="24"/>
          <w:szCs w:val="24"/>
        </w:rPr>
        <w:t>.</w:t>
      </w:r>
    </w:p>
    <w:p w:rsidR="00A817AD" w:rsidRPr="00B41401" w:rsidRDefault="00A817AD" w:rsidP="00DF29F2">
      <w:pPr>
        <w:jc w:val="both"/>
        <w:rPr>
          <w:rFonts w:ascii="Times New Roman" w:hAnsi="Times New Roman" w:cs="Times New Roman"/>
          <w:sz w:val="24"/>
          <w:szCs w:val="24"/>
        </w:rPr>
      </w:pPr>
      <w:r w:rsidRPr="00B41401">
        <w:rPr>
          <w:rFonts w:ascii="Times New Roman" w:hAnsi="Times New Roman" w:cs="Times New Roman"/>
          <w:b/>
          <w:sz w:val="24"/>
          <w:szCs w:val="24"/>
        </w:rPr>
        <w:t>Table 1.</w:t>
      </w:r>
      <w:r w:rsidRPr="00B41401">
        <w:rPr>
          <w:rFonts w:ascii="Times New Roman" w:hAnsi="Times New Roman" w:cs="Times New Roman"/>
          <w:sz w:val="24"/>
          <w:szCs w:val="24"/>
        </w:rPr>
        <w:t xml:space="preserve"> OpenMP computational speedup of explicit method for </w:t>
      </w:r>
      <w:proofErr w:type="spellStart"/>
      <w:r w:rsidRPr="00B41401">
        <w:rPr>
          <w:rFonts w:ascii="Times New Roman" w:hAnsi="Times New Roman" w:cs="Times New Roman"/>
          <w:sz w:val="24"/>
          <w:szCs w:val="24"/>
        </w:rPr>
        <w:t>nonstiff</w:t>
      </w:r>
      <w:proofErr w:type="spellEnd"/>
      <w:r w:rsidRPr="00B41401">
        <w:rPr>
          <w:rFonts w:ascii="Times New Roman" w:hAnsi="Times New Roman" w:cs="Times New Roman"/>
          <w:sz w:val="24"/>
          <w:szCs w:val="24"/>
        </w:rPr>
        <w:t xml:space="preserve"> chemical kinetics of complex catalytic reaction.</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711"/>
        <w:gridCol w:w="936"/>
        <w:gridCol w:w="990"/>
        <w:gridCol w:w="1503"/>
        <w:gridCol w:w="1260"/>
        <w:gridCol w:w="3960"/>
      </w:tblGrid>
      <w:tr w:rsidR="00333851" w:rsidRPr="00B41401" w:rsidTr="00333851">
        <w:tc>
          <w:tcPr>
            <w:tcW w:w="711" w:type="dxa"/>
          </w:tcPr>
          <w:p w:rsidR="00A817AD" w:rsidRPr="00B41401" w:rsidRDefault="00A817AD" w:rsidP="00DF29F2">
            <w:pPr>
              <w:jc w:val="both"/>
              <w:rPr>
                <w:rFonts w:ascii="Times New Roman" w:hAnsi="Times New Roman" w:cs="Times New Roman"/>
                <w:i/>
                <w:sz w:val="24"/>
                <w:szCs w:val="24"/>
              </w:rPr>
            </w:pPr>
            <w:r w:rsidRPr="00B41401">
              <w:rPr>
                <w:rFonts w:ascii="Times New Roman" w:hAnsi="Times New Roman" w:cs="Times New Roman"/>
                <w:i/>
                <w:sz w:val="24"/>
                <w:szCs w:val="24"/>
              </w:rPr>
              <w:t>N</w:t>
            </w:r>
            <w:r w:rsidRPr="00B41401">
              <w:rPr>
                <w:rFonts w:ascii="Times New Roman" w:hAnsi="Times New Roman" w:cs="Times New Roman"/>
                <w:i/>
                <w:sz w:val="24"/>
                <w:szCs w:val="24"/>
                <w:vertAlign w:val="superscript"/>
              </w:rPr>
              <w:t>o</w:t>
            </w:r>
            <w:r w:rsidRPr="00B41401">
              <w:rPr>
                <w:rFonts w:ascii="Times New Roman" w:hAnsi="Times New Roman" w:cs="Times New Roman"/>
                <w:i/>
                <w:sz w:val="24"/>
                <w:szCs w:val="24"/>
              </w:rPr>
              <w:t xml:space="preserve"> </w:t>
            </w:r>
            <w:r w:rsidR="00B37D7C">
              <w:rPr>
                <w:rFonts w:ascii="Times New Roman" w:hAnsi="Times New Roman" w:cs="Times New Roman"/>
                <w:i/>
                <w:sz w:val="24"/>
                <w:szCs w:val="24"/>
              </w:rPr>
              <w:t>entry</w:t>
            </w:r>
          </w:p>
        </w:tc>
        <w:tc>
          <w:tcPr>
            <w:tcW w:w="936" w:type="dxa"/>
          </w:tcPr>
          <w:p w:rsidR="00A817AD" w:rsidRPr="00B41401" w:rsidRDefault="00A817AD" w:rsidP="00DF29F2">
            <w:pPr>
              <w:jc w:val="both"/>
              <w:rPr>
                <w:rFonts w:ascii="Times New Roman" w:hAnsi="Times New Roman" w:cs="Times New Roman"/>
                <w:i/>
                <w:sz w:val="24"/>
                <w:szCs w:val="24"/>
              </w:rPr>
            </w:pPr>
            <w:r w:rsidRPr="00B41401">
              <w:rPr>
                <w:rFonts w:ascii="Times New Roman" w:hAnsi="Times New Roman" w:cs="Times New Roman"/>
                <w:i/>
                <w:sz w:val="24"/>
                <w:szCs w:val="24"/>
              </w:rPr>
              <w:t>n of threads</w:t>
            </w:r>
          </w:p>
        </w:tc>
        <w:tc>
          <w:tcPr>
            <w:tcW w:w="990" w:type="dxa"/>
          </w:tcPr>
          <w:p w:rsidR="00A817AD" w:rsidRPr="00B41401" w:rsidRDefault="00A817AD" w:rsidP="00DF29F2">
            <w:pPr>
              <w:jc w:val="both"/>
              <w:rPr>
                <w:rFonts w:ascii="Times New Roman" w:hAnsi="Times New Roman" w:cs="Times New Roman"/>
                <w:i/>
                <w:sz w:val="24"/>
                <w:szCs w:val="24"/>
              </w:rPr>
            </w:pPr>
            <w:proofErr w:type="spellStart"/>
            <w:r w:rsidRPr="00B41401">
              <w:rPr>
                <w:rFonts w:ascii="Times New Roman" w:hAnsi="Times New Roman" w:cs="Times New Roman"/>
                <w:i/>
                <w:sz w:val="24"/>
                <w:szCs w:val="24"/>
              </w:rPr>
              <w:t>descr</w:t>
            </w:r>
            <w:proofErr w:type="spellEnd"/>
            <w:r w:rsidRPr="00B41401">
              <w:rPr>
                <w:rFonts w:ascii="Times New Roman" w:hAnsi="Times New Roman" w:cs="Times New Roman"/>
                <w:i/>
                <w:sz w:val="24"/>
                <w:szCs w:val="24"/>
              </w:rPr>
              <w:t>. step h</w:t>
            </w:r>
          </w:p>
        </w:tc>
        <w:tc>
          <w:tcPr>
            <w:tcW w:w="1503" w:type="dxa"/>
          </w:tcPr>
          <w:p w:rsidR="00A817AD" w:rsidRPr="00B41401" w:rsidRDefault="00A817AD" w:rsidP="00DF29F2">
            <w:pPr>
              <w:jc w:val="both"/>
              <w:rPr>
                <w:rFonts w:ascii="Times New Roman" w:hAnsi="Times New Roman" w:cs="Times New Roman"/>
                <w:i/>
                <w:sz w:val="24"/>
                <w:szCs w:val="24"/>
              </w:rPr>
            </w:pPr>
            <w:r w:rsidRPr="00B41401">
              <w:rPr>
                <w:rFonts w:ascii="Times New Roman" w:hAnsi="Times New Roman" w:cs="Times New Roman"/>
                <w:i/>
                <w:sz w:val="24"/>
                <w:szCs w:val="24"/>
              </w:rPr>
              <w:t>computing time</w:t>
            </w:r>
          </w:p>
        </w:tc>
        <w:tc>
          <w:tcPr>
            <w:tcW w:w="1260" w:type="dxa"/>
          </w:tcPr>
          <w:p w:rsidR="00A817AD" w:rsidRPr="00B41401" w:rsidRDefault="00A817AD" w:rsidP="00DF29F2">
            <w:pPr>
              <w:jc w:val="both"/>
              <w:rPr>
                <w:rFonts w:ascii="Times New Roman" w:hAnsi="Times New Roman" w:cs="Times New Roman"/>
                <w:i/>
                <w:sz w:val="24"/>
                <w:szCs w:val="24"/>
              </w:rPr>
            </w:pPr>
            <w:r w:rsidRPr="00B41401">
              <w:rPr>
                <w:rFonts w:ascii="Times New Roman" w:hAnsi="Times New Roman" w:cs="Times New Roman"/>
                <w:i/>
                <w:sz w:val="24"/>
                <w:szCs w:val="24"/>
              </w:rPr>
              <w:t xml:space="preserve">LMS </w:t>
            </w:r>
            <w:r w:rsidR="00445392">
              <w:rPr>
                <w:rFonts w:ascii="Times New Roman" w:hAnsi="Times New Roman" w:cs="Times New Roman"/>
                <w:i/>
                <w:sz w:val="24"/>
                <w:szCs w:val="24"/>
              </w:rPr>
              <w:t xml:space="preserve">sum </w:t>
            </w:r>
            <w:r w:rsidRPr="00B41401">
              <w:rPr>
                <w:rFonts w:ascii="Times New Roman" w:hAnsi="Times New Roman" w:cs="Times New Roman"/>
                <w:i/>
                <w:sz w:val="24"/>
                <w:szCs w:val="24"/>
              </w:rPr>
              <w:t>min</w:t>
            </w:r>
          </w:p>
        </w:tc>
        <w:tc>
          <w:tcPr>
            <w:tcW w:w="3960" w:type="dxa"/>
          </w:tcPr>
          <w:p w:rsidR="00A817AD" w:rsidRPr="00B41401" w:rsidRDefault="00053319" w:rsidP="00DF29F2">
            <w:pPr>
              <w:jc w:val="both"/>
              <w:rPr>
                <w:rFonts w:ascii="Times New Roman" w:hAnsi="Times New Roman" w:cs="Times New Roman"/>
                <w:i/>
                <w:sz w:val="24"/>
                <w:szCs w:val="24"/>
              </w:rPr>
            </w:pPr>
            <w:r w:rsidRPr="00B41401">
              <w:rPr>
                <w:rFonts w:ascii="Times New Roman" w:hAnsi="Times New Roman" w:cs="Times New Roman"/>
                <w:i/>
                <w:sz w:val="24"/>
                <w:szCs w:val="24"/>
              </w:rPr>
              <w:t>r</w:t>
            </w:r>
            <w:r w:rsidR="00A817AD" w:rsidRPr="00B41401">
              <w:rPr>
                <w:rFonts w:ascii="Times New Roman" w:hAnsi="Times New Roman" w:cs="Times New Roman"/>
                <w:i/>
                <w:sz w:val="24"/>
                <w:szCs w:val="24"/>
              </w:rPr>
              <w:t>ate parameters values</w:t>
            </w:r>
          </w:p>
        </w:tc>
      </w:tr>
      <w:tr w:rsidR="00333851" w:rsidRPr="00B41401" w:rsidTr="00333851">
        <w:tc>
          <w:tcPr>
            <w:tcW w:w="711" w:type="dxa"/>
          </w:tcPr>
          <w:p w:rsidR="00A817AD" w:rsidRPr="00B41401" w:rsidRDefault="00A817AD" w:rsidP="00DF29F2">
            <w:pPr>
              <w:jc w:val="both"/>
              <w:rPr>
                <w:rFonts w:ascii="Times New Roman" w:hAnsi="Times New Roman" w:cs="Times New Roman"/>
                <w:sz w:val="24"/>
                <w:szCs w:val="24"/>
              </w:rPr>
            </w:pPr>
            <w:r w:rsidRPr="00B41401">
              <w:rPr>
                <w:rFonts w:ascii="Times New Roman" w:hAnsi="Times New Roman" w:cs="Times New Roman"/>
                <w:sz w:val="24"/>
                <w:szCs w:val="24"/>
              </w:rPr>
              <w:t>1</w:t>
            </w:r>
          </w:p>
        </w:tc>
        <w:tc>
          <w:tcPr>
            <w:tcW w:w="936" w:type="dxa"/>
          </w:tcPr>
          <w:p w:rsidR="00A817AD" w:rsidRPr="00B41401" w:rsidRDefault="00A817AD" w:rsidP="00DF29F2">
            <w:pPr>
              <w:jc w:val="both"/>
              <w:rPr>
                <w:rFonts w:ascii="Times New Roman" w:hAnsi="Times New Roman" w:cs="Times New Roman"/>
                <w:sz w:val="24"/>
                <w:szCs w:val="24"/>
              </w:rPr>
            </w:pPr>
            <w:r w:rsidRPr="00B41401">
              <w:rPr>
                <w:rFonts w:ascii="Times New Roman" w:hAnsi="Times New Roman" w:cs="Times New Roman"/>
                <w:sz w:val="24"/>
                <w:szCs w:val="24"/>
              </w:rPr>
              <w:t>1</w:t>
            </w:r>
          </w:p>
        </w:tc>
        <w:tc>
          <w:tcPr>
            <w:tcW w:w="990" w:type="dxa"/>
          </w:tcPr>
          <w:p w:rsidR="00A817AD" w:rsidRPr="00B41401" w:rsidRDefault="00A817AD" w:rsidP="00DF29F2">
            <w:pPr>
              <w:jc w:val="both"/>
              <w:rPr>
                <w:rFonts w:ascii="Times New Roman" w:hAnsi="Times New Roman" w:cs="Times New Roman"/>
                <w:sz w:val="24"/>
                <w:szCs w:val="24"/>
              </w:rPr>
            </w:pPr>
            <w:r w:rsidRPr="00B41401">
              <w:rPr>
                <w:rFonts w:ascii="Times New Roman" w:hAnsi="Times New Roman" w:cs="Times New Roman"/>
                <w:sz w:val="24"/>
                <w:szCs w:val="24"/>
              </w:rPr>
              <w:t>0.5</w:t>
            </w:r>
          </w:p>
        </w:tc>
        <w:tc>
          <w:tcPr>
            <w:tcW w:w="1503" w:type="dxa"/>
          </w:tcPr>
          <w:p w:rsidR="00A817AD" w:rsidRPr="00B41401" w:rsidRDefault="00A817AD" w:rsidP="00DF29F2">
            <w:pPr>
              <w:jc w:val="both"/>
              <w:rPr>
                <w:rFonts w:ascii="Times New Roman" w:hAnsi="Times New Roman" w:cs="Times New Roman"/>
                <w:sz w:val="24"/>
                <w:szCs w:val="24"/>
              </w:rPr>
            </w:pPr>
            <w:r w:rsidRPr="00B41401">
              <w:rPr>
                <w:rFonts w:ascii="Times New Roman" w:hAnsi="Times New Roman" w:cs="Times New Roman"/>
                <w:sz w:val="24"/>
                <w:szCs w:val="24"/>
              </w:rPr>
              <w:t>44m 14.761s</w:t>
            </w:r>
          </w:p>
        </w:tc>
        <w:tc>
          <w:tcPr>
            <w:tcW w:w="1260" w:type="dxa"/>
          </w:tcPr>
          <w:p w:rsidR="00A817AD" w:rsidRPr="00B41401" w:rsidRDefault="00053319" w:rsidP="00DF29F2">
            <w:pPr>
              <w:jc w:val="both"/>
              <w:rPr>
                <w:rFonts w:ascii="Times New Roman" w:hAnsi="Times New Roman" w:cs="Times New Roman"/>
                <w:sz w:val="24"/>
                <w:szCs w:val="24"/>
              </w:rPr>
            </w:pPr>
            <w:r w:rsidRPr="00B41401">
              <w:rPr>
                <w:rFonts w:ascii="Times New Roman" w:hAnsi="Times New Roman" w:cs="Times New Roman"/>
                <w:sz w:val="24"/>
                <w:szCs w:val="24"/>
              </w:rPr>
              <w:t>0.004455</w:t>
            </w:r>
          </w:p>
        </w:tc>
        <w:tc>
          <w:tcPr>
            <w:tcW w:w="3960" w:type="dxa"/>
          </w:tcPr>
          <w:p w:rsidR="00A817AD" w:rsidRPr="00B41401" w:rsidRDefault="00053319" w:rsidP="00DF29F2">
            <w:pPr>
              <w:jc w:val="both"/>
              <w:rPr>
                <w:rFonts w:ascii="Times New Roman" w:hAnsi="Times New Roman" w:cs="Times New Roman"/>
                <w:sz w:val="24"/>
                <w:szCs w:val="24"/>
              </w:rPr>
            </w:pPr>
            <w:r w:rsidRPr="00B41401">
              <w:rPr>
                <w:rFonts w:ascii="Times New Roman" w:hAnsi="Times New Roman" w:cs="Times New Roman"/>
                <w:sz w:val="24"/>
                <w:szCs w:val="24"/>
              </w:rPr>
              <w:t>k</w:t>
            </w:r>
            <w:r w:rsidRPr="00B41401">
              <w:rPr>
                <w:rFonts w:ascii="Times New Roman" w:hAnsi="Times New Roman" w:cs="Times New Roman"/>
                <w:sz w:val="24"/>
                <w:szCs w:val="24"/>
                <w:vertAlign w:val="subscript"/>
              </w:rPr>
              <w:t>A</w:t>
            </w:r>
            <w:r w:rsidRPr="00B41401">
              <w:rPr>
                <w:rFonts w:ascii="Times New Roman" w:hAnsi="Times New Roman" w:cs="Times New Roman"/>
                <w:sz w:val="24"/>
                <w:szCs w:val="24"/>
              </w:rPr>
              <w:t>=5.0, k</w:t>
            </w:r>
            <w:r w:rsidRPr="00B41401">
              <w:rPr>
                <w:rFonts w:ascii="Times New Roman" w:hAnsi="Times New Roman" w:cs="Times New Roman"/>
                <w:sz w:val="24"/>
                <w:szCs w:val="24"/>
                <w:vertAlign w:val="subscript"/>
              </w:rPr>
              <w:t>-A</w:t>
            </w:r>
            <w:r w:rsidRPr="00B41401">
              <w:rPr>
                <w:rFonts w:ascii="Times New Roman" w:hAnsi="Times New Roman" w:cs="Times New Roman"/>
                <w:sz w:val="24"/>
                <w:szCs w:val="24"/>
              </w:rPr>
              <w:t xml:space="preserve">=0.5, </w:t>
            </w:r>
            <w:proofErr w:type="spellStart"/>
            <w:r w:rsidRPr="00B41401">
              <w:rPr>
                <w:rFonts w:ascii="Times New Roman" w:hAnsi="Times New Roman" w:cs="Times New Roman"/>
                <w:sz w:val="24"/>
                <w:szCs w:val="24"/>
              </w:rPr>
              <w:t>k</w:t>
            </w:r>
            <w:r w:rsidRPr="00B41401">
              <w:rPr>
                <w:rFonts w:ascii="Times New Roman" w:hAnsi="Times New Roman" w:cs="Times New Roman"/>
                <w:sz w:val="24"/>
                <w:szCs w:val="24"/>
                <w:vertAlign w:val="subscript"/>
              </w:rPr>
              <w:t>Z</w:t>
            </w:r>
            <w:proofErr w:type="spellEnd"/>
            <w:r w:rsidRPr="00B41401">
              <w:rPr>
                <w:rFonts w:ascii="Times New Roman" w:hAnsi="Times New Roman" w:cs="Times New Roman"/>
                <w:sz w:val="24"/>
                <w:szCs w:val="24"/>
              </w:rPr>
              <w:t>=5.5, k</w:t>
            </w:r>
            <w:r w:rsidRPr="00B41401">
              <w:rPr>
                <w:rFonts w:ascii="Times New Roman" w:hAnsi="Times New Roman" w:cs="Times New Roman"/>
                <w:sz w:val="24"/>
                <w:szCs w:val="24"/>
                <w:vertAlign w:val="subscript"/>
              </w:rPr>
              <w:t>-Z</w:t>
            </w:r>
            <w:r w:rsidRPr="00B41401">
              <w:rPr>
                <w:rFonts w:ascii="Times New Roman" w:hAnsi="Times New Roman" w:cs="Times New Roman"/>
                <w:sz w:val="24"/>
                <w:szCs w:val="24"/>
              </w:rPr>
              <w:t>=4.5, k</w:t>
            </w:r>
            <w:r w:rsidRPr="00B41401">
              <w:rPr>
                <w:rFonts w:ascii="Times New Roman" w:hAnsi="Times New Roman" w:cs="Times New Roman"/>
                <w:sz w:val="24"/>
                <w:szCs w:val="24"/>
                <w:vertAlign w:val="subscript"/>
              </w:rPr>
              <w:t>2</w:t>
            </w:r>
            <w:r w:rsidRPr="00B41401">
              <w:rPr>
                <w:rFonts w:ascii="Times New Roman" w:hAnsi="Times New Roman" w:cs="Times New Roman"/>
                <w:sz w:val="24"/>
                <w:szCs w:val="24"/>
              </w:rPr>
              <w:t>=0.5</w:t>
            </w:r>
          </w:p>
        </w:tc>
      </w:tr>
      <w:tr w:rsidR="00333851" w:rsidRPr="00B41401" w:rsidTr="00333851">
        <w:tc>
          <w:tcPr>
            <w:tcW w:w="711" w:type="dxa"/>
          </w:tcPr>
          <w:p w:rsidR="00A817AD" w:rsidRPr="00B41401" w:rsidRDefault="00A817AD" w:rsidP="00DF29F2">
            <w:pPr>
              <w:jc w:val="both"/>
              <w:rPr>
                <w:rFonts w:ascii="Times New Roman" w:hAnsi="Times New Roman" w:cs="Times New Roman"/>
                <w:sz w:val="24"/>
                <w:szCs w:val="24"/>
              </w:rPr>
            </w:pPr>
            <w:r w:rsidRPr="00B41401">
              <w:rPr>
                <w:rFonts w:ascii="Times New Roman" w:hAnsi="Times New Roman" w:cs="Times New Roman"/>
                <w:sz w:val="24"/>
                <w:szCs w:val="24"/>
              </w:rPr>
              <w:t>2</w:t>
            </w:r>
          </w:p>
        </w:tc>
        <w:tc>
          <w:tcPr>
            <w:tcW w:w="936" w:type="dxa"/>
          </w:tcPr>
          <w:p w:rsidR="00A817AD" w:rsidRPr="00B41401" w:rsidRDefault="00A817AD" w:rsidP="00DF29F2">
            <w:pPr>
              <w:jc w:val="both"/>
              <w:rPr>
                <w:rFonts w:ascii="Times New Roman" w:hAnsi="Times New Roman" w:cs="Times New Roman"/>
                <w:sz w:val="24"/>
                <w:szCs w:val="24"/>
              </w:rPr>
            </w:pPr>
            <w:r w:rsidRPr="00B41401">
              <w:rPr>
                <w:rFonts w:ascii="Times New Roman" w:hAnsi="Times New Roman" w:cs="Times New Roman"/>
                <w:sz w:val="24"/>
                <w:szCs w:val="24"/>
              </w:rPr>
              <w:t>12</w:t>
            </w:r>
          </w:p>
        </w:tc>
        <w:tc>
          <w:tcPr>
            <w:tcW w:w="990" w:type="dxa"/>
          </w:tcPr>
          <w:p w:rsidR="00A817AD" w:rsidRPr="00B41401" w:rsidRDefault="00A817AD" w:rsidP="00DF29F2">
            <w:pPr>
              <w:jc w:val="both"/>
              <w:rPr>
                <w:rFonts w:ascii="Times New Roman" w:hAnsi="Times New Roman" w:cs="Times New Roman"/>
                <w:sz w:val="24"/>
                <w:szCs w:val="24"/>
              </w:rPr>
            </w:pPr>
            <w:r w:rsidRPr="00B41401">
              <w:rPr>
                <w:rFonts w:ascii="Times New Roman" w:hAnsi="Times New Roman" w:cs="Times New Roman"/>
                <w:sz w:val="24"/>
                <w:szCs w:val="24"/>
              </w:rPr>
              <w:t>0.5</w:t>
            </w:r>
          </w:p>
        </w:tc>
        <w:tc>
          <w:tcPr>
            <w:tcW w:w="1503" w:type="dxa"/>
          </w:tcPr>
          <w:p w:rsidR="00A817AD" w:rsidRPr="00B41401" w:rsidRDefault="00A817AD" w:rsidP="00DF29F2">
            <w:pPr>
              <w:jc w:val="both"/>
              <w:rPr>
                <w:rFonts w:ascii="Times New Roman" w:hAnsi="Times New Roman" w:cs="Times New Roman"/>
                <w:sz w:val="24"/>
                <w:szCs w:val="24"/>
              </w:rPr>
            </w:pPr>
            <w:r w:rsidRPr="00B41401">
              <w:rPr>
                <w:rFonts w:ascii="Times New Roman" w:hAnsi="Times New Roman" w:cs="Times New Roman"/>
                <w:sz w:val="24"/>
                <w:szCs w:val="24"/>
              </w:rPr>
              <w:t>4m 15.774s</w:t>
            </w:r>
          </w:p>
        </w:tc>
        <w:tc>
          <w:tcPr>
            <w:tcW w:w="1260" w:type="dxa"/>
          </w:tcPr>
          <w:p w:rsidR="00A817AD" w:rsidRPr="00B41401" w:rsidRDefault="00053319" w:rsidP="00DF29F2">
            <w:pPr>
              <w:jc w:val="both"/>
              <w:rPr>
                <w:rFonts w:ascii="Times New Roman" w:hAnsi="Times New Roman" w:cs="Times New Roman"/>
                <w:sz w:val="24"/>
                <w:szCs w:val="24"/>
              </w:rPr>
            </w:pPr>
            <w:r w:rsidRPr="00B41401">
              <w:rPr>
                <w:rFonts w:ascii="Times New Roman" w:hAnsi="Times New Roman" w:cs="Times New Roman"/>
                <w:sz w:val="24"/>
                <w:szCs w:val="24"/>
              </w:rPr>
              <w:t>0.005072</w:t>
            </w:r>
          </w:p>
        </w:tc>
        <w:tc>
          <w:tcPr>
            <w:tcW w:w="3960" w:type="dxa"/>
          </w:tcPr>
          <w:p w:rsidR="00A817AD" w:rsidRPr="00B41401" w:rsidRDefault="00053319" w:rsidP="00DF29F2">
            <w:pPr>
              <w:jc w:val="both"/>
              <w:rPr>
                <w:rFonts w:ascii="Times New Roman" w:hAnsi="Times New Roman" w:cs="Times New Roman"/>
                <w:sz w:val="24"/>
                <w:szCs w:val="24"/>
              </w:rPr>
            </w:pPr>
            <w:r w:rsidRPr="00B41401">
              <w:rPr>
                <w:rFonts w:ascii="Times New Roman" w:hAnsi="Times New Roman" w:cs="Times New Roman"/>
                <w:sz w:val="24"/>
                <w:szCs w:val="24"/>
              </w:rPr>
              <w:t>k</w:t>
            </w:r>
            <w:r w:rsidRPr="00B41401">
              <w:rPr>
                <w:rFonts w:ascii="Times New Roman" w:hAnsi="Times New Roman" w:cs="Times New Roman"/>
                <w:sz w:val="24"/>
                <w:szCs w:val="24"/>
                <w:vertAlign w:val="subscript"/>
              </w:rPr>
              <w:t>A</w:t>
            </w:r>
            <w:r w:rsidRPr="00B41401">
              <w:rPr>
                <w:rFonts w:ascii="Times New Roman" w:hAnsi="Times New Roman" w:cs="Times New Roman"/>
                <w:sz w:val="24"/>
                <w:szCs w:val="24"/>
              </w:rPr>
              <w:t>=5.0, k</w:t>
            </w:r>
            <w:r w:rsidRPr="00B41401">
              <w:rPr>
                <w:rFonts w:ascii="Times New Roman" w:hAnsi="Times New Roman" w:cs="Times New Roman"/>
                <w:sz w:val="24"/>
                <w:szCs w:val="24"/>
                <w:vertAlign w:val="subscript"/>
              </w:rPr>
              <w:t>-A</w:t>
            </w:r>
            <w:r w:rsidRPr="00B41401">
              <w:rPr>
                <w:rFonts w:ascii="Times New Roman" w:hAnsi="Times New Roman" w:cs="Times New Roman"/>
                <w:sz w:val="24"/>
                <w:szCs w:val="24"/>
              </w:rPr>
              <w:t xml:space="preserve">=0.5, </w:t>
            </w:r>
            <w:proofErr w:type="spellStart"/>
            <w:r w:rsidRPr="00B41401">
              <w:rPr>
                <w:rFonts w:ascii="Times New Roman" w:hAnsi="Times New Roman" w:cs="Times New Roman"/>
                <w:sz w:val="24"/>
                <w:szCs w:val="24"/>
              </w:rPr>
              <w:t>k</w:t>
            </w:r>
            <w:r w:rsidRPr="00B41401">
              <w:rPr>
                <w:rFonts w:ascii="Times New Roman" w:hAnsi="Times New Roman" w:cs="Times New Roman"/>
                <w:sz w:val="24"/>
                <w:szCs w:val="24"/>
                <w:vertAlign w:val="subscript"/>
              </w:rPr>
              <w:t>Z</w:t>
            </w:r>
            <w:proofErr w:type="spellEnd"/>
            <w:r w:rsidRPr="00B41401">
              <w:rPr>
                <w:rFonts w:ascii="Times New Roman" w:hAnsi="Times New Roman" w:cs="Times New Roman"/>
                <w:sz w:val="24"/>
                <w:szCs w:val="24"/>
              </w:rPr>
              <w:t>=5.5, k</w:t>
            </w:r>
            <w:r w:rsidRPr="00B41401">
              <w:rPr>
                <w:rFonts w:ascii="Times New Roman" w:hAnsi="Times New Roman" w:cs="Times New Roman"/>
                <w:sz w:val="24"/>
                <w:szCs w:val="24"/>
                <w:vertAlign w:val="subscript"/>
              </w:rPr>
              <w:t>-Z</w:t>
            </w:r>
            <w:r w:rsidRPr="00B41401">
              <w:rPr>
                <w:rFonts w:ascii="Times New Roman" w:hAnsi="Times New Roman" w:cs="Times New Roman"/>
                <w:sz w:val="24"/>
                <w:szCs w:val="24"/>
              </w:rPr>
              <w:t>=4.5, k</w:t>
            </w:r>
            <w:r w:rsidRPr="00B41401">
              <w:rPr>
                <w:rFonts w:ascii="Times New Roman" w:hAnsi="Times New Roman" w:cs="Times New Roman"/>
                <w:sz w:val="24"/>
                <w:szCs w:val="24"/>
                <w:vertAlign w:val="subscript"/>
              </w:rPr>
              <w:t>2</w:t>
            </w:r>
            <w:r w:rsidRPr="00B41401">
              <w:rPr>
                <w:rFonts w:ascii="Times New Roman" w:hAnsi="Times New Roman" w:cs="Times New Roman"/>
                <w:sz w:val="24"/>
                <w:szCs w:val="24"/>
              </w:rPr>
              <w:t>=0.5</w:t>
            </w:r>
          </w:p>
        </w:tc>
      </w:tr>
      <w:tr w:rsidR="00333851" w:rsidRPr="00B41401" w:rsidTr="00333851">
        <w:tc>
          <w:tcPr>
            <w:tcW w:w="711" w:type="dxa"/>
          </w:tcPr>
          <w:p w:rsidR="00A817AD" w:rsidRPr="00B41401" w:rsidRDefault="00A817AD" w:rsidP="00DF29F2">
            <w:pPr>
              <w:jc w:val="both"/>
              <w:rPr>
                <w:rFonts w:ascii="Times New Roman" w:hAnsi="Times New Roman" w:cs="Times New Roman"/>
                <w:sz w:val="24"/>
                <w:szCs w:val="24"/>
              </w:rPr>
            </w:pPr>
            <w:r w:rsidRPr="00B41401">
              <w:rPr>
                <w:rFonts w:ascii="Times New Roman" w:hAnsi="Times New Roman" w:cs="Times New Roman"/>
                <w:sz w:val="24"/>
                <w:szCs w:val="24"/>
              </w:rPr>
              <w:t>3</w:t>
            </w:r>
          </w:p>
        </w:tc>
        <w:tc>
          <w:tcPr>
            <w:tcW w:w="936" w:type="dxa"/>
          </w:tcPr>
          <w:p w:rsidR="00A817AD" w:rsidRPr="00B41401" w:rsidRDefault="00A817AD" w:rsidP="00DF29F2">
            <w:pPr>
              <w:jc w:val="both"/>
              <w:rPr>
                <w:rFonts w:ascii="Times New Roman" w:hAnsi="Times New Roman" w:cs="Times New Roman"/>
                <w:sz w:val="24"/>
                <w:szCs w:val="24"/>
              </w:rPr>
            </w:pPr>
            <w:r w:rsidRPr="00B41401">
              <w:rPr>
                <w:rFonts w:ascii="Times New Roman" w:hAnsi="Times New Roman" w:cs="Times New Roman"/>
                <w:sz w:val="24"/>
                <w:szCs w:val="24"/>
              </w:rPr>
              <w:t>22</w:t>
            </w:r>
          </w:p>
        </w:tc>
        <w:tc>
          <w:tcPr>
            <w:tcW w:w="990" w:type="dxa"/>
          </w:tcPr>
          <w:p w:rsidR="00A817AD" w:rsidRPr="00B41401" w:rsidRDefault="00A817AD" w:rsidP="00DF29F2">
            <w:pPr>
              <w:jc w:val="both"/>
              <w:rPr>
                <w:rFonts w:ascii="Times New Roman" w:hAnsi="Times New Roman" w:cs="Times New Roman"/>
                <w:sz w:val="24"/>
                <w:szCs w:val="24"/>
              </w:rPr>
            </w:pPr>
            <w:r w:rsidRPr="00B41401">
              <w:rPr>
                <w:rFonts w:ascii="Times New Roman" w:hAnsi="Times New Roman" w:cs="Times New Roman"/>
                <w:sz w:val="24"/>
                <w:szCs w:val="24"/>
              </w:rPr>
              <w:t>0.25</w:t>
            </w:r>
          </w:p>
        </w:tc>
        <w:tc>
          <w:tcPr>
            <w:tcW w:w="1503" w:type="dxa"/>
          </w:tcPr>
          <w:p w:rsidR="00A817AD" w:rsidRPr="00B41401" w:rsidRDefault="00053319" w:rsidP="00DF29F2">
            <w:pPr>
              <w:jc w:val="both"/>
              <w:rPr>
                <w:rFonts w:ascii="Times New Roman" w:hAnsi="Times New Roman" w:cs="Times New Roman"/>
                <w:sz w:val="24"/>
                <w:szCs w:val="24"/>
              </w:rPr>
            </w:pPr>
            <w:r w:rsidRPr="00B41401">
              <w:rPr>
                <w:rFonts w:ascii="Times New Roman" w:hAnsi="Times New Roman" w:cs="Times New Roman"/>
                <w:sz w:val="24"/>
                <w:szCs w:val="24"/>
              </w:rPr>
              <w:t>70m.14.420s</w:t>
            </w:r>
          </w:p>
        </w:tc>
        <w:tc>
          <w:tcPr>
            <w:tcW w:w="1260" w:type="dxa"/>
          </w:tcPr>
          <w:p w:rsidR="00A817AD" w:rsidRPr="00272045" w:rsidRDefault="00053319" w:rsidP="00DF29F2">
            <w:pPr>
              <w:jc w:val="both"/>
              <w:rPr>
                <w:rFonts w:ascii="Times New Roman" w:hAnsi="Times New Roman" w:cs="Times New Roman"/>
                <w:b/>
                <w:sz w:val="24"/>
                <w:szCs w:val="24"/>
              </w:rPr>
            </w:pPr>
            <w:r w:rsidRPr="00272045">
              <w:rPr>
                <w:rFonts w:ascii="Times New Roman" w:hAnsi="Times New Roman" w:cs="Times New Roman"/>
                <w:b/>
                <w:sz w:val="24"/>
                <w:szCs w:val="24"/>
              </w:rPr>
              <w:t>0.004104</w:t>
            </w:r>
          </w:p>
        </w:tc>
        <w:tc>
          <w:tcPr>
            <w:tcW w:w="3960" w:type="dxa"/>
          </w:tcPr>
          <w:p w:rsidR="00A817AD" w:rsidRPr="00B41401" w:rsidRDefault="00053319" w:rsidP="00DF29F2">
            <w:pPr>
              <w:jc w:val="both"/>
              <w:rPr>
                <w:rFonts w:ascii="Times New Roman" w:hAnsi="Times New Roman" w:cs="Times New Roman"/>
                <w:sz w:val="24"/>
                <w:szCs w:val="24"/>
              </w:rPr>
            </w:pPr>
            <w:r w:rsidRPr="00272045">
              <w:rPr>
                <w:rFonts w:ascii="Times New Roman" w:hAnsi="Times New Roman" w:cs="Times New Roman"/>
                <w:b/>
                <w:sz w:val="24"/>
                <w:szCs w:val="24"/>
              </w:rPr>
              <w:t>k</w:t>
            </w:r>
            <w:r w:rsidRPr="00272045">
              <w:rPr>
                <w:rFonts w:ascii="Times New Roman" w:hAnsi="Times New Roman" w:cs="Times New Roman"/>
                <w:b/>
                <w:sz w:val="24"/>
                <w:szCs w:val="24"/>
                <w:vertAlign w:val="subscript"/>
              </w:rPr>
              <w:t>A</w:t>
            </w:r>
            <w:r w:rsidRPr="00272045">
              <w:rPr>
                <w:rFonts w:ascii="Times New Roman" w:hAnsi="Times New Roman" w:cs="Times New Roman"/>
                <w:b/>
                <w:sz w:val="24"/>
                <w:szCs w:val="24"/>
              </w:rPr>
              <w:t>=2.0</w:t>
            </w:r>
            <w:r w:rsidRPr="00B41401">
              <w:rPr>
                <w:rFonts w:ascii="Times New Roman" w:hAnsi="Times New Roman" w:cs="Times New Roman"/>
                <w:sz w:val="24"/>
                <w:szCs w:val="24"/>
              </w:rPr>
              <w:t>, k</w:t>
            </w:r>
            <w:r w:rsidRPr="00B41401">
              <w:rPr>
                <w:rFonts w:ascii="Times New Roman" w:hAnsi="Times New Roman" w:cs="Times New Roman"/>
                <w:sz w:val="24"/>
                <w:szCs w:val="24"/>
                <w:vertAlign w:val="subscript"/>
              </w:rPr>
              <w:t>-A</w:t>
            </w:r>
            <w:r w:rsidRPr="00B41401">
              <w:rPr>
                <w:rFonts w:ascii="Times New Roman" w:hAnsi="Times New Roman" w:cs="Times New Roman"/>
                <w:sz w:val="24"/>
                <w:szCs w:val="24"/>
              </w:rPr>
              <w:t xml:space="preserve">=0.25, </w:t>
            </w:r>
            <w:proofErr w:type="spellStart"/>
            <w:r w:rsidRPr="00B41401">
              <w:rPr>
                <w:rFonts w:ascii="Times New Roman" w:hAnsi="Times New Roman" w:cs="Times New Roman"/>
                <w:sz w:val="24"/>
                <w:szCs w:val="24"/>
              </w:rPr>
              <w:t>k</w:t>
            </w:r>
            <w:r w:rsidRPr="00B41401">
              <w:rPr>
                <w:rFonts w:ascii="Times New Roman" w:hAnsi="Times New Roman" w:cs="Times New Roman"/>
                <w:sz w:val="24"/>
                <w:szCs w:val="24"/>
                <w:vertAlign w:val="subscript"/>
              </w:rPr>
              <w:t>Z</w:t>
            </w:r>
            <w:proofErr w:type="spellEnd"/>
            <w:r w:rsidRPr="00B41401">
              <w:rPr>
                <w:rFonts w:ascii="Times New Roman" w:hAnsi="Times New Roman" w:cs="Times New Roman"/>
                <w:sz w:val="24"/>
                <w:szCs w:val="24"/>
              </w:rPr>
              <w:t xml:space="preserve">=5.0, </w:t>
            </w:r>
            <w:r w:rsidRPr="00272045">
              <w:rPr>
                <w:rFonts w:ascii="Times New Roman" w:hAnsi="Times New Roman" w:cs="Times New Roman"/>
                <w:b/>
                <w:sz w:val="24"/>
                <w:szCs w:val="24"/>
              </w:rPr>
              <w:t>k</w:t>
            </w:r>
            <w:r w:rsidRPr="00272045">
              <w:rPr>
                <w:rFonts w:ascii="Times New Roman" w:hAnsi="Times New Roman" w:cs="Times New Roman"/>
                <w:b/>
                <w:sz w:val="24"/>
                <w:szCs w:val="24"/>
                <w:vertAlign w:val="subscript"/>
              </w:rPr>
              <w:t>-Z</w:t>
            </w:r>
            <w:r w:rsidRPr="00272045">
              <w:rPr>
                <w:rFonts w:ascii="Times New Roman" w:hAnsi="Times New Roman" w:cs="Times New Roman"/>
                <w:b/>
                <w:sz w:val="24"/>
                <w:szCs w:val="24"/>
              </w:rPr>
              <w:t>=1.5</w:t>
            </w:r>
            <w:r w:rsidRPr="00B41401">
              <w:rPr>
                <w:rFonts w:ascii="Times New Roman" w:hAnsi="Times New Roman" w:cs="Times New Roman"/>
                <w:sz w:val="24"/>
                <w:szCs w:val="24"/>
              </w:rPr>
              <w:t>, k</w:t>
            </w:r>
            <w:r w:rsidRPr="00B41401">
              <w:rPr>
                <w:rFonts w:ascii="Times New Roman" w:hAnsi="Times New Roman" w:cs="Times New Roman"/>
                <w:sz w:val="24"/>
                <w:szCs w:val="24"/>
                <w:vertAlign w:val="subscript"/>
              </w:rPr>
              <w:t>2</w:t>
            </w:r>
            <w:r w:rsidRPr="00B41401">
              <w:rPr>
                <w:rFonts w:ascii="Times New Roman" w:hAnsi="Times New Roman" w:cs="Times New Roman"/>
                <w:sz w:val="24"/>
                <w:szCs w:val="24"/>
              </w:rPr>
              <w:t>=0.25</w:t>
            </w:r>
          </w:p>
        </w:tc>
      </w:tr>
      <w:tr w:rsidR="00333851" w:rsidRPr="00B41401" w:rsidTr="00333851">
        <w:tc>
          <w:tcPr>
            <w:tcW w:w="711" w:type="dxa"/>
          </w:tcPr>
          <w:p w:rsidR="00272045" w:rsidRPr="00B41401" w:rsidRDefault="00272045" w:rsidP="00272045">
            <w:pPr>
              <w:jc w:val="both"/>
              <w:rPr>
                <w:rFonts w:ascii="Times New Roman" w:hAnsi="Times New Roman" w:cs="Times New Roman"/>
                <w:sz w:val="24"/>
                <w:szCs w:val="24"/>
              </w:rPr>
            </w:pPr>
            <w:r>
              <w:rPr>
                <w:rFonts w:ascii="Times New Roman" w:hAnsi="Times New Roman" w:cs="Times New Roman"/>
                <w:sz w:val="24"/>
                <w:szCs w:val="24"/>
              </w:rPr>
              <w:t>4</w:t>
            </w:r>
          </w:p>
        </w:tc>
        <w:tc>
          <w:tcPr>
            <w:tcW w:w="936" w:type="dxa"/>
          </w:tcPr>
          <w:p w:rsidR="00272045" w:rsidRPr="00B41401" w:rsidRDefault="00272045" w:rsidP="00272045">
            <w:pPr>
              <w:jc w:val="both"/>
              <w:rPr>
                <w:rFonts w:ascii="Times New Roman" w:hAnsi="Times New Roman" w:cs="Times New Roman"/>
                <w:sz w:val="24"/>
                <w:szCs w:val="24"/>
              </w:rPr>
            </w:pPr>
            <w:r w:rsidRPr="00B41401">
              <w:rPr>
                <w:rFonts w:ascii="Times New Roman" w:hAnsi="Times New Roman" w:cs="Times New Roman"/>
                <w:sz w:val="24"/>
                <w:szCs w:val="24"/>
              </w:rPr>
              <w:t>22</w:t>
            </w:r>
          </w:p>
        </w:tc>
        <w:tc>
          <w:tcPr>
            <w:tcW w:w="990" w:type="dxa"/>
          </w:tcPr>
          <w:p w:rsidR="00272045" w:rsidRPr="00B41401" w:rsidRDefault="00272045" w:rsidP="00272045">
            <w:pPr>
              <w:jc w:val="both"/>
              <w:rPr>
                <w:rFonts w:ascii="Times New Roman" w:hAnsi="Times New Roman" w:cs="Times New Roman"/>
                <w:sz w:val="24"/>
                <w:szCs w:val="24"/>
              </w:rPr>
            </w:pPr>
            <w:r w:rsidRPr="00B41401">
              <w:rPr>
                <w:rFonts w:ascii="Times New Roman" w:hAnsi="Times New Roman" w:cs="Times New Roman"/>
                <w:sz w:val="24"/>
                <w:szCs w:val="24"/>
              </w:rPr>
              <w:t>0.25</w:t>
            </w:r>
          </w:p>
        </w:tc>
        <w:tc>
          <w:tcPr>
            <w:tcW w:w="1503" w:type="dxa"/>
          </w:tcPr>
          <w:p w:rsidR="00272045" w:rsidRPr="00B41401" w:rsidRDefault="00272045" w:rsidP="00272045">
            <w:pPr>
              <w:jc w:val="both"/>
              <w:rPr>
                <w:rFonts w:ascii="Times New Roman" w:hAnsi="Times New Roman" w:cs="Times New Roman"/>
                <w:sz w:val="24"/>
                <w:szCs w:val="24"/>
              </w:rPr>
            </w:pPr>
            <w:r w:rsidRPr="00B41401">
              <w:rPr>
                <w:rFonts w:ascii="Times New Roman" w:hAnsi="Times New Roman" w:cs="Times New Roman"/>
                <w:sz w:val="24"/>
                <w:szCs w:val="24"/>
              </w:rPr>
              <w:t>70m.14.420s</w:t>
            </w:r>
          </w:p>
        </w:tc>
        <w:tc>
          <w:tcPr>
            <w:tcW w:w="1260" w:type="dxa"/>
          </w:tcPr>
          <w:p w:rsidR="00272045" w:rsidRPr="00272045" w:rsidRDefault="00272045" w:rsidP="00272045">
            <w:pPr>
              <w:jc w:val="both"/>
              <w:rPr>
                <w:rFonts w:ascii="Times New Roman" w:hAnsi="Times New Roman" w:cs="Times New Roman"/>
                <w:b/>
                <w:sz w:val="24"/>
                <w:szCs w:val="24"/>
              </w:rPr>
            </w:pPr>
            <w:r w:rsidRPr="00272045">
              <w:rPr>
                <w:rFonts w:ascii="Times New Roman" w:hAnsi="Times New Roman" w:cs="Times New Roman"/>
                <w:b/>
                <w:sz w:val="24"/>
                <w:szCs w:val="24"/>
              </w:rPr>
              <w:t>0.00410</w:t>
            </w:r>
            <w:r w:rsidRPr="00272045">
              <w:rPr>
                <w:rFonts w:ascii="Times New Roman" w:hAnsi="Times New Roman" w:cs="Times New Roman"/>
                <w:b/>
                <w:sz w:val="24"/>
                <w:szCs w:val="24"/>
              </w:rPr>
              <w:t>3</w:t>
            </w:r>
          </w:p>
        </w:tc>
        <w:tc>
          <w:tcPr>
            <w:tcW w:w="3960" w:type="dxa"/>
          </w:tcPr>
          <w:p w:rsidR="00272045" w:rsidRPr="00B41401" w:rsidRDefault="00272045" w:rsidP="00272045">
            <w:pPr>
              <w:jc w:val="both"/>
              <w:rPr>
                <w:rFonts w:ascii="Times New Roman" w:hAnsi="Times New Roman" w:cs="Times New Roman"/>
                <w:sz w:val="24"/>
                <w:szCs w:val="24"/>
              </w:rPr>
            </w:pPr>
            <w:r w:rsidRPr="00272045">
              <w:rPr>
                <w:rFonts w:ascii="Times New Roman" w:hAnsi="Times New Roman" w:cs="Times New Roman"/>
                <w:b/>
                <w:sz w:val="24"/>
                <w:szCs w:val="24"/>
              </w:rPr>
              <w:t>k</w:t>
            </w:r>
            <w:r w:rsidRPr="00272045">
              <w:rPr>
                <w:rFonts w:ascii="Times New Roman" w:hAnsi="Times New Roman" w:cs="Times New Roman"/>
                <w:b/>
                <w:sz w:val="24"/>
                <w:szCs w:val="24"/>
                <w:vertAlign w:val="subscript"/>
              </w:rPr>
              <w:t>A</w:t>
            </w:r>
            <w:r w:rsidRPr="00272045">
              <w:rPr>
                <w:rFonts w:ascii="Times New Roman" w:hAnsi="Times New Roman" w:cs="Times New Roman"/>
                <w:b/>
                <w:sz w:val="24"/>
                <w:szCs w:val="24"/>
              </w:rPr>
              <w:t>=2.</w:t>
            </w:r>
            <w:r w:rsidRPr="00272045">
              <w:rPr>
                <w:rFonts w:ascii="Times New Roman" w:hAnsi="Times New Roman" w:cs="Times New Roman"/>
                <w:b/>
                <w:sz w:val="24"/>
                <w:szCs w:val="24"/>
              </w:rPr>
              <w:t>75</w:t>
            </w:r>
            <w:r w:rsidRPr="00B41401">
              <w:rPr>
                <w:rFonts w:ascii="Times New Roman" w:hAnsi="Times New Roman" w:cs="Times New Roman"/>
                <w:sz w:val="24"/>
                <w:szCs w:val="24"/>
              </w:rPr>
              <w:t>, k</w:t>
            </w:r>
            <w:r w:rsidRPr="00B41401">
              <w:rPr>
                <w:rFonts w:ascii="Times New Roman" w:hAnsi="Times New Roman" w:cs="Times New Roman"/>
                <w:sz w:val="24"/>
                <w:szCs w:val="24"/>
                <w:vertAlign w:val="subscript"/>
              </w:rPr>
              <w:t>-A</w:t>
            </w:r>
            <w:r w:rsidRPr="00B41401">
              <w:rPr>
                <w:rFonts w:ascii="Times New Roman" w:hAnsi="Times New Roman" w:cs="Times New Roman"/>
                <w:sz w:val="24"/>
                <w:szCs w:val="24"/>
              </w:rPr>
              <w:t xml:space="preserve">=0.25, </w:t>
            </w:r>
            <w:proofErr w:type="spellStart"/>
            <w:r w:rsidRPr="00B41401">
              <w:rPr>
                <w:rFonts w:ascii="Times New Roman" w:hAnsi="Times New Roman" w:cs="Times New Roman"/>
                <w:sz w:val="24"/>
                <w:szCs w:val="24"/>
              </w:rPr>
              <w:t>k</w:t>
            </w:r>
            <w:r w:rsidRPr="00B41401">
              <w:rPr>
                <w:rFonts w:ascii="Times New Roman" w:hAnsi="Times New Roman" w:cs="Times New Roman"/>
                <w:sz w:val="24"/>
                <w:szCs w:val="24"/>
                <w:vertAlign w:val="subscript"/>
              </w:rPr>
              <w:t>Z</w:t>
            </w:r>
            <w:proofErr w:type="spellEnd"/>
            <w:r w:rsidRPr="00B41401">
              <w:rPr>
                <w:rFonts w:ascii="Times New Roman" w:hAnsi="Times New Roman" w:cs="Times New Roman"/>
                <w:sz w:val="24"/>
                <w:szCs w:val="24"/>
              </w:rPr>
              <w:t xml:space="preserve">=5.0, </w:t>
            </w:r>
            <w:r w:rsidRPr="00272045">
              <w:rPr>
                <w:rFonts w:ascii="Times New Roman" w:hAnsi="Times New Roman" w:cs="Times New Roman"/>
                <w:b/>
                <w:sz w:val="24"/>
                <w:szCs w:val="24"/>
              </w:rPr>
              <w:t>k</w:t>
            </w:r>
            <w:r w:rsidRPr="00272045">
              <w:rPr>
                <w:rFonts w:ascii="Times New Roman" w:hAnsi="Times New Roman" w:cs="Times New Roman"/>
                <w:b/>
                <w:sz w:val="24"/>
                <w:szCs w:val="24"/>
                <w:vertAlign w:val="subscript"/>
              </w:rPr>
              <w:t>-Z</w:t>
            </w:r>
            <w:r w:rsidRPr="00272045">
              <w:rPr>
                <w:rFonts w:ascii="Times New Roman" w:hAnsi="Times New Roman" w:cs="Times New Roman"/>
                <w:b/>
                <w:sz w:val="24"/>
                <w:szCs w:val="24"/>
              </w:rPr>
              <w:t>=</w:t>
            </w:r>
            <w:r w:rsidRPr="00272045">
              <w:rPr>
                <w:rFonts w:ascii="Times New Roman" w:hAnsi="Times New Roman" w:cs="Times New Roman"/>
                <w:b/>
                <w:sz w:val="24"/>
                <w:szCs w:val="24"/>
              </w:rPr>
              <w:t>2</w:t>
            </w:r>
            <w:r w:rsidRPr="00272045">
              <w:rPr>
                <w:rFonts w:ascii="Times New Roman" w:hAnsi="Times New Roman" w:cs="Times New Roman"/>
                <w:b/>
                <w:sz w:val="24"/>
                <w:szCs w:val="24"/>
              </w:rPr>
              <w:t>.</w:t>
            </w:r>
            <w:r w:rsidRPr="00272045">
              <w:rPr>
                <w:rFonts w:ascii="Times New Roman" w:hAnsi="Times New Roman" w:cs="Times New Roman"/>
                <w:b/>
                <w:sz w:val="24"/>
                <w:szCs w:val="24"/>
              </w:rPr>
              <w:t>0</w:t>
            </w:r>
            <w:r w:rsidRPr="00B41401">
              <w:rPr>
                <w:rFonts w:ascii="Times New Roman" w:hAnsi="Times New Roman" w:cs="Times New Roman"/>
                <w:sz w:val="24"/>
                <w:szCs w:val="24"/>
              </w:rPr>
              <w:t>, k</w:t>
            </w:r>
            <w:r w:rsidRPr="00B41401">
              <w:rPr>
                <w:rFonts w:ascii="Times New Roman" w:hAnsi="Times New Roman" w:cs="Times New Roman"/>
                <w:sz w:val="24"/>
                <w:szCs w:val="24"/>
                <w:vertAlign w:val="subscript"/>
              </w:rPr>
              <w:t>2</w:t>
            </w:r>
            <w:r w:rsidRPr="00B41401">
              <w:rPr>
                <w:rFonts w:ascii="Times New Roman" w:hAnsi="Times New Roman" w:cs="Times New Roman"/>
                <w:sz w:val="24"/>
                <w:szCs w:val="24"/>
              </w:rPr>
              <w:t>=0.25</w:t>
            </w:r>
          </w:p>
        </w:tc>
      </w:tr>
    </w:tbl>
    <w:p w:rsidR="00445392" w:rsidRDefault="00445392" w:rsidP="00DF29F2">
      <w:pPr>
        <w:jc w:val="both"/>
        <w:rPr>
          <w:rFonts w:ascii="Times New Roman" w:hAnsi="Times New Roman" w:cs="Times New Roman"/>
          <w:sz w:val="24"/>
          <w:szCs w:val="24"/>
        </w:rPr>
      </w:pPr>
    </w:p>
    <w:p w:rsidR="00445392" w:rsidRDefault="00445392" w:rsidP="00DF29F2">
      <w:pPr>
        <w:jc w:val="both"/>
        <w:rPr>
          <w:rFonts w:ascii="Times New Roman" w:hAnsi="Times New Roman" w:cs="Times New Roman"/>
          <w:sz w:val="24"/>
          <w:szCs w:val="24"/>
        </w:rPr>
      </w:pPr>
    </w:p>
    <w:p w:rsidR="00445392" w:rsidRDefault="00445392" w:rsidP="00DF29F2">
      <w:pPr>
        <w:jc w:val="both"/>
        <w:rPr>
          <w:rFonts w:ascii="Times New Roman" w:hAnsi="Times New Roman" w:cs="Times New Roman"/>
          <w:sz w:val="24"/>
          <w:szCs w:val="24"/>
        </w:rPr>
      </w:pPr>
    </w:p>
    <w:p w:rsidR="00445392" w:rsidRDefault="00445392" w:rsidP="00DF29F2">
      <w:pPr>
        <w:jc w:val="both"/>
        <w:rPr>
          <w:rFonts w:ascii="Times New Roman" w:hAnsi="Times New Roman" w:cs="Times New Roman"/>
          <w:sz w:val="24"/>
          <w:szCs w:val="24"/>
        </w:rPr>
      </w:pPr>
    </w:p>
    <w:p w:rsidR="00445392" w:rsidRDefault="00445392" w:rsidP="00DF29F2">
      <w:pPr>
        <w:jc w:val="both"/>
        <w:rPr>
          <w:rFonts w:ascii="Times New Roman" w:hAnsi="Times New Roman" w:cs="Times New Roman"/>
          <w:sz w:val="24"/>
          <w:szCs w:val="24"/>
        </w:rPr>
      </w:pPr>
    </w:p>
    <w:p w:rsidR="00445392" w:rsidRDefault="00445392" w:rsidP="00DF29F2">
      <w:pPr>
        <w:jc w:val="both"/>
        <w:rPr>
          <w:rFonts w:ascii="Times New Roman" w:hAnsi="Times New Roman" w:cs="Times New Roman"/>
          <w:sz w:val="24"/>
          <w:szCs w:val="24"/>
        </w:rPr>
      </w:pPr>
    </w:p>
    <w:p w:rsidR="00E0786B" w:rsidRDefault="005E650E" w:rsidP="00DF29F2">
      <w:pPr>
        <w:jc w:val="both"/>
        <w:rPr>
          <w:rFonts w:ascii="Times New Roman" w:hAnsi="Times New Roman" w:cs="Times New Roman"/>
          <w:sz w:val="24"/>
          <w:szCs w:val="24"/>
        </w:rPr>
      </w:pPr>
      <w:r w:rsidRPr="00BF5A4F">
        <w:rPr>
          <w:rFonts w:ascii="Times New Roman" w:hAnsi="Times New Roman" w:cs="Times New Roman"/>
          <w:noProof/>
          <w:sz w:val="24"/>
          <w:szCs w:val="24"/>
        </w:rPr>
        <w:lastRenderedPageBreak/>
        <w:drawing>
          <wp:anchor distT="0" distB="0" distL="114300" distR="114300" simplePos="0" relativeHeight="251662336" behindDoc="0" locked="0" layoutInCell="1" allowOverlap="1">
            <wp:simplePos x="0" y="0"/>
            <wp:positionH relativeFrom="margin">
              <wp:posOffset>3200400</wp:posOffset>
            </wp:positionH>
            <wp:positionV relativeFrom="paragraph">
              <wp:posOffset>272562</wp:posOffset>
            </wp:positionV>
            <wp:extent cx="3106616" cy="2329961"/>
            <wp:effectExtent l="0" t="0" r="0" b="0"/>
            <wp:wrapNone/>
            <wp:docPr id="7" name="Picture 7" descr="C:\Users\antonina\Desktop\I-Alk\Grap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na\Desktop\I-Alk\Graph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8005" cy="23310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7D7C">
        <w:rPr>
          <w:rFonts w:ascii="Times New Roman" w:hAnsi="Times New Roman" w:cs="Times New Roman"/>
          <w:sz w:val="24"/>
          <w:szCs w:val="24"/>
        </w:rPr>
        <w:t>A</w:t>
      </w:r>
      <w:r w:rsidR="00B37D7C">
        <w:rPr>
          <w:rFonts w:ascii="Times New Roman" w:hAnsi="Times New Roman" w:cs="Times New Roman"/>
          <w:sz w:val="24"/>
          <w:szCs w:val="24"/>
        </w:rPr>
        <w:tab/>
      </w:r>
      <w:r w:rsidR="00B37D7C">
        <w:rPr>
          <w:rFonts w:ascii="Times New Roman" w:hAnsi="Times New Roman" w:cs="Times New Roman"/>
          <w:sz w:val="24"/>
          <w:szCs w:val="24"/>
        </w:rPr>
        <w:tab/>
      </w:r>
      <w:r w:rsidR="00B37D7C">
        <w:rPr>
          <w:rFonts w:ascii="Times New Roman" w:hAnsi="Times New Roman" w:cs="Times New Roman"/>
          <w:sz w:val="24"/>
          <w:szCs w:val="24"/>
        </w:rPr>
        <w:tab/>
      </w:r>
      <w:r w:rsidR="00B37D7C">
        <w:rPr>
          <w:rFonts w:ascii="Times New Roman" w:hAnsi="Times New Roman" w:cs="Times New Roman"/>
          <w:sz w:val="24"/>
          <w:szCs w:val="24"/>
        </w:rPr>
        <w:tab/>
      </w:r>
      <w:r w:rsidR="00B37D7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7D7C">
        <w:rPr>
          <w:rFonts w:ascii="Times New Roman" w:hAnsi="Times New Roman" w:cs="Times New Roman"/>
          <w:sz w:val="24"/>
          <w:szCs w:val="24"/>
        </w:rPr>
        <w:t>B</w:t>
      </w:r>
      <w:r w:rsidR="00BF5A4F" w:rsidRPr="00BF5A4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E650E" w:rsidRDefault="00BF5A4F" w:rsidP="00DF29F2">
      <w:pPr>
        <w:jc w:val="both"/>
        <w:rPr>
          <w:rFonts w:ascii="Times New Roman" w:hAnsi="Times New Roman" w:cs="Times New Roman"/>
          <w:sz w:val="24"/>
          <w:szCs w:val="24"/>
        </w:rPr>
      </w:pPr>
      <w:r w:rsidRPr="00BF5A4F">
        <w:rPr>
          <w:rFonts w:ascii="Times New Roman" w:hAnsi="Times New Roman" w:cs="Times New Roman"/>
          <w:noProof/>
          <w:sz w:val="24"/>
          <w:szCs w:val="24"/>
        </w:rPr>
        <w:drawing>
          <wp:inline distT="0" distB="0" distL="0" distR="0">
            <wp:extent cx="3056334" cy="2292252"/>
            <wp:effectExtent l="0" t="0" r="0" b="0"/>
            <wp:docPr id="1" name="Picture 1" descr="C:\Users\antonina\Desktop\I-Alk\Graph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na\Desktop\I-Alk\Graph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3606" cy="2312706"/>
                    </a:xfrm>
                    <a:prstGeom prst="rect">
                      <a:avLst/>
                    </a:prstGeom>
                    <a:noFill/>
                    <a:ln>
                      <a:noFill/>
                    </a:ln>
                  </pic:spPr>
                </pic:pic>
              </a:graphicData>
            </a:graphic>
          </wp:inline>
        </w:drawing>
      </w:r>
    </w:p>
    <w:p w:rsidR="004D1A99" w:rsidRDefault="005E650E" w:rsidP="00DF29F2">
      <w:pPr>
        <w:jc w:val="both"/>
        <w:rPr>
          <w:rFonts w:ascii="Times New Roman" w:hAnsi="Times New Roman" w:cs="Times New Roman"/>
          <w:sz w:val="24"/>
          <w:szCs w:val="24"/>
        </w:rPr>
      </w:pPr>
      <w:r w:rsidRPr="00BF5A4F">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posOffset>78985</wp:posOffset>
            </wp:positionH>
            <wp:positionV relativeFrom="paragraph">
              <wp:posOffset>239346</wp:posOffset>
            </wp:positionV>
            <wp:extent cx="2769576" cy="2181451"/>
            <wp:effectExtent l="0" t="0" r="0" b="0"/>
            <wp:wrapNone/>
            <wp:docPr id="6" name="Picture 6" descr="C:\Users\antonina\Desktop\I-Alk\Grap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na\Desktop\I-Alk\Graph6.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619" t="-1" r="5990" b="9272"/>
                    <a:stretch/>
                  </pic:blipFill>
                  <pic:spPr bwMode="auto">
                    <a:xfrm>
                      <a:off x="0" y="0"/>
                      <a:ext cx="2769576" cy="21814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1A99">
        <w:rPr>
          <w:rFonts w:ascii="Times New Roman" w:hAnsi="Times New Roman" w:cs="Times New Roman"/>
          <w:sz w:val="24"/>
          <w:szCs w:val="24"/>
        </w:rPr>
        <w:t>C</w:t>
      </w:r>
      <w:r w:rsidR="001F54CB">
        <w:rPr>
          <w:rFonts w:ascii="Times New Roman" w:hAnsi="Times New Roman" w:cs="Times New Roman"/>
          <w:sz w:val="24"/>
          <w:szCs w:val="24"/>
        </w:rPr>
        <w:tab/>
      </w:r>
      <w:r w:rsidR="004D1A99">
        <w:rPr>
          <w:rFonts w:ascii="Times New Roman" w:hAnsi="Times New Roman" w:cs="Times New Roman"/>
          <w:sz w:val="24"/>
          <w:szCs w:val="24"/>
        </w:rPr>
        <w:tab/>
      </w:r>
      <w:r w:rsidR="004D1A99">
        <w:rPr>
          <w:rFonts w:ascii="Times New Roman" w:hAnsi="Times New Roman" w:cs="Times New Roman"/>
          <w:sz w:val="24"/>
          <w:szCs w:val="24"/>
        </w:rPr>
        <w:tab/>
      </w:r>
      <w:r w:rsidR="004D1A99">
        <w:rPr>
          <w:rFonts w:ascii="Times New Roman" w:hAnsi="Times New Roman" w:cs="Times New Roman"/>
          <w:sz w:val="24"/>
          <w:szCs w:val="24"/>
        </w:rPr>
        <w:tab/>
      </w:r>
      <w:r w:rsidR="004D1A9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A99">
        <w:rPr>
          <w:rFonts w:ascii="Times New Roman" w:hAnsi="Times New Roman" w:cs="Times New Roman"/>
          <w:sz w:val="24"/>
          <w:szCs w:val="24"/>
        </w:rPr>
        <w:t>D</w:t>
      </w:r>
    </w:p>
    <w:p w:rsidR="005E650E" w:rsidRDefault="005E650E" w:rsidP="00DF29F2">
      <w:pPr>
        <w:jc w:val="both"/>
        <w:rPr>
          <w:rFonts w:ascii="Times New Roman" w:hAnsi="Times New Roman" w:cs="Times New Roman"/>
          <w:sz w:val="24"/>
          <w:szCs w:val="24"/>
        </w:rPr>
      </w:pPr>
      <w:r w:rsidRPr="005E650E">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posOffset>3393831</wp:posOffset>
            </wp:positionH>
            <wp:positionV relativeFrom="paragraph">
              <wp:posOffset>9232</wp:posOffset>
            </wp:positionV>
            <wp:extent cx="2602523" cy="2197100"/>
            <wp:effectExtent l="0" t="0" r="7620" b="0"/>
            <wp:wrapNone/>
            <wp:docPr id="8" name="Picture 8" descr="C:\Users\antonina\Desktop\I-Alk\Graph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na\Desktop\I-Alk\Graph6.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115" r="5782" b="7897"/>
                    <a:stretch/>
                  </pic:blipFill>
                  <pic:spPr bwMode="auto">
                    <a:xfrm>
                      <a:off x="0" y="0"/>
                      <a:ext cx="2611301" cy="22045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E650E" w:rsidRDefault="005E650E" w:rsidP="00DF29F2">
      <w:pPr>
        <w:jc w:val="both"/>
        <w:rPr>
          <w:rFonts w:ascii="Times New Roman" w:hAnsi="Times New Roman" w:cs="Times New Roman"/>
          <w:sz w:val="24"/>
          <w:szCs w:val="24"/>
        </w:rPr>
      </w:pPr>
    </w:p>
    <w:p w:rsidR="004D1A99" w:rsidRDefault="004D1A99" w:rsidP="00DF29F2">
      <w:pPr>
        <w:jc w:val="both"/>
        <w:rPr>
          <w:rFonts w:ascii="Times New Roman" w:hAnsi="Times New Roman" w:cs="Times New Roman"/>
          <w:sz w:val="24"/>
          <w:szCs w:val="24"/>
        </w:rPr>
      </w:pPr>
    </w:p>
    <w:p w:rsidR="00E0786B" w:rsidRDefault="00E0786B" w:rsidP="00DF29F2">
      <w:pPr>
        <w:jc w:val="both"/>
        <w:rPr>
          <w:rFonts w:ascii="Times New Roman" w:hAnsi="Times New Roman" w:cs="Times New Roman"/>
          <w:sz w:val="24"/>
          <w:szCs w:val="24"/>
        </w:rPr>
      </w:pPr>
    </w:p>
    <w:p w:rsidR="00E0786B" w:rsidRDefault="00E0786B" w:rsidP="00DF29F2">
      <w:pPr>
        <w:jc w:val="both"/>
        <w:rPr>
          <w:rFonts w:ascii="Times New Roman" w:hAnsi="Times New Roman" w:cs="Times New Roman"/>
          <w:sz w:val="24"/>
          <w:szCs w:val="24"/>
        </w:rPr>
      </w:pPr>
    </w:p>
    <w:p w:rsidR="004D1A99" w:rsidRDefault="004D1A99" w:rsidP="00DF29F2">
      <w:pPr>
        <w:jc w:val="both"/>
        <w:rPr>
          <w:rFonts w:ascii="Times New Roman" w:hAnsi="Times New Roman" w:cs="Times New Roman"/>
          <w:sz w:val="24"/>
          <w:szCs w:val="24"/>
        </w:rPr>
      </w:pPr>
      <w:bookmarkStart w:id="0" w:name="_GoBack"/>
      <w:bookmarkEnd w:id="0"/>
    </w:p>
    <w:p w:rsidR="005E650E" w:rsidRDefault="005E650E" w:rsidP="00DF29F2">
      <w:pPr>
        <w:jc w:val="both"/>
        <w:rPr>
          <w:rFonts w:ascii="Times New Roman" w:hAnsi="Times New Roman" w:cs="Times New Roman"/>
          <w:sz w:val="24"/>
          <w:szCs w:val="24"/>
        </w:rPr>
      </w:pPr>
    </w:p>
    <w:p w:rsidR="005E650E" w:rsidRDefault="005E650E" w:rsidP="00DF29F2">
      <w:pPr>
        <w:jc w:val="both"/>
        <w:rPr>
          <w:rFonts w:ascii="Times New Roman" w:hAnsi="Times New Roman" w:cs="Times New Roman"/>
          <w:sz w:val="24"/>
          <w:szCs w:val="24"/>
        </w:rPr>
      </w:pPr>
    </w:p>
    <w:p w:rsidR="00A817AD" w:rsidRPr="00B41401" w:rsidRDefault="00127DFD" w:rsidP="00DF29F2">
      <w:pPr>
        <w:jc w:val="both"/>
        <w:rPr>
          <w:rFonts w:ascii="Times New Roman" w:hAnsi="Times New Roman" w:cs="Times New Roman"/>
          <w:sz w:val="24"/>
          <w:szCs w:val="24"/>
        </w:rPr>
      </w:pPr>
      <w:r>
        <w:rPr>
          <w:rFonts w:ascii="Times New Roman" w:hAnsi="Times New Roman" w:cs="Times New Roman"/>
          <w:sz w:val="24"/>
          <w:szCs w:val="24"/>
        </w:rPr>
        <w:t xml:space="preserve">Figure 1. </w:t>
      </w:r>
      <w:r w:rsidR="00B37D7C">
        <w:rPr>
          <w:rFonts w:ascii="Times New Roman" w:hAnsi="Times New Roman"/>
        </w:rPr>
        <w:t xml:space="preserve">Comparison of experimental and predicted concentration-time profiles using the proposed dynamic model. </w:t>
      </w:r>
      <w:r w:rsidR="00B37D7C" w:rsidRPr="0061666A">
        <w:rPr>
          <w:rFonts w:ascii="Times New Roman" w:hAnsi="Times New Roman"/>
        </w:rPr>
        <w:t xml:space="preserve">Experimental values of reactant concentrations vs time </w:t>
      </w:r>
      <w:r w:rsidR="00B37D7C">
        <w:rPr>
          <w:rFonts w:ascii="Times New Roman" w:hAnsi="Times New Roman"/>
        </w:rPr>
        <w:t xml:space="preserve">were </w:t>
      </w:r>
      <w:r w:rsidR="00B37D7C" w:rsidRPr="0061666A">
        <w:rPr>
          <w:rFonts w:ascii="Times New Roman" w:hAnsi="Times New Roman"/>
        </w:rPr>
        <w:t xml:space="preserve">superimposed with </w:t>
      </w:r>
      <w:r w:rsidR="00B37D7C">
        <w:rPr>
          <w:rFonts w:ascii="Times New Roman" w:hAnsi="Times New Roman"/>
        </w:rPr>
        <w:t>the computed</w:t>
      </w:r>
      <w:r w:rsidR="00B37D7C" w:rsidRPr="0061666A">
        <w:rPr>
          <w:rFonts w:ascii="Times New Roman" w:hAnsi="Times New Roman"/>
        </w:rPr>
        <w:t xml:space="preserve"> one</w:t>
      </w:r>
      <w:r w:rsidR="00B37D7C">
        <w:rPr>
          <w:rFonts w:ascii="Times New Roman" w:hAnsi="Times New Roman"/>
        </w:rPr>
        <w:t>s</w:t>
      </w:r>
      <w:r w:rsidR="00B37D7C" w:rsidRPr="0061666A">
        <w:rPr>
          <w:rFonts w:ascii="Times New Roman" w:hAnsi="Times New Roman"/>
        </w:rPr>
        <w:t xml:space="preserve"> employing</w:t>
      </w:r>
      <w:r w:rsidR="00B37D7C">
        <w:rPr>
          <w:rFonts w:ascii="Times New Roman" w:hAnsi="Times New Roman"/>
        </w:rPr>
        <w:t xml:space="preserve"> the</w:t>
      </w:r>
      <w:r w:rsidR="00B37D7C" w:rsidRPr="0061666A">
        <w:rPr>
          <w:rFonts w:ascii="Times New Roman" w:hAnsi="Times New Roman"/>
        </w:rPr>
        <w:t xml:space="preserve"> numerical Runge-</w:t>
      </w:r>
      <w:proofErr w:type="spellStart"/>
      <w:r w:rsidR="00B37D7C" w:rsidRPr="0061666A">
        <w:rPr>
          <w:rFonts w:ascii="Times New Roman" w:hAnsi="Times New Roman"/>
        </w:rPr>
        <w:t>Kutta</w:t>
      </w:r>
      <w:proofErr w:type="spellEnd"/>
      <w:r w:rsidR="00B37D7C" w:rsidRPr="0061666A">
        <w:rPr>
          <w:rFonts w:ascii="Times New Roman" w:hAnsi="Times New Roman"/>
        </w:rPr>
        <w:t xml:space="preserve"> </w:t>
      </w:r>
      <w:r w:rsidR="00B37D7C">
        <w:rPr>
          <w:rFonts w:ascii="Times New Roman" w:hAnsi="Times New Roman"/>
        </w:rPr>
        <w:t>method</w:t>
      </w:r>
      <w:r w:rsidR="00B37D7C" w:rsidRPr="0061666A">
        <w:rPr>
          <w:rFonts w:ascii="Times New Roman" w:hAnsi="Times New Roman"/>
        </w:rPr>
        <w:t>.</w:t>
      </w:r>
      <w:r w:rsidR="00B37D7C">
        <w:rPr>
          <w:rFonts w:ascii="Times New Roman" w:hAnsi="Times New Roman"/>
        </w:rPr>
        <w:t xml:space="preserve"> A) </w:t>
      </w:r>
      <w:r w:rsidR="005E650E">
        <w:rPr>
          <w:rFonts w:ascii="Times New Roman" w:hAnsi="Times New Roman"/>
        </w:rPr>
        <w:t xml:space="preserve">Substrate concentration profile. </w:t>
      </w:r>
      <w:r w:rsidR="00B37D7C">
        <w:rPr>
          <w:rFonts w:ascii="Times New Roman" w:hAnsi="Times New Roman"/>
        </w:rPr>
        <w:t xml:space="preserve">Table 1, entry 3; B) </w:t>
      </w:r>
      <w:proofErr w:type="spellStart"/>
      <w:r w:rsidR="005E650E">
        <w:rPr>
          <w:rFonts w:ascii="Times New Roman" w:hAnsi="Times New Roman"/>
        </w:rPr>
        <w:t>Cubstrate</w:t>
      </w:r>
      <w:proofErr w:type="spellEnd"/>
      <w:r w:rsidR="005E650E">
        <w:rPr>
          <w:rFonts w:ascii="Times New Roman" w:hAnsi="Times New Roman"/>
        </w:rPr>
        <w:t xml:space="preserve"> concentration profile. </w:t>
      </w:r>
      <w:r w:rsidR="00B37D7C">
        <w:rPr>
          <w:rFonts w:ascii="Times New Roman" w:hAnsi="Times New Roman"/>
        </w:rPr>
        <w:t xml:space="preserve">Table 1, entry </w:t>
      </w:r>
      <w:r w:rsidR="00445392">
        <w:rPr>
          <w:rFonts w:ascii="Times New Roman" w:hAnsi="Times New Roman"/>
        </w:rPr>
        <w:t xml:space="preserve">4; C) </w:t>
      </w:r>
      <w:r w:rsidR="005E650E">
        <w:rPr>
          <w:rFonts w:ascii="Times New Roman" w:hAnsi="Times New Roman"/>
        </w:rPr>
        <w:t xml:space="preserve">Intermediate concentration profile. </w:t>
      </w:r>
      <w:r w:rsidR="00445392">
        <w:rPr>
          <w:rFonts w:ascii="Times New Roman" w:hAnsi="Times New Roman"/>
        </w:rPr>
        <w:t xml:space="preserve">Table 1, entry </w:t>
      </w:r>
      <w:r w:rsidR="005E650E">
        <w:rPr>
          <w:rFonts w:ascii="Times New Roman" w:hAnsi="Times New Roman"/>
        </w:rPr>
        <w:t>3; D) Intermediate concentration profile. Table 1, entry 4.</w:t>
      </w:r>
    </w:p>
    <w:p w:rsidR="00053319" w:rsidRDefault="00B41401" w:rsidP="00B414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Conclusion</w:t>
      </w:r>
    </w:p>
    <w:p w:rsidR="00B41401" w:rsidRPr="00B41401" w:rsidRDefault="00B41401" w:rsidP="000430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High-fidelity OpenMP grid search method was developed, optimized and probed for the mechanism elucidation of copper-catalyzed </w:t>
      </w:r>
      <w:proofErr w:type="spellStart"/>
      <w:r>
        <w:rPr>
          <w:rFonts w:ascii="Times New Roman" w:hAnsi="Times New Roman" w:cs="Times New Roman"/>
          <w:sz w:val="24"/>
          <w:szCs w:val="24"/>
        </w:rPr>
        <w:t>azide-iodoalkyne</w:t>
      </w:r>
      <w:proofErr w:type="spellEnd"/>
      <w:r>
        <w:rPr>
          <w:rFonts w:ascii="Times New Roman" w:hAnsi="Times New Roman" w:cs="Times New Roman"/>
          <w:sz w:val="24"/>
          <w:szCs w:val="24"/>
        </w:rPr>
        <w:t xml:space="preserve"> cycloaddition reaction. Computational data was found to be</w:t>
      </w:r>
      <w:r w:rsidR="00043042">
        <w:rPr>
          <w:rFonts w:ascii="Times New Roman" w:hAnsi="Times New Roman" w:cs="Times New Roman"/>
          <w:sz w:val="24"/>
          <w:szCs w:val="24"/>
        </w:rPr>
        <w:t xml:space="preserve"> finely superimposed with the experimental data. The further investigation of the other types of ODEs systems for complex catalytic transformation studies and model developments is required.</w:t>
      </w:r>
      <w:r w:rsidR="00A64014">
        <w:rPr>
          <w:rFonts w:ascii="Times New Roman" w:hAnsi="Times New Roman" w:cs="Times New Roman"/>
          <w:sz w:val="24"/>
          <w:szCs w:val="24"/>
        </w:rPr>
        <w:t xml:space="preserve"> Development of novel methods for solving more complex non </w:t>
      </w:r>
      <w:r w:rsidR="00A64014">
        <w:rPr>
          <w:rFonts w:ascii="Times New Roman" w:hAnsi="Times New Roman" w:cs="Times New Roman"/>
          <w:sz w:val="24"/>
          <w:szCs w:val="24"/>
        </w:rPr>
        <w:lastRenderedPageBreak/>
        <w:t>stiff chemical kinetics employing CUDA graphical processing units (GPUs) for total run-time minimization is under consideration.</w:t>
      </w:r>
    </w:p>
    <w:p w:rsidR="009A401E" w:rsidRPr="00B41401" w:rsidRDefault="00DF29F2" w:rsidP="00D47190">
      <w:pPr>
        <w:rPr>
          <w:rFonts w:ascii="Times New Roman" w:hAnsi="Times New Roman" w:cs="Times New Roman"/>
          <w:sz w:val="24"/>
          <w:szCs w:val="24"/>
        </w:rPr>
      </w:pPr>
      <w:r w:rsidRPr="00B41401">
        <w:rPr>
          <w:rFonts w:ascii="Times New Roman" w:hAnsi="Times New Roman" w:cs="Times New Roman"/>
          <w:sz w:val="24"/>
          <w:szCs w:val="24"/>
        </w:rPr>
        <w:t>Literature:</w:t>
      </w:r>
    </w:p>
    <w:p w:rsidR="001F54CB" w:rsidRPr="001F54CB" w:rsidRDefault="009A401E" w:rsidP="001F54CB">
      <w:pPr>
        <w:pStyle w:val="EndNoteBibliography"/>
        <w:spacing w:after="0"/>
      </w:pPr>
      <w:r w:rsidRPr="00B41401">
        <w:rPr>
          <w:rFonts w:ascii="Times New Roman" w:hAnsi="Times New Roman" w:cs="Times New Roman"/>
          <w:sz w:val="24"/>
          <w:szCs w:val="24"/>
        </w:rPr>
        <w:fldChar w:fldCharType="begin"/>
      </w:r>
      <w:r w:rsidRPr="00B41401">
        <w:rPr>
          <w:rFonts w:ascii="Times New Roman" w:hAnsi="Times New Roman" w:cs="Times New Roman"/>
          <w:sz w:val="24"/>
          <w:szCs w:val="24"/>
        </w:rPr>
        <w:instrText xml:space="preserve"> ADDIN EN.REFLIST </w:instrText>
      </w:r>
      <w:r w:rsidRPr="00B41401">
        <w:rPr>
          <w:rFonts w:ascii="Times New Roman" w:hAnsi="Times New Roman" w:cs="Times New Roman"/>
          <w:sz w:val="24"/>
          <w:szCs w:val="24"/>
        </w:rPr>
        <w:fldChar w:fldCharType="separate"/>
      </w:r>
      <w:r w:rsidR="001F54CB" w:rsidRPr="001F54CB">
        <w:t>1.</w:t>
      </w:r>
      <w:r w:rsidR="001F54CB" w:rsidRPr="001F54CB">
        <w:tab/>
        <w:t xml:space="preserve">Curtis, N. J.; Niemeyer, K. E.; Sung, C.-J., An investigation of GPU-based stiff chemical kinetics integration methods. </w:t>
      </w:r>
      <w:r w:rsidR="001F54CB" w:rsidRPr="001F54CB">
        <w:rPr>
          <w:i/>
        </w:rPr>
        <w:t xml:space="preserve">Combustion and Flame </w:t>
      </w:r>
      <w:r w:rsidR="001F54CB" w:rsidRPr="001F54CB">
        <w:rPr>
          <w:b/>
        </w:rPr>
        <w:t>2017,</w:t>
      </w:r>
      <w:r w:rsidR="001F54CB" w:rsidRPr="001F54CB">
        <w:t xml:space="preserve"> </w:t>
      </w:r>
      <w:r w:rsidR="001F54CB" w:rsidRPr="001F54CB">
        <w:rPr>
          <w:i/>
        </w:rPr>
        <w:t>179</w:t>
      </w:r>
      <w:r w:rsidR="001F54CB" w:rsidRPr="001F54CB">
        <w:t>, 312-324.</w:t>
      </w:r>
    </w:p>
    <w:p w:rsidR="001F54CB" w:rsidRPr="001F54CB" w:rsidRDefault="001F54CB" w:rsidP="001F54CB">
      <w:pPr>
        <w:pStyle w:val="EndNoteBibliography"/>
        <w:spacing w:after="0"/>
      </w:pPr>
      <w:r w:rsidRPr="001F54CB">
        <w:t>2.</w:t>
      </w:r>
      <w:r w:rsidRPr="001F54CB">
        <w:tab/>
        <w:t xml:space="preserve">Niemeyer, K. E.; Sung, C.-J., Accelerating moderately stiff chemical kinetics in reactive-flow simulations using GPUs. </w:t>
      </w:r>
      <w:r w:rsidRPr="001F54CB">
        <w:rPr>
          <w:i/>
        </w:rPr>
        <w:t xml:space="preserve">Journal of Computational Physics </w:t>
      </w:r>
      <w:r w:rsidRPr="001F54CB">
        <w:rPr>
          <w:b/>
        </w:rPr>
        <w:t>2014,</w:t>
      </w:r>
      <w:r w:rsidRPr="001F54CB">
        <w:t xml:space="preserve"> </w:t>
      </w:r>
      <w:r w:rsidRPr="001F54CB">
        <w:rPr>
          <w:i/>
        </w:rPr>
        <w:t>256</w:t>
      </w:r>
      <w:r w:rsidRPr="001F54CB">
        <w:t>, 854-871.</w:t>
      </w:r>
    </w:p>
    <w:p w:rsidR="001F54CB" w:rsidRPr="001F54CB" w:rsidRDefault="001F54CB" w:rsidP="001F54CB">
      <w:pPr>
        <w:pStyle w:val="EndNoteBibliography"/>
        <w:spacing w:after="0"/>
      </w:pPr>
      <w:r w:rsidRPr="001F54CB">
        <w:t>3.</w:t>
      </w:r>
      <w:r w:rsidRPr="001F54CB">
        <w:tab/>
        <w:t xml:space="preserve">Stone, C. P.; Davis, R. L., Techniques for Solving Stiff Chemical Kinetics on Graphical Processing Units. </w:t>
      </w:r>
      <w:r w:rsidRPr="001F54CB">
        <w:rPr>
          <w:i/>
        </w:rPr>
        <w:t xml:space="preserve">Journal of Propulsion and Power </w:t>
      </w:r>
      <w:r w:rsidRPr="001F54CB">
        <w:rPr>
          <w:b/>
        </w:rPr>
        <w:t>2013,</w:t>
      </w:r>
      <w:r w:rsidRPr="001F54CB">
        <w:t xml:space="preserve"> </w:t>
      </w:r>
      <w:r w:rsidRPr="001F54CB">
        <w:rPr>
          <w:i/>
        </w:rPr>
        <w:t>29</w:t>
      </w:r>
      <w:r w:rsidRPr="001F54CB">
        <w:t xml:space="preserve"> (4), 764-773.</w:t>
      </w:r>
    </w:p>
    <w:p w:rsidR="001F54CB" w:rsidRPr="001F54CB" w:rsidRDefault="001F54CB" w:rsidP="001F54CB">
      <w:pPr>
        <w:pStyle w:val="EndNoteBibliography"/>
        <w:spacing w:after="0"/>
      </w:pPr>
      <w:r w:rsidRPr="001F54CB">
        <w:t>4.</w:t>
      </w:r>
      <w:r w:rsidRPr="001F54CB">
        <w:tab/>
        <w:t xml:space="preserve">Byrne, G. D.; Hindmarsh, A. C., Stiff ODE solvers: A review of current and coming attractions. </w:t>
      </w:r>
      <w:r w:rsidRPr="001F54CB">
        <w:rPr>
          <w:i/>
        </w:rPr>
        <w:t xml:space="preserve">Journal of Computational Physics </w:t>
      </w:r>
      <w:r w:rsidRPr="001F54CB">
        <w:rPr>
          <w:b/>
        </w:rPr>
        <w:t>1987,</w:t>
      </w:r>
      <w:r w:rsidRPr="001F54CB">
        <w:t xml:space="preserve"> </w:t>
      </w:r>
      <w:r w:rsidRPr="001F54CB">
        <w:rPr>
          <w:i/>
        </w:rPr>
        <w:t>70</w:t>
      </w:r>
      <w:r w:rsidRPr="001F54CB">
        <w:t xml:space="preserve"> (1), 1-62.</w:t>
      </w:r>
    </w:p>
    <w:p w:rsidR="001F54CB" w:rsidRPr="001F54CB" w:rsidRDefault="001F54CB" w:rsidP="001F54CB">
      <w:pPr>
        <w:pStyle w:val="EndNoteBibliography"/>
        <w:spacing w:after="0"/>
      </w:pPr>
      <w:r w:rsidRPr="001F54CB">
        <w:t>5.</w:t>
      </w:r>
      <w:r w:rsidRPr="001F54CB">
        <w:tab/>
        <w:t xml:space="preserve">E. Hairer, G. W., Solving Ordinary Differential Equasions II, 2nd ed. </w:t>
      </w:r>
      <w:r w:rsidRPr="001F54CB">
        <w:rPr>
          <w:i/>
        </w:rPr>
        <w:t xml:space="preserve">Springer Ser. Comput. Math. </w:t>
      </w:r>
      <w:r w:rsidRPr="001F54CB">
        <w:rPr>
          <w:b/>
        </w:rPr>
        <w:t>2010,</w:t>
      </w:r>
      <w:r w:rsidRPr="001F54CB">
        <w:t xml:space="preserve"> </w:t>
      </w:r>
      <w:r w:rsidRPr="001F54CB">
        <w:rPr>
          <w:i/>
        </w:rPr>
        <w:t>Springer-Verlag, Berlin, Heidelberg</w:t>
      </w:r>
      <w:r w:rsidRPr="001F54CB">
        <w:t>.</w:t>
      </w:r>
    </w:p>
    <w:p w:rsidR="001F54CB" w:rsidRPr="001F54CB" w:rsidRDefault="001F54CB" w:rsidP="001F54CB">
      <w:pPr>
        <w:pStyle w:val="EndNoteBibliography"/>
      </w:pPr>
      <w:r w:rsidRPr="001F54CB">
        <w:t>6.</w:t>
      </w:r>
      <w:r w:rsidRPr="001F54CB">
        <w:tab/>
        <w:t xml:space="preserve">Santosa, F.; Weitz, B., An inverse problem in reaction kinetics. </w:t>
      </w:r>
      <w:r w:rsidRPr="001F54CB">
        <w:rPr>
          <w:i/>
        </w:rPr>
        <w:t xml:space="preserve">Journal of Mathematical Chemistry </w:t>
      </w:r>
      <w:r w:rsidRPr="001F54CB">
        <w:rPr>
          <w:b/>
        </w:rPr>
        <w:t>2011,</w:t>
      </w:r>
      <w:r w:rsidRPr="001F54CB">
        <w:t xml:space="preserve"> </w:t>
      </w:r>
      <w:r w:rsidRPr="001F54CB">
        <w:rPr>
          <w:i/>
        </w:rPr>
        <w:t>49</w:t>
      </w:r>
      <w:r w:rsidRPr="001F54CB">
        <w:t xml:space="preserve"> (8), 1507-1520.</w:t>
      </w:r>
    </w:p>
    <w:p w:rsidR="00892851" w:rsidRDefault="009A401E" w:rsidP="00D47190">
      <w:r w:rsidRPr="00B41401">
        <w:rPr>
          <w:rFonts w:ascii="Times New Roman" w:hAnsi="Times New Roman" w:cs="Times New Roman"/>
          <w:sz w:val="24"/>
          <w:szCs w:val="24"/>
        </w:rPr>
        <w:fldChar w:fldCharType="end"/>
      </w:r>
    </w:p>
    <w:sectPr w:rsidR="00892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A7E16"/>
    <w:multiLevelType w:val="hybridMultilevel"/>
    <w:tmpl w:val="955C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d5e2tw65zvfmedswu59051ed22ewwaawtr&quot;&gt;My EndNote Library&lt;record-ids&gt;&lt;item&gt;200&lt;/item&gt;&lt;item&gt;201&lt;/item&gt;&lt;item&gt;202&lt;/item&gt;&lt;item&gt;203&lt;/item&gt;&lt;item&gt;204&lt;/item&gt;&lt;item&gt;205&lt;/item&gt;&lt;/record-ids&gt;&lt;/item&gt;&lt;/Libraries&gt;"/>
  </w:docVars>
  <w:rsids>
    <w:rsidRoot w:val="00D47190"/>
    <w:rsid w:val="00043042"/>
    <w:rsid w:val="00053319"/>
    <w:rsid w:val="00127DFD"/>
    <w:rsid w:val="001F54CB"/>
    <w:rsid w:val="0023299F"/>
    <w:rsid w:val="00272045"/>
    <w:rsid w:val="00333851"/>
    <w:rsid w:val="003F2F27"/>
    <w:rsid w:val="00445392"/>
    <w:rsid w:val="004D1A99"/>
    <w:rsid w:val="00504300"/>
    <w:rsid w:val="005E650E"/>
    <w:rsid w:val="00631AF1"/>
    <w:rsid w:val="00651426"/>
    <w:rsid w:val="00765509"/>
    <w:rsid w:val="00836A6B"/>
    <w:rsid w:val="00892851"/>
    <w:rsid w:val="00953458"/>
    <w:rsid w:val="009A401E"/>
    <w:rsid w:val="009E6743"/>
    <w:rsid w:val="00A155A2"/>
    <w:rsid w:val="00A64014"/>
    <w:rsid w:val="00A817AD"/>
    <w:rsid w:val="00A92288"/>
    <w:rsid w:val="00B37D7C"/>
    <w:rsid w:val="00B41401"/>
    <w:rsid w:val="00B61494"/>
    <w:rsid w:val="00BF5A4F"/>
    <w:rsid w:val="00CC0156"/>
    <w:rsid w:val="00D47190"/>
    <w:rsid w:val="00DF29F2"/>
    <w:rsid w:val="00E0786B"/>
    <w:rsid w:val="00F12B5B"/>
    <w:rsid w:val="00F61954"/>
    <w:rsid w:val="00FF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8EC3"/>
  <w15:chartTrackingRefBased/>
  <w15:docId w15:val="{395709B3-B92B-408B-B362-D9741D71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A401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9A401E"/>
    <w:rPr>
      <w:rFonts w:ascii="Calibri" w:hAnsi="Calibri"/>
      <w:noProof/>
    </w:rPr>
  </w:style>
  <w:style w:type="paragraph" w:customStyle="1" w:styleId="EndNoteBibliography">
    <w:name w:val="EndNote Bibliography"/>
    <w:basedOn w:val="Normal"/>
    <w:link w:val="EndNoteBibliographyChar"/>
    <w:rsid w:val="009A401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9A401E"/>
    <w:rPr>
      <w:rFonts w:ascii="Calibri" w:hAnsi="Calibri"/>
      <w:noProof/>
    </w:rPr>
  </w:style>
  <w:style w:type="table" w:styleId="TableGrid">
    <w:name w:val="Table Grid"/>
    <w:basedOn w:val="TableNormal"/>
    <w:uiPriority w:val="39"/>
    <w:rsid w:val="00A81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401"/>
    <w:pPr>
      <w:ind w:left="720"/>
      <w:contextualSpacing/>
    </w:pPr>
  </w:style>
  <w:style w:type="paragraph" w:styleId="BalloonText">
    <w:name w:val="Balloon Text"/>
    <w:basedOn w:val="Normal"/>
    <w:link w:val="BalloonTextChar"/>
    <w:uiPriority w:val="99"/>
    <w:semiHidden/>
    <w:unhideWhenUsed/>
    <w:rsid w:val="00127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D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6</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Antonina Nazarova</dc:creator>
  <cp:keywords/>
  <dc:description/>
  <cp:lastModifiedBy>Antonina Nazarova</cp:lastModifiedBy>
  <cp:revision>5</cp:revision>
  <dcterms:created xsi:type="dcterms:W3CDTF">2019-12-17T02:29:00Z</dcterms:created>
  <dcterms:modified xsi:type="dcterms:W3CDTF">2019-12-18T05:20:00Z</dcterms:modified>
</cp:coreProperties>
</file>