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CABA6" w14:textId="77777777" w:rsidR="00F36AC8" w:rsidRPr="00204E4C" w:rsidRDefault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Antonina Nazarova</w:t>
      </w:r>
    </w:p>
    <w:p w14:paraId="6022008E" w14:textId="77777777" w:rsidR="00A80179" w:rsidRPr="00204E4C" w:rsidRDefault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BISC481</w:t>
      </w:r>
    </w:p>
    <w:p w14:paraId="137C2E2A" w14:textId="77777777" w:rsidR="00A80179" w:rsidRPr="00204E4C" w:rsidRDefault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Third Assignment</w:t>
      </w:r>
    </w:p>
    <w:p w14:paraId="1E03CE49" w14:textId="77777777" w:rsidR="00A80179" w:rsidRDefault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Modeling of protein-DNA binding specificity/ Statistical machine learning.</w:t>
      </w:r>
    </w:p>
    <w:p w14:paraId="4FE9E5ED" w14:textId="77777777" w:rsidR="00204E4C" w:rsidRDefault="00204E4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5B269B73" w14:textId="23A10B0E" w:rsidR="00204E4C" w:rsidRDefault="00204E4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Prof. Remo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Rohs</w:t>
      </w:r>
      <w:proofErr w:type="spellEnd"/>
    </w:p>
    <w:p w14:paraId="73266942" w14:textId="75FC9908" w:rsidR="00204E4C" w:rsidRDefault="00204E4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Beibei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Xin</w:t>
      </w:r>
    </w:p>
    <w:p w14:paraId="33F91738" w14:textId="7687B200" w:rsidR="00204E4C" w:rsidRPr="00204E4C" w:rsidRDefault="00204E4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Tsu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-Pei Chiu</w:t>
      </w:r>
      <w:bookmarkStart w:id="0" w:name="_GoBack"/>
      <w:bookmarkEnd w:id="0"/>
    </w:p>
    <w:p w14:paraId="130D95DF" w14:textId="77777777" w:rsidR="00A80179" w:rsidRDefault="00A80179" w:rsidP="00A80179"/>
    <w:p w14:paraId="665D0579" w14:textId="77777777" w:rsidR="0062328B" w:rsidRPr="0062328B" w:rsidRDefault="00A80179" w:rsidP="00A80179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1. </w:t>
      </w:r>
    </w:p>
    <w:p w14:paraId="0B3B4D34" w14:textId="19A7D02C" w:rsidR="00A80179" w:rsidRPr="00A64345" w:rsidRDefault="00A80179" w:rsidP="00A80179">
      <w:pPr>
        <w:rPr>
          <w:sz w:val="28"/>
          <w:szCs w:val="28"/>
        </w:rPr>
      </w:pPr>
      <w:proofErr w:type="gramStart"/>
      <w:r w:rsidRPr="00A64345">
        <w:rPr>
          <w:sz w:val="28"/>
          <w:szCs w:val="28"/>
        </w:rPr>
        <w:t>a)Done</w:t>
      </w:r>
      <w:proofErr w:type="gramEnd"/>
    </w:p>
    <w:p w14:paraId="7D0D7869" w14:textId="55E9D9F6" w:rsidR="00A80179" w:rsidRPr="00A64345" w:rsidRDefault="00A80179" w:rsidP="00A80179">
      <w:pPr>
        <w:rPr>
          <w:sz w:val="28"/>
          <w:szCs w:val="28"/>
        </w:rPr>
      </w:pPr>
      <w:proofErr w:type="gramStart"/>
      <w:r w:rsidRPr="00A64345">
        <w:rPr>
          <w:sz w:val="28"/>
          <w:szCs w:val="28"/>
        </w:rPr>
        <w:t>b)Done</w:t>
      </w:r>
      <w:proofErr w:type="gramEnd"/>
    </w:p>
    <w:p w14:paraId="08D16103" w14:textId="075B9221" w:rsidR="00A80179" w:rsidRPr="00A64345" w:rsidRDefault="00A80179" w:rsidP="00A80179">
      <w:pPr>
        <w:rPr>
          <w:sz w:val="28"/>
          <w:szCs w:val="28"/>
        </w:rPr>
      </w:pPr>
      <w:r w:rsidRPr="00A64345">
        <w:rPr>
          <w:sz w:val="28"/>
          <w:szCs w:val="28"/>
        </w:rPr>
        <w:t>c) I pushed my report and R script to the repository.</w:t>
      </w:r>
    </w:p>
    <w:p w14:paraId="63837625" w14:textId="77777777" w:rsidR="00A80179" w:rsidRPr="00A64345" w:rsidRDefault="00A80179" w:rsidP="00A80179">
      <w:pPr>
        <w:rPr>
          <w:sz w:val="28"/>
          <w:szCs w:val="28"/>
        </w:rPr>
      </w:pPr>
    </w:p>
    <w:p w14:paraId="102E51A3" w14:textId="77777777" w:rsidR="0062328B" w:rsidRPr="0062328B" w:rsidRDefault="00A80179" w:rsidP="00A80179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2.</w:t>
      </w:r>
    </w:p>
    <w:p w14:paraId="50018BCD" w14:textId="77777777" w:rsidR="0062328B" w:rsidRDefault="0062328B" w:rsidP="00A80179">
      <w:pPr>
        <w:rPr>
          <w:sz w:val="28"/>
          <w:szCs w:val="28"/>
        </w:rPr>
      </w:pPr>
    </w:p>
    <w:p w14:paraId="45586346" w14:textId="5BFE90B0" w:rsidR="00A80179" w:rsidRDefault="00A80179" w:rsidP="00A80179">
      <w:pPr>
        <w:rPr>
          <w:sz w:val="28"/>
          <w:szCs w:val="28"/>
        </w:rPr>
      </w:pPr>
      <w:r w:rsidRPr="00A64345">
        <w:rPr>
          <w:sz w:val="28"/>
          <w:szCs w:val="28"/>
        </w:rPr>
        <w:t xml:space="preserve"> </w:t>
      </w:r>
      <w:r w:rsidR="00A64345" w:rsidRPr="00A64345">
        <w:rPr>
          <w:sz w:val="28"/>
          <w:szCs w:val="28"/>
        </w:rPr>
        <w:t xml:space="preserve">Nowadays machine learning plays a key role in DNA/protein binding specificity predictions. There are two types of ways for building the </w:t>
      </w:r>
      <w:proofErr w:type="gramStart"/>
      <w:r w:rsidR="00A64345" w:rsidRPr="00A64345">
        <w:rPr>
          <w:sz w:val="28"/>
          <w:szCs w:val="28"/>
        </w:rPr>
        <w:t>models :</w:t>
      </w:r>
      <w:proofErr w:type="gramEnd"/>
      <w:r w:rsidR="00A64345" w:rsidRPr="00A64345">
        <w:rPr>
          <w:sz w:val="28"/>
          <w:szCs w:val="28"/>
        </w:rPr>
        <w:t xml:space="preserve"> for in vivo and in </w:t>
      </w:r>
      <w:r w:rsidR="00A64345">
        <w:rPr>
          <w:sz w:val="28"/>
          <w:szCs w:val="28"/>
        </w:rPr>
        <w:t xml:space="preserve">vitro experiments. </w:t>
      </w:r>
    </w:p>
    <w:p w14:paraId="6AE55B9B" w14:textId="77777777" w:rsidR="00A64345" w:rsidRDefault="00A64345" w:rsidP="00A801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these experiments have a lot of difference they all have the same </w:t>
      </w:r>
      <w:r w:rsidR="00C27D61">
        <w:rPr>
          <w:sz w:val="28"/>
          <w:szCs w:val="28"/>
        </w:rPr>
        <w:t>structure for model development:</w:t>
      </w:r>
    </w:p>
    <w:p w14:paraId="7BF827B7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>First, we should have enough valid data in our training data set to allow on.</w:t>
      </w:r>
    </w:p>
    <w:p w14:paraId="7A189296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>Second, we should develop an accurate algorithm, that will also minimize cost function.</w:t>
      </w:r>
    </w:p>
    <w:p w14:paraId="1BBC6F1E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>Third, by inputting our proved data to our algorithm we should be able to build a model.</w:t>
      </w:r>
    </w:p>
    <w:p w14:paraId="26FF97A9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Fourth and </w:t>
      </w:r>
      <w:proofErr w:type="gramStart"/>
      <w:r>
        <w:rPr>
          <w:sz w:val="28"/>
          <w:szCs w:val="28"/>
        </w:rPr>
        <w:t>final,  by</w:t>
      </w:r>
      <w:proofErr w:type="gramEnd"/>
      <w:r>
        <w:rPr>
          <w:sz w:val="28"/>
          <w:szCs w:val="28"/>
        </w:rPr>
        <w:t xml:space="preserve"> introducing any data testing dataset we should be able to end up with a correct prediction for our analyzing data. </w:t>
      </w:r>
    </w:p>
    <w:p w14:paraId="3669E5FE" w14:textId="77777777" w:rsidR="00AF4A22" w:rsidRDefault="00AF4A2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DNA shaper, as well as </w:t>
      </w:r>
      <w:proofErr w:type="spellStart"/>
      <w:r>
        <w:rPr>
          <w:sz w:val="28"/>
          <w:szCs w:val="28"/>
        </w:rPr>
        <w:t>Biocondutor</w:t>
      </w:r>
      <w:proofErr w:type="spellEnd"/>
      <w:r>
        <w:rPr>
          <w:sz w:val="28"/>
          <w:szCs w:val="28"/>
        </w:rPr>
        <w:t xml:space="preserve"> packages are using for DNA shape prediction and encoding by applying machine learning R </w:t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Caret.</w:t>
      </w:r>
    </w:p>
    <w:p w14:paraId="17A91293" w14:textId="77777777" w:rsidR="00C27D61" w:rsidRDefault="00C27D61" w:rsidP="00A80179">
      <w:pPr>
        <w:rPr>
          <w:sz w:val="28"/>
          <w:szCs w:val="28"/>
        </w:rPr>
      </w:pPr>
    </w:p>
    <w:p w14:paraId="4C3A47F3" w14:textId="77777777" w:rsidR="00A64345" w:rsidRDefault="00A64345" w:rsidP="00A8017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)In</w:t>
      </w:r>
      <w:proofErr w:type="gramEnd"/>
      <w:r>
        <w:rPr>
          <w:sz w:val="28"/>
          <w:szCs w:val="28"/>
        </w:rPr>
        <w:t xml:space="preserve"> vitro experiments SELEX-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 xml:space="preserve"> and PBM </w:t>
      </w:r>
      <w:r w:rsidR="0085676D">
        <w:rPr>
          <w:sz w:val="28"/>
          <w:szCs w:val="28"/>
        </w:rPr>
        <w:t>applies</w:t>
      </w:r>
      <w:r>
        <w:rPr>
          <w:sz w:val="28"/>
          <w:szCs w:val="28"/>
        </w:rPr>
        <w:t xml:space="preserve"> linear regression as the fundamental math principle, different types of </w:t>
      </w:r>
      <w:r w:rsidR="0085676D">
        <w:rPr>
          <w:sz w:val="28"/>
          <w:szCs w:val="28"/>
        </w:rPr>
        <w:t>accessing</w:t>
      </w:r>
      <w:r>
        <w:rPr>
          <w:sz w:val="28"/>
          <w:szCs w:val="28"/>
        </w:rPr>
        <w:t xml:space="preserve"> the model and the coefficient of determination- R2, as the tool for comparing model results. </w:t>
      </w:r>
      <w:r w:rsidR="00C27D61">
        <w:rPr>
          <w:sz w:val="28"/>
          <w:szCs w:val="28"/>
        </w:rPr>
        <w:t xml:space="preserve">As we are dealing with the big data (protein structure) we should be able to assign every </w:t>
      </w:r>
      <w:r w:rsidR="0085676D">
        <w:rPr>
          <w:sz w:val="28"/>
          <w:szCs w:val="28"/>
        </w:rPr>
        <w:t>protein</w:t>
      </w:r>
      <w:r w:rsidR="00C27D61">
        <w:rPr>
          <w:sz w:val="28"/>
          <w:szCs w:val="28"/>
        </w:rPr>
        <w:t xml:space="preserve"> special number</w:t>
      </w:r>
      <w:r w:rsidR="0085676D">
        <w:rPr>
          <w:sz w:val="28"/>
          <w:szCs w:val="28"/>
        </w:rPr>
        <w:t xml:space="preserve"> based on shape and sequence </w:t>
      </w:r>
      <w:proofErr w:type="gramStart"/>
      <w:r w:rsidR="0085676D">
        <w:rPr>
          <w:sz w:val="28"/>
          <w:szCs w:val="28"/>
        </w:rPr>
        <w:t xml:space="preserve">features </w:t>
      </w:r>
      <w:r w:rsidR="00C27D61">
        <w:rPr>
          <w:sz w:val="28"/>
          <w:szCs w:val="28"/>
        </w:rPr>
        <w:t>,</w:t>
      </w:r>
      <w:proofErr w:type="gramEnd"/>
      <w:r w:rsidR="00C27D61">
        <w:rPr>
          <w:sz w:val="28"/>
          <w:szCs w:val="28"/>
        </w:rPr>
        <w:t xml:space="preserve"> so that at the end we have </w:t>
      </w:r>
      <w:r w:rsidR="0085676D">
        <w:rPr>
          <w:sz w:val="28"/>
          <w:szCs w:val="28"/>
        </w:rPr>
        <w:t xml:space="preserve">final feature vector consisting only from the numbers. For example, (Adenine- 0001, Cytozine-0010, Guanine- 0100, Thymine- 1000). While building a new model we should try to minimize cost function for every hypothesis one. Basically we should try to make our paraboloid cost function more narrow and aiming to Y=0. On this stage we use R studio statistical computing use gradient </w:t>
      </w:r>
      <w:r w:rsidR="0085676D">
        <w:rPr>
          <w:sz w:val="28"/>
          <w:szCs w:val="28"/>
        </w:rPr>
        <w:lastRenderedPageBreak/>
        <w:t xml:space="preserve">descent algorithm to prove or disprove our models. </w:t>
      </w:r>
      <w:r w:rsidR="00C03DA6">
        <w:rPr>
          <w:sz w:val="28"/>
          <w:szCs w:val="28"/>
        </w:rPr>
        <w:t xml:space="preserve"> Then we use different ways for accessing linear regression models:</w:t>
      </w:r>
    </w:p>
    <w:p w14:paraId="72E7181B" w14:textId="77777777" w:rsidR="00C03DA6" w:rsidRDefault="00C03DA6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- random subsampling </w:t>
      </w:r>
      <w:proofErr w:type="gramStart"/>
      <w:r>
        <w:rPr>
          <w:sz w:val="28"/>
          <w:szCs w:val="28"/>
        </w:rPr>
        <w:t>( in</w:t>
      </w:r>
      <w:proofErr w:type="gramEnd"/>
      <w:r>
        <w:rPr>
          <w:sz w:val="28"/>
          <w:szCs w:val="28"/>
        </w:rPr>
        <w:t xml:space="preserve"> each experiment test example is randomly distributed among the total number of examples in one experiment);</w:t>
      </w:r>
    </w:p>
    <w:p w14:paraId="2694B40E" w14:textId="77777777" w:rsidR="003F2D7A" w:rsidRDefault="00C03DA6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- k-fold cross validation </w:t>
      </w:r>
      <w:proofErr w:type="gramStart"/>
      <w:r>
        <w:rPr>
          <w:sz w:val="28"/>
          <w:szCs w:val="28"/>
        </w:rPr>
        <w:t>( in</w:t>
      </w:r>
      <w:proofErr w:type="gramEnd"/>
      <w:r>
        <w:rPr>
          <w:sz w:val="28"/>
          <w:szCs w:val="28"/>
        </w:rPr>
        <w:t xml:space="preserve"> each experiment test example</w:t>
      </w:r>
      <w:r w:rsidR="003F2D7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3F2D7A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3F2D7A">
        <w:rPr>
          <w:sz w:val="28"/>
          <w:szCs w:val="28"/>
        </w:rPr>
        <w:t xml:space="preserve">ordered </w:t>
      </w:r>
      <w:r>
        <w:rPr>
          <w:sz w:val="28"/>
          <w:szCs w:val="28"/>
        </w:rPr>
        <w:t>distribute</w:t>
      </w:r>
      <w:r w:rsidR="003F2D7A">
        <w:rPr>
          <w:sz w:val="28"/>
          <w:szCs w:val="28"/>
        </w:rPr>
        <w:t>d</w:t>
      </w:r>
      <w:r>
        <w:rPr>
          <w:sz w:val="28"/>
          <w:szCs w:val="28"/>
        </w:rPr>
        <w:t xml:space="preserve"> among the total number of examples within one exampl</w:t>
      </w:r>
      <w:r w:rsidR="00EC327D">
        <w:rPr>
          <w:sz w:val="28"/>
          <w:szCs w:val="28"/>
        </w:rPr>
        <w:t>e</w:t>
      </w:r>
      <w:r w:rsidR="003F2D7A">
        <w:rPr>
          <w:sz w:val="28"/>
          <w:szCs w:val="28"/>
        </w:rPr>
        <w:t>);</w:t>
      </w:r>
    </w:p>
    <w:p w14:paraId="31CC3476" w14:textId="77777777" w:rsidR="003F2D7A" w:rsidRDefault="003F2D7A" w:rsidP="00A80179">
      <w:pPr>
        <w:rPr>
          <w:sz w:val="28"/>
          <w:szCs w:val="28"/>
        </w:rPr>
      </w:pPr>
      <w:r>
        <w:rPr>
          <w:sz w:val="28"/>
          <w:szCs w:val="28"/>
        </w:rPr>
        <w:t>- LOOCV (there is only one single test example that could be found randomly in experiment N)</w:t>
      </w:r>
    </w:p>
    <w:p w14:paraId="02054F43" w14:textId="77777777" w:rsidR="00C03DA6" w:rsidRDefault="003F2D7A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Overall our </w:t>
      </w:r>
      <w:r w:rsidR="00AF4A22">
        <w:rPr>
          <w:sz w:val="28"/>
          <w:szCs w:val="28"/>
        </w:rPr>
        <w:t>coefficient</w:t>
      </w:r>
      <w:r>
        <w:rPr>
          <w:sz w:val="28"/>
          <w:szCs w:val="28"/>
        </w:rPr>
        <w:t xml:space="preserve"> of determination that demonstrate</w:t>
      </w:r>
      <w:r w:rsidR="00AF4A22">
        <w:rPr>
          <w:sz w:val="28"/>
          <w:szCs w:val="28"/>
        </w:rPr>
        <w:t>s</w:t>
      </w:r>
      <w:r>
        <w:rPr>
          <w:sz w:val="28"/>
          <w:szCs w:val="28"/>
        </w:rPr>
        <w:t xml:space="preserve"> efficiency of satisfaction of our data with a statistical </w:t>
      </w:r>
      <w:proofErr w:type="gramStart"/>
      <w:r>
        <w:rPr>
          <w:sz w:val="28"/>
          <w:szCs w:val="28"/>
        </w:rPr>
        <w:t xml:space="preserve">model </w:t>
      </w:r>
      <w:r w:rsidR="00EC327D">
        <w:rPr>
          <w:sz w:val="28"/>
          <w:szCs w:val="28"/>
        </w:rPr>
        <w:t xml:space="preserve"> </w:t>
      </w:r>
      <w:r w:rsidR="00AF4A22">
        <w:rPr>
          <w:sz w:val="28"/>
          <w:szCs w:val="28"/>
        </w:rPr>
        <w:t>R</w:t>
      </w:r>
      <w:proofErr w:type="gramEnd"/>
      <w:r w:rsidR="00AF4A22">
        <w:rPr>
          <w:sz w:val="28"/>
          <w:szCs w:val="28"/>
        </w:rPr>
        <w:t>2 should be aimed to 1.</w:t>
      </w:r>
    </w:p>
    <w:p w14:paraId="20BE8041" w14:textId="77777777" w:rsidR="00AF4A22" w:rsidRDefault="00AF4A22" w:rsidP="00A80179">
      <w:pPr>
        <w:rPr>
          <w:sz w:val="28"/>
          <w:szCs w:val="28"/>
        </w:rPr>
      </w:pPr>
    </w:p>
    <w:p w14:paraId="474AF8F5" w14:textId="77777777" w:rsidR="00AF4A22" w:rsidRDefault="00AF4A2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b) In vivo experiment </w:t>
      </w:r>
      <w:proofErr w:type="spellStart"/>
      <w:r>
        <w:rPr>
          <w:sz w:val="28"/>
          <w:szCs w:val="28"/>
        </w:rPr>
        <w:t>ChIP-seq</w:t>
      </w:r>
      <w:proofErr w:type="spellEnd"/>
      <w:r>
        <w:rPr>
          <w:sz w:val="28"/>
          <w:szCs w:val="28"/>
        </w:rPr>
        <w:t xml:space="preserve"> applies logistic regression as the fundamental math principle, different types of accessing the model and the area under ROC curve- AUC, as the tool for comparing model results. Logistic regression or classification divides our data onto two classes by assigning them “0”-number in case of negative class and “1”- number in case of positive class. Cost function has log dependence </w:t>
      </w:r>
      <w:r w:rsidR="004718E2">
        <w:rPr>
          <w:sz w:val="28"/>
          <w:szCs w:val="28"/>
        </w:rPr>
        <w:t xml:space="preserve">and hypothesis function-reverse exponential, that is why the closer to 1 is AUC the less overlap between true positive and False positive functions.  </w:t>
      </w:r>
    </w:p>
    <w:p w14:paraId="223DBA74" w14:textId="77777777" w:rsidR="004718E2" w:rsidRDefault="004718E2" w:rsidP="00A80179">
      <w:pPr>
        <w:rPr>
          <w:sz w:val="28"/>
          <w:szCs w:val="28"/>
        </w:rPr>
      </w:pPr>
    </w:p>
    <w:p w14:paraId="3526B9C0" w14:textId="5B3FF544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204E4C">
        <w:rPr>
          <w:sz w:val="28"/>
          <w:szCs w:val="28"/>
        </w:rPr>
        <w:t xml:space="preserve"> As </w:t>
      </w:r>
      <w:proofErr w:type="spellStart"/>
      <w:r w:rsidR="00204E4C">
        <w:rPr>
          <w:sz w:val="28"/>
          <w:szCs w:val="28"/>
        </w:rPr>
        <w:t>ChIP-seq</w:t>
      </w:r>
      <w:proofErr w:type="spellEnd"/>
      <w:r w:rsidR="00204E4C">
        <w:rPr>
          <w:sz w:val="28"/>
          <w:szCs w:val="28"/>
        </w:rPr>
        <w:t xml:space="preserve"> is in vivo experiment and SELEX-</w:t>
      </w:r>
      <w:proofErr w:type="spellStart"/>
      <w:r w:rsidR="00204E4C">
        <w:rPr>
          <w:sz w:val="28"/>
          <w:szCs w:val="28"/>
        </w:rPr>
        <w:t>seq</w:t>
      </w:r>
      <w:proofErr w:type="spellEnd"/>
      <w:r w:rsidR="00204E4C">
        <w:rPr>
          <w:sz w:val="28"/>
          <w:szCs w:val="28"/>
        </w:rPr>
        <w:t xml:space="preserve"> is in vitro, probably it is more difficult to obtain valid data in the first case. Also, for in vivo experiment </w:t>
      </w:r>
      <w:proofErr w:type="spellStart"/>
      <w:r w:rsidR="00204E4C">
        <w:rPr>
          <w:sz w:val="28"/>
          <w:szCs w:val="28"/>
        </w:rPr>
        <w:t>ChIP-seq</w:t>
      </w:r>
      <w:proofErr w:type="spellEnd"/>
      <w:r w:rsidR="00204E4C">
        <w:rPr>
          <w:sz w:val="28"/>
          <w:szCs w:val="28"/>
        </w:rPr>
        <w:t xml:space="preserve"> it is sometimes more difficult to find the correct prediction model.</w:t>
      </w:r>
    </w:p>
    <w:p w14:paraId="29B0CAC6" w14:textId="77777777" w:rsidR="004718E2" w:rsidRDefault="004718E2" w:rsidP="00A80179">
      <w:pPr>
        <w:rPr>
          <w:sz w:val="28"/>
          <w:szCs w:val="28"/>
        </w:rPr>
      </w:pPr>
    </w:p>
    <w:p w14:paraId="51885FB2" w14:textId="77777777" w:rsidR="0062328B" w:rsidRPr="0062328B" w:rsidRDefault="004718E2" w:rsidP="00A80179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3.</w:t>
      </w:r>
    </w:p>
    <w:p w14:paraId="6C1C2E6F" w14:textId="77777777" w:rsidR="0062328B" w:rsidRDefault="0062328B" w:rsidP="00A80179">
      <w:pPr>
        <w:rPr>
          <w:sz w:val="28"/>
          <w:szCs w:val="28"/>
        </w:rPr>
      </w:pPr>
    </w:p>
    <w:p w14:paraId="7E5FE777" w14:textId="3FB11941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a) R was installed;</w:t>
      </w:r>
    </w:p>
    <w:p w14:paraId="403FC2C2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b) Bioconductor was installed;</w:t>
      </w:r>
    </w:p>
    <w:p w14:paraId="691F5022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c) package </w:t>
      </w:r>
      <w:proofErr w:type="spellStart"/>
      <w:r>
        <w:rPr>
          <w:sz w:val="28"/>
          <w:szCs w:val="28"/>
        </w:rPr>
        <w:t>DNAshapeR</w:t>
      </w:r>
      <w:proofErr w:type="spellEnd"/>
      <w:r>
        <w:rPr>
          <w:sz w:val="28"/>
          <w:szCs w:val="28"/>
        </w:rPr>
        <w:t xml:space="preserve"> was installed;</w:t>
      </w:r>
    </w:p>
    <w:p w14:paraId="71522960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d) machine learning package caret was installed;</w:t>
      </w:r>
    </w:p>
    <w:p w14:paraId="780A3FD5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spellStart"/>
      <w:r>
        <w:rPr>
          <w:sz w:val="28"/>
          <w:szCs w:val="28"/>
        </w:rPr>
        <w:t>gcPBM</w:t>
      </w:r>
      <w:proofErr w:type="spellEnd"/>
      <w:r>
        <w:rPr>
          <w:sz w:val="28"/>
          <w:szCs w:val="28"/>
        </w:rPr>
        <w:t xml:space="preserve"> in vitro experimental data was downloaded.</w:t>
      </w:r>
    </w:p>
    <w:p w14:paraId="3C3FC73D" w14:textId="77777777" w:rsidR="006E0844" w:rsidRDefault="006E0844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The directory was established </w:t>
      </w:r>
    </w:p>
    <w:p w14:paraId="75CB488C" w14:textId="77777777" w:rsidR="006E0844" w:rsidRDefault="006E0844" w:rsidP="00A80179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workingPath</w:t>
      </w:r>
      <w:proofErr w:type="spellEnd"/>
      <w:r w:rsidRPr="006E0844">
        <w:rPr>
          <w:sz w:val="28"/>
          <w:szCs w:val="28"/>
        </w:rPr>
        <w:t xml:space="preserve"> &lt;- "/Users/</w:t>
      </w:r>
      <w:proofErr w:type="spellStart"/>
      <w:r w:rsidRPr="006E0844">
        <w:rPr>
          <w:sz w:val="28"/>
          <w:szCs w:val="28"/>
        </w:rPr>
        <w:t>antonina</w:t>
      </w:r>
      <w:proofErr w:type="spellEnd"/>
      <w:r w:rsidRPr="006E0844">
        <w:rPr>
          <w:sz w:val="28"/>
          <w:szCs w:val="28"/>
        </w:rPr>
        <w:t>/Downloads/BISC481-master/</w:t>
      </w:r>
      <w:proofErr w:type="spellStart"/>
      <w:r w:rsidRPr="006E0844">
        <w:rPr>
          <w:sz w:val="28"/>
          <w:szCs w:val="28"/>
        </w:rPr>
        <w:t>gcPBM</w:t>
      </w:r>
      <w:proofErr w:type="spellEnd"/>
      <w:r w:rsidRPr="006E0844">
        <w:rPr>
          <w:sz w:val="28"/>
          <w:szCs w:val="28"/>
        </w:rPr>
        <w:t>/"</w:t>
      </w:r>
    </w:p>
    <w:p w14:paraId="12AB1773" w14:textId="77777777" w:rsidR="004718E2" w:rsidRDefault="004718E2" w:rsidP="00A80179">
      <w:pPr>
        <w:rPr>
          <w:sz w:val="28"/>
          <w:szCs w:val="28"/>
        </w:rPr>
      </w:pPr>
    </w:p>
    <w:p w14:paraId="764847D4" w14:textId="77777777" w:rsidR="0062328B" w:rsidRPr="0062328B" w:rsidRDefault="004718E2" w:rsidP="006E0844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4. </w:t>
      </w:r>
    </w:p>
    <w:p w14:paraId="48AF6288" w14:textId="4DF88162" w:rsidR="006E0844" w:rsidRDefault="004718E2" w:rsidP="006E0844">
      <w:r>
        <w:rPr>
          <w:sz w:val="28"/>
          <w:szCs w:val="28"/>
        </w:rPr>
        <w:t>a)</w:t>
      </w:r>
      <w:r w:rsidR="006E0844" w:rsidRPr="006E0844">
        <w:t xml:space="preserve"> </w:t>
      </w:r>
    </w:p>
    <w:p w14:paraId="0B63C763" w14:textId="77777777" w:rsidR="006E0844" w:rsidRDefault="006E0844" w:rsidP="006E0844"/>
    <w:p w14:paraId="35B901DD" w14:textId="77777777" w:rsidR="00204E4C" w:rsidRDefault="006E0844" w:rsidP="006E0844">
      <w:pPr>
        <w:rPr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Here I was changing </w:t>
      </w:r>
      <w:proofErr w:type="spell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Myc.txt.fa</w:t>
      </w:r>
      <w:proofErr w:type="spellEnd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on </w:t>
      </w:r>
      <w:proofErr w:type="spell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Mad.txt.fa</w:t>
      </w:r>
      <w:proofErr w:type="spellEnd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and </w:t>
      </w:r>
      <w:proofErr w:type="spell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Myc.txt.fa</w:t>
      </w:r>
      <w:proofErr w:type="spellEnd"/>
      <w:r>
        <w:rPr>
          <w:b/>
          <w:color w:val="2E74B5" w:themeColor="accent1" w:themeShade="BF"/>
          <w:sz w:val="36"/>
          <w:szCs w:val="36"/>
        </w:rPr>
        <w:t xml:space="preserve"> </w:t>
      </w:r>
    </w:p>
    <w:p w14:paraId="0DE4DB7D" w14:textId="158950B5" w:rsidR="006E0844" w:rsidRPr="006E0844" w:rsidRDefault="006E0844" w:rsidP="006E0844">
      <w:pPr>
        <w:rPr>
          <w:sz w:val="28"/>
          <w:szCs w:val="28"/>
        </w:rPr>
      </w:pPr>
      <w:r w:rsidRPr="00204E4C">
        <w:rPr>
          <w:sz w:val="28"/>
          <w:szCs w:val="28"/>
        </w:rPr>
        <w:t xml:space="preserve"> </w:t>
      </w:r>
      <w:r w:rsidRPr="006E0844">
        <w:rPr>
          <w:sz w:val="28"/>
          <w:szCs w:val="28"/>
        </w:rPr>
        <w:t>## Predict DNA shapes</w:t>
      </w:r>
    </w:p>
    <w:p w14:paraId="1FC4F891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fn_fasta</w:t>
      </w:r>
      <w:proofErr w:type="spellEnd"/>
      <w:r w:rsidRPr="006E0844">
        <w:rPr>
          <w:sz w:val="28"/>
          <w:szCs w:val="28"/>
        </w:rPr>
        <w:t xml:space="preserve"> &lt;- paste0(</w:t>
      </w:r>
      <w:proofErr w:type="spellStart"/>
      <w:r w:rsidRPr="006E0844">
        <w:rPr>
          <w:sz w:val="28"/>
          <w:szCs w:val="28"/>
        </w:rPr>
        <w:t>workingPath</w:t>
      </w:r>
      <w:proofErr w:type="spellEnd"/>
      <w:r w:rsidRPr="006E0844">
        <w:rPr>
          <w:sz w:val="28"/>
          <w:szCs w:val="28"/>
          <w:highlight w:val="cyan"/>
        </w:rPr>
        <w:t>, "</w:t>
      </w:r>
      <w:proofErr w:type="spellStart"/>
      <w:r w:rsidRPr="006E0844">
        <w:rPr>
          <w:sz w:val="28"/>
          <w:szCs w:val="28"/>
          <w:highlight w:val="cyan"/>
        </w:rPr>
        <w:t>Myc.txt.fa</w:t>
      </w:r>
      <w:proofErr w:type="spellEnd"/>
      <w:r w:rsidRPr="006E0844">
        <w:rPr>
          <w:sz w:val="28"/>
          <w:szCs w:val="28"/>
          <w:highlight w:val="cyan"/>
        </w:rPr>
        <w:t>")</w:t>
      </w:r>
    </w:p>
    <w:p w14:paraId="6280A851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pred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r w:rsidRPr="006E0844">
        <w:rPr>
          <w:sz w:val="28"/>
          <w:szCs w:val="28"/>
        </w:rPr>
        <w:t>getShape</w:t>
      </w:r>
      <w:proofErr w:type="spellEnd"/>
      <w:r w:rsidRPr="006E0844">
        <w:rPr>
          <w:sz w:val="28"/>
          <w:szCs w:val="28"/>
        </w:rPr>
        <w:t>(</w:t>
      </w:r>
      <w:proofErr w:type="spellStart"/>
      <w:r w:rsidRPr="006E0844">
        <w:rPr>
          <w:sz w:val="28"/>
          <w:szCs w:val="28"/>
        </w:rPr>
        <w:t>fn_fasta</w:t>
      </w:r>
      <w:proofErr w:type="spellEnd"/>
      <w:r w:rsidRPr="006E0844">
        <w:rPr>
          <w:sz w:val="28"/>
          <w:szCs w:val="28"/>
        </w:rPr>
        <w:t>)</w:t>
      </w:r>
    </w:p>
    <w:p w14:paraId="7CC61CDD" w14:textId="77777777" w:rsidR="006E0844" w:rsidRDefault="006E0844" w:rsidP="006E0844">
      <w:pPr>
        <w:rPr>
          <w:sz w:val="28"/>
          <w:szCs w:val="28"/>
        </w:rPr>
      </w:pPr>
    </w:p>
    <w:p w14:paraId="574E4AA3" w14:textId="77777777" w:rsidR="006E0844" w:rsidRPr="00204E4C" w:rsidRDefault="006E0844" w:rsidP="006E0844">
      <w:pPr>
        <w:rPr>
          <w:rFonts w:ascii="Times New Roman" w:hAnsi="Times New Roman" w:cs="Times New Roman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Here I was changing 1-mer on 1-</w:t>
      </w:r>
      <w:proofErr w:type="gram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mer ,</w:t>
      </w:r>
      <w:proofErr w:type="gramEnd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1-shape.</w:t>
      </w:r>
    </w:p>
    <w:p w14:paraId="71922EE5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## Encode feature vectors</w:t>
      </w:r>
    </w:p>
    <w:p w14:paraId="101E05AC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featureType</w:t>
      </w:r>
      <w:proofErr w:type="spellEnd"/>
      <w:r w:rsidRPr="006E0844">
        <w:rPr>
          <w:sz w:val="28"/>
          <w:szCs w:val="28"/>
        </w:rPr>
        <w:t xml:space="preserve"> &lt;- </w:t>
      </w:r>
      <w:proofErr w:type="gramStart"/>
      <w:r w:rsidRPr="006E0844">
        <w:rPr>
          <w:sz w:val="28"/>
          <w:szCs w:val="28"/>
        </w:rPr>
        <w:t>c</w:t>
      </w:r>
      <w:r w:rsidRPr="006E0844">
        <w:rPr>
          <w:sz w:val="28"/>
          <w:szCs w:val="28"/>
          <w:highlight w:val="cyan"/>
        </w:rPr>
        <w:t>(</w:t>
      </w:r>
      <w:proofErr w:type="gramEnd"/>
      <w:r w:rsidRPr="006E0844">
        <w:rPr>
          <w:sz w:val="28"/>
          <w:szCs w:val="28"/>
          <w:highlight w:val="cyan"/>
        </w:rPr>
        <w:t>"1-mer", "1-shape")</w:t>
      </w:r>
    </w:p>
    <w:p w14:paraId="6ACC6256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featureVector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encodeSeqShape</w:t>
      </w:r>
      <w:proofErr w:type="spellEnd"/>
      <w:r w:rsidRPr="006E0844">
        <w:rPr>
          <w:sz w:val="28"/>
          <w:szCs w:val="28"/>
        </w:rPr>
        <w:t>(</w:t>
      </w:r>
      <w:proofErr w:type="spellStart"/>
      <w:proofErr w:type="gramEnd"/>
      <w:r w:rsidRPr="006E0844">
        <w:rPr>
          <w:sz w:val="28"/>
          <w:szCs w:val="28"/>
        </w:rPr>
        <w:t>fn_fasta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pred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featureType</w:t>
      </w:r>
      <w:proofErr w:type="spellEnd"/>
      <w:r w:rsidRPr="006E0844">
        <w:rPr>
          <w:sz w:val="28"/>
          <w:szCs w:val="28"/>
        </w:rPr>
        <w:t>)</w:t>
      </w:r>
    </w:p>
    <w:p w14:paraId="3DE568B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head(</w:t>
      </w:r>
      <w:proofErr w:type="spellStart"/>
      <w:r w:rsidRPr="006E0844">
        <w:rPr>
          <w:sz w:val="28"/>
          <w:szCs w:val="28"/>
        </w:rPr>
        <w:t>featureVector</w:t>
      </w:r>
      <w:proofErr w:type="spellEnd"/>
      <w:r w:rsidRPr="006E0844">
        <w:rPr>
          <w:sz w:val="28"/>
          <w:szCs w:val="28"/>
        </w:rPr>
        <w:t>)</w:t>
      </w:r>
    </w:p>
    <w:p w14:paraId="24EE1410" w14:textId="77777777" w:rsidR="006E0844" w:rsidRDefault="006E0844" w:rsidP="006E0844">
      <w:pPr>
        <w:rPr>
          <w:sz w:val="28"/>
          <w:szCs w:val="28"/>
        </w:rPr>
      </w:pPr>
    </w:p>
    <w:p w14:paraId="5C846168" w14:textId="77777777" w:rsidR="006E0844" w:rsidRPr="00204E4C" w:rsidRDefault="006E0844" w:rsidP="006E0844">
      <w:pPr>
        <w:rPr>
          <w:rFonts w:ascii="Times New Roman" w:hAnsi="Times New Roman" w:cs="Times New Roman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Here I was changing </w:t>
      </w:r>
      <w:proofErr w:type="spell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Myc.txt.fa</w:t>
      </w:r>
      <w:proofErr w:type="spellEnd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on </w:t>
      </w:r>
      <w:proofErr w:type="spell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Mad.txt.fa</w:t>
      </w:r>
      <w:proofErr w:type="spellEnd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and </w:t>
      </w:r>
      <w:proofErr w:type="spellStart"/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Myc.txt.fa</w:t>
      </w:r>
      <w:proofErr w:type="spellEnd"/>
    </w:p>
    <w:p w14:paraId="5D99CA7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## Build MLR model by using Caret</w:t>
      </w:r>
    </w:p>
    <w:p w14:paraId="6FF82DF6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Data preparation</w:t>
      </w:r>
    </w:p>
    <w:p w14:paraId="1F081933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fn_exp</w:t>
      </w:r>
      <w:proofErr w:type="spellEnd"/>
      <w:r w:rsidRPr="006E0844">
        <w:rPr>
          <w:sz w:val="28"/>
          <w:szCs w:val="28"/>
        </w:rPr>
        <w:t xml:space="preserve"> &lt;- paste0(</w:t>
      </w:r>
      <w:proofErr w:type="spellStart"/>
      <w:r w:rsidRPr="006E0844">
        <w:rPr>
          <w:sz w:val="28"/>
          <w:szCs w:val="28"/>
        </w:rPr>
        <w:t>workingPath</w:t>
      </w:r>
      <w:proofErr w:type="spellEnd"/>
      <w:r w:rsidRPr="006E0844">
        <w:rPr>
          <w:sz w:val="28"/>
          <w:szCs w:val="28"/>
          <w:highlight w:val="cyan"/>
        </w:rPr>
        <w:t>, "Myc.txt")</w:t>
      </w:r>
    </w:p>
    <w:p w14:paraId="14BB837C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exp_data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read.table</w:t>
      </w:r>
      <w:proofErr w:type="spellEnd"/>
      <w:proofErr w:type="gramEnd"/>
      <w:r w:rsidRPr="006E0844">
        <w:rPr>
          <w:sz w:val="28"/>
          <w:szCs w:val="28"/>
        </w:rPr>
        <w:t>(</w:t>
      </w:r>
      <w:proofErr w:type="spellStart"/>
      <w:r w:rsidRPr="006E0844">
        <w:rPr>
          <w:sz w:val="28"/>
          <w:szCs w:val="28"/>
        </w:rPr>
        <w:t>fn_exp</w:t>
      </w:r>
      <w:proofErr w:type="spellEnd"/>
      <w:r w:rsidRPr="006E0844">
        <w:rPr>
          <w:sz w:val="28"/>
          <w:szCs w:val="28"/>
        </w:rPr>
        <w:t>)</w:t>
      </w:r>
    </w:p>
    <w:p w14:paraId="78AFEA3C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df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data.frame</w:t>
      </w:r>
      <w:proofErr w:type="spellEnd"/>
      <w:proofErr w:type="gramEnd"/>
      <w:r w:rsidRPr="006E0844">
        <w:rPr>
          <w:sz w:val="28"/>
          <w:szCs w:val="28"/>
        </w:rPr>
        <w:t xml:space="preserve">(affinity=exp_data$V2, </w:t>
      </w:r>
      <w:proofErr w:type="spellStart"/>
      <w:r w:rsidRPr="006E0844">
        <w:rPr>
          <w:sz w:val="28"/>
          <w:szCs w:val="28"/>
        </w:rPr>
        <w:t>featureVector</w:t>
      </w:r>
      <w:proofErr w:type="spellEnd"/>
      <w:r w:rsidRPr="006E0844">
        <w:rPr>
          <w:sz w:val="28"/>
          <w:szCs w:val="28"/>
        </w:rPr>
        <w:t>)</w:t>
      </w:r>
    </w:p>
    <w:p w14:paraId="0FB9F6DC" w14:textId="77777777" w:rsidR="006E0844" w:rsidRPr="006E0844" w:rsidRDefault="006E0844" w:rsidP="006E0844">
      <w:pPr>
        <w:rPr>
          <w:sz w:val="28"/>
          <w:szCs w:val="28"/>
        </w:rPr>
      </w:pPr>
    </w:p>
    <w:p w14:paraId="6C402186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Arguments setting for Caret</w:t>
      </w:r>
    </w:p>
    <w:p w14:paraId="7352F615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>(</w:t>
      </w:r>
      <w:proofErr w:type="gramEnd"/>
      <w:r w:rsidRPr="006E0844">
        <w:rPr>
          <w:sz w:val="28"/>
          <w:szCs w:val="28"/>
        </w:rPr>
        <w:t xml:space="preserve">method = "cv", number = 10, </w:t>
      </w:r>
      <w:proofErr w:type="spellStart"/>
      <w:r w:rsidRPr="006E0844">
        <w:rPr>
          <w:sz w:val="28"/>
          <w:szCs w:val="28"/>
        </w:rPr>
        <w:t>savePredictions</w:t>
      </w:r>
      <w:proofErr w:type="spellEnd"/>
      <w:r w:rsidRPr="006E0844">
        <w:rPr>
          <w:sz w:val="28"/>
          <w:szCs w:val="28"/>
        </w:rPr>
        <w:t xml:space="preserve"> = TRUE)</w:t>
      </w:r>
    </w:p>
    <w:p w14:paraId="50B76CC1" w14:textId="77777777" w:rsidR="006E0844" w:rsidRPr="006E0844" w:rsidRDefault="006E0844" w:rsidP="006E0844">
      <w:pPr>
        <w:rPr>
          <w:sz w:val="28"/>
          <w:szCs w:val="28"/>
        </w:rPr>
      </w:pPr>
    </w:p>
    <w:p w14:paraId="27D3FBF6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Prediction without L2-regularized</w:t>
      </w:r>
    </w:p>
    <w:p w14:paraId="0A75C9AA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model &lt;- train (affinity</w:t>
      </w:r>
      <w:proofErr w:type="gramStart"/>
      <w:r w:rsidRPr="006E0844">
        <w:rPr>
          <w:sz w:val="28"/>
          <w:szCs w:val="28"/>
        </w:rPr>
        <w:t>~ .</w:t>
      </w:r>
      <w:proofErr w:type="gramEnd"/>
      <w:r w:rsidRPr="006E0844">
        <w:rPr>
          <w:sz w:val="28"/>
          <w:szCs w:val="28"/>
        </w:rPr>
        <w:t xml:space="preserve">, data = </w:t>
      </w:r>
      <w:proofErr w:type="spellStart"/>
      <w:r w:rsidRPr="006E0844">
        <w:rPr>
          <w:sz w:val="28"/>
          <w:szCs w:val="28"/>
        </w:rPr>
        <w:t>df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trControl</w:t>
      </w:r>
      <w:proofErr w:type="spellEnd"/>
      <w:r w:rsidRPr="006E0844">
        <w:rPr>
          <w:sz w:val="28"/>
          <w:szCs w:val="28"/>
        </w:rPr>
        <w:t>=</w:t>
      </w:r>
      <w:proofErr w:type="spell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 xml:space="preserve">, </w:t>
      </w:r>
    </w:p>
    <w:p w14:paraId="63C62232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 xml:space="preserve">                method = "lm", </w:t>
      </w:r>
      <w:proofErr w:type="spellStart"/>
      <w:r w:rsidRPr="006E0844">
        <w:rPr>
          <w:sz w:val="28"/>
          <w:szCs w:val="28"/>
        </w:rPr>
        <w:t>preProcess</w:t>
      </w:r>
      <w:proofErr w:type="spellEnd"/>
      <w:r w:rsidRPr="006E0844">
        <w:rPr>
          <w:sz w:val="28"/>
          <w:szCs w:val="28"/>
        </w:rPr>
        <w:t>=NULL)</w:t>
      </w:r>
    </w:p>
    <w:p w14:paraId="431AD525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summary(model)</w:t>
      </w:r>
    </w:p>
    <w:p w14:paraId="776FC561" w14:textId="77777777" w:rsidR="006E0844" w:rsidRPr="006E0844" w:rsidRDefault="006E0844" w:rsidP="006E0844">
      <w:pPr>
        <w:rPr>
          <w:sz w:val="28"/>
          <w:szCs w:val="28"/>
        </w:rPr>
      </w:pPr>
    </w:p>
    <w:p w14:paraId="15F40B62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Prediction with L2-regularized</w:t>
      </w:r>
    </w:p>
    <w:p w14:paraId="4E656CDE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 xml:space="preserve">model2 &lt;- </w:t>
      </w:r>
      <w:proofErr w:type="gramStart"/>
      <w:r w:rsidRPr="006E0844">
        <w:rPr>
          <w:sz w:val="28"/>
          <w:szCs w:val="28"/>
        </w:rPr>
        <w:t>train(</w:t>
      </w:r>
      <w:proofErr w:type="gramEnd"/>
      <w:r w:rsidRPr="006E0844">
        <w:rPr>
          <w:sz w:val="28"/>
          <w:szCs w:val="28"/>
        </w:rPr>
        <w:t xml:space="preserve">affinity~., data = </w:t>
      </w:r>
      <w:proofErr w:type="spellStart"/>
      <w:r w:rsidRPr="006E0844">
        <w:rPr>
          <w:sz w:val="28"/>
          <w:szCs w:val="28"/>
        </w:rPr>
        <w:t>df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trControl</w:t>
      </w:r>
      <w:proofErr w:type="spellEnd"/>
      <w:r w:rsidRPr="006E0844">
        <w:rPr>
          <w:sz w:val="28"/>
          <w:szCs w:val="28"/>
        </w:rPr>
        <w:t>=</w:t>
      </w:r>
      <w:proofErr w:type="spell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 xml:space="preserve">, </w:t>
      </w:r>
    </w:p>
    <w:p w14:paraId="240E585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 xml:space="preserve">               method = "</w:t>
      </w:r>
      <w:proofErr w:type="spellStart"/>
      <w:r w:rsidRPr="006E0844">
        <w:rPr>
          <w:sz w:val="28"/>
          <w:szCs w:val="28"/>
        </w:rPr>
        <w:t>glmnet</w:t>
      </w:r>
      <w:proofErr w:type="spellEnd"/>
      <w:r w:rsidRPr="006E0844">
        <w:rPr>
          <w:sz w:val="28"/>
          <w:szCs w:val="28"/>
        </w:rPr>
        <w:t xml:space="preserve">", </w:t>
      </w:r>
      <w:proofErr w:type="spellStart"/>
      <w:r w:rsidRPr="006E0844">
        <w:rPr>
          <w:sz w:val="28"/>
          <w:szCs w:val="28"/>
        </w:rPr>
        <w:t>tuneGrid</w:t>
      </w:r>
      <w:proofErr w:type="spellEnd"/>
      <w:r w:rsidRPr="006E0844">
        <w:rPr>
          <w:sz w:val="28"/>
          <w:szCs w:val="28"/>
        </w:rPr>
        <w:t xml:space="preserve"> = </w:t>
      </w:r>
      <w:proofErr w:type="spellStart"/>
      <w:proofErr w:type="gramStart"/>
      <w:r w:rsidRPr="006E0844">
        <w:rPr>
          <w:sz w:val="28"/>
          <w:szCs w:val="28"/>
        </w:rPr>
        <w:t>data.frame</w:t>
      </w:r>
      <w:proofErr w:type="spellEnd"/>
      <w:proofErr w:type="gramEnd"/>
      <w:r w:rsidRPr="006E0844">
        <w:rPr>
          <w:sz w:val="28"/>
          <w:szCs w:val="28"/>
        </w:rPr>
        <w:t>(alpha = 0, lambda = c(2^c(-15:15))))</w:t>
      </w:r>
    </w:p>
    <w:p w14:paraId="555EE2D5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model2</w:t>
      </w:r>
    </w:p>
    <w:p w14:paraId="3430E33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result &lt;- model2$results$</w:t>
      </w:r>
      <w:proofErr w:type="gramStart"/>
      <w:r w:rsidRPr="006E0844">
        <w:rPr>
          <w:sz w:val="28"/>
          <w:szCs w:val="28"/>
        </w:rPr>
        <w:t>Rsquared[</w:t>
      </w:r>
      <w:proofErr w:type="gramEnd"/>
      <w:r w:rsidRPr="006E0844">
        <w:rPr>
          <w:sz w:val="28"/>
          <w:szCs w:val="28"/>
        </w:rPr>
        <w:t>1]</w:t>
      </w:r>
    </w:p>
    <w:p w14:paraId="52889229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head(result)</w:t>
      </w:r>
    </w:p>
    <w:p w14:paraId="5C5C140C" w14:textId="77777777" w:rsidR="004718E2" w:rsidRDefault="004718E2" w:rsidP="00A80179">
      <w:pPr>
        <w:rPr>
          <w:sz w:val="28"/>
          <w:szCs w:val="28"/>
        </w:rPr>
      </w:pPr>
    </w:p>
    <w:p w14:paraId="5379F271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Overall I ended up with 6 numbers of R2:</w:t>
      </w:r>
    </w:p>
    <w:p w14:paraId="0856A9FA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7FC395E3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1-mer </w:t>
      </w:r>
    </w:p>
    <w:p w14:paraId="0D5A1CE7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Mad </w:t>
      </w:r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0,775645894510131</w:t>
      </w:r>
    </w:p>
    <w:p w14:paraId="55139213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Max</w:t>
      </w:r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0,785725241119817</w:t>
      </w:r>
    </w:p>
    <w:p w14:paraId="6AD7B9AB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</w:t>
      </w:r>
      <w:proofErr w:type="spellEnd"/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0,777694350090362</w:t>
      </w:r>
    </w:p>
    <w:p w14:paraId="70FABBFF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5E0B0E9C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1-mer and 1-shape</w:t>
      </w:r>
    </w:p>
    <w:p w14:paraId="693C62F1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Mad</w:t>
      </w:r>
      <w:r w:rsidR="00CA0E2D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0,86366603669467</w:t>
      </w:r>
    </w:p>
    <w:p w14:paraId="4CACA372" w14:textId="77777777" w:rsidR="00AF4A22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Max </w:t>
      </w:r>
      <w:r w:rsidR="00CA0E2D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0,864378551220418</w:t>
      </w:r>
    </w:p>
    <w:p w14:paraId="16073BD6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</w:t>
      </w:r>
      <w:proofErr w:type="spellEnd"/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0,854713629151327</w:t>
      </w:r>
    </w:p>
    <w:p w14:paraId="2E8F380A" w14:textId="77777777" w:rsidR="00A80179" w:rsidRDefault="00A80179"/>
    <w:p w14:paraId="4765B36B" w14:textId="77777777" w:rsidR="008E1517" w:rsidRDefault="008E1517">
      <w:r>
        <w:t>b)</w:t>
      </w:r>
    </w:p>
    <w:p w14:paraId="0822AD81" w14:textId="77777777" w:rsidR="00204E4C" w:rsidRDefault="00204E4C"/>
    <w:p w14:paraId="23A0FD45" w14:textId="77777777" w:rsidR="008E1517" w:rsidRDefault="008E1517" w:rsidP="008E1517">
      <w:r>
        <w:t>######################################</w:t>
      </w:r>
    </w:p>
    <w:p w14:paraId="7220FB08" w14:textId="77777777" w:rsidR="008E1517" w:rsidRDefault="008E1517" w:rsidP="008E1517">
      <w:r>
        <w:t># 11.10.2016</w:t>
      </w:r>
    </w:p>
    <w:p w14:paraId="764B603B" w14:textId="77777777" w:rsidR="008E1517" w:rsidRDefault="008E1517" w:rsidP="008E1517">
      <w:r>
        <w:t># Multiple Linear Regression (MLR) example</w:t>
      </w:r>
    </w:p>
    <w:p w14:paraId="44B7C13A" w14:textId="77777777" w:rsidR="008E1517" w:rsidRDefault="008E1517" w:rsidP="008E1517">
      <w:r>
        <w:t># BISC 481</w:t>
      </w:r>
    </w:p>
    <w:p w14:paraId="587CA968" w14:textId="77777777" w:rsidR="008E1517" w:rsidRDefault="008E1517" w:rsidP="008E1517">
      <w:r>
        <w:t>######################################</w:t>
      </w:r>
    </w:p>
    <w:p w14:paraId="417BE4BB" w14:textId="77777777" w:rsidR="008E1517" w:rsidRDefault="008E1517" w:rsidP="008E1517"/>
    <w:p w14:paraId="4902ADA1" w14:textId="77777777" w:rsidR="008E1517" w:rsidRDefault="008E1517" w:rsidP="008E1517">
      <w:r>
        <w:t>## Install and initialize packages</w:t>
      </w:r>
    </w:p>
    <w:p w14:paraId="06CBCF36" w14:textId="77777777" w:rsidR="008E1517" w:rsidRDefault="008E1517" w:rsidP="008E1517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53D8F64D" w14:textId="77777777" w:rsidR="008E1517" w:rsidRDefault="008E1517" w:rsidP="008E1517">
      <w:proofErr w:type="spellStart"/>
      <w:proofErr w:type="gramStart"/>
      <w:r>
        <w:t>install.packages</w:t>
      </w:r>
      <w:proofErr w:type="spellEnd"/>
      <w:proofErr w:type="gramEnd"/>
      <w:r>
        <w:t>("grid")</w:t>
      </w:r>
    </w:p>
    <w:p w14:paraId="456DBDD7" w14:textId="77777777" w:rsidR="008E1517" w:rsidRDefault="008E1517" w:rsidP="008E1517">
      <w:r>
        <w:t>library(ggplot2)</w:t>
      </w:r>
    </w:p>
    <w:p w14:paraId="1E18C117" w14:textId="77777777" w:rsidR="008E1517" w:rsidRDefault="008E1517" w:rsidP="008E1517">
      <w:r>
        <w:t>library(grid)</w:t>
      </w:r>
    </w:p>
    <w:p w14:paraId="36B45CFB" w14:textId="77777777" w:rsidR="008E1517" w:rsidRDefault="008E1517" w:rsidP="008E1517">
      <w:proofErr w:type="spellStart"/>
      <w:r>
        <w:t>workingPath</w:t>
      </w:r>
      <w:proofErr w:type="spellEnd"/>
      <w:r>
        <w:t xml:space="preserve"> &lt;- "/Users/</w:t>
      </w:r>
      <w:proofErr w:type="spellStart"/>
      <w:r>
        <w:t>antonina</w:t>
      </w:r>
      <w:proofErr w:type="spellEnd"/>
      <w:r>
        <w:t>/Downloads/BISC481-master/</w:t>
      </w:r>
      <w:proofErr w:type="spellStart"/>
      <w:r>
        <w:t>gcPBM</w:t>
      </w:r>
      <w:proofErr w:type="spellEnd"/>
      <w:r>
        <w:t>/"</w:t>
      </w:r>
    </w:p>
    <w:p w14:paraId="405FE9EB" w14:textId="77777777" w:rsidR="008E1517" w:rsidRDefault="008E1517" w:rsidP="008E1517"/>
    <w:p w14:paraId="3A9DA2F4" w14:textId="77777777" w:rsidR="008E1517" w:rsidRDefault="008E1517" w:rsidP="008E1517">
      <w:r>
        <w:t>## Theme</w:t>
      </w:r>
    </w:p>
    <w:p w14:paraId="4C814886" w14:textId="77777777" w:rsidR="008E1517" w:rsidRDefault="008E1517" w:rsidP="008E1517">
      <w:proofErr w:type="spellStart"/>
      <w:proofErr w:type="gramStart"/>
      <w:r>
        <w:t>my.theme</w:t>
      </w:r>
      <w:proofErr w:type="spellEnd"/>
      <w:proofErr w:type="gramEnd"/>
      <w:r>
        <w:t xml:space="preserve"> &lt;- theme(</w:t>
      </w:r>
    </w:p>
    <w:p w14:paraId="16C82D60" w14:textId="77777777" w:rsidR="008E1517" w:rsidRDefault="008E1517" w:rsidP="008E1517">
      <w:r>
        <w:t xml:space="preserve">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unit(c(0.1, 0.5, 0.1, 0.1), "cm"),</w:t>
      </w:r>
    </w:p>
    <w:p w14:paraId="1881768C" w14:textId="77777777" w:rsidR="008E1517" w:rsidRDefault="008E1517" w:rsidP="008E1517">
      <w:r>
        <w:t xml:space="preserve">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="black", size=12),</w:t>
      </w:r>
    </w:p>
    <w:p w14:paraId="39AD94F4" w14:textId="77777777" w:rsidR="008E1517" w:rsidRDefault="008E1517" w:rsidP="008E1517">
      <w:r>
        <w:t xml:space="preserve">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="black", size=12),</w:t>
      </w:r>
    </w:p>
    <w:p w14:paraId="5338220A" w14:textId="77777777" w:rsidR="008E1517" w:rsidRDefault="008E1517" w:rsidP="008E1517">
      <w:r>
        <w:t xml:space="preserve">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="black", size=12),</w:t>
      </w:r>
    </w:p>
    <w:p w14:paraId="2B7ECBD3" w14:textId="77777777" w:rsidR="008E1517" w:rsidRDefault="008E1517" w:rsidP="008E1517">
      <w:r>
        <w:t xml:space="preserve">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A5E3099" w14:textId="77777777" w:rsidR="008E1517" w:rsidRDefault="008E1517" w:rsidP="008E1517">
      <w:r>
        <w:t xml:space="preserve">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A7B3A58" w14:textId="77777777" w:rsidR="008E1517" w:rsidRDefault="008E1517" w:rsidP="008E1517">
      <w:r>
        <w:t xml:space="preserve">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47A16DC" w14:textId="77777777" w:rsidR="008E1517" w:rsidRDefault="008E1517" w:rsidP="008E1517">
      <w:r>
        <w:t xml:space="preserve">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"black"),</w:t>
      </w:r>
    </w:p>
    <w:p w14:paraId="0ACBEE69" w14:textId="77777777" w:rsidR="008E1517" w:rsidRDefault="008E1517" w:rsidP="008E1517">
      <w:r>
        <w:t xml:space="preserve">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="black"),</w:t>
      </w:r>
    </w:p>
    <w:p w14:paraId="4C85E89E" w14:textId="77777777" w:rsidR="008E1517" w:rsidRDefault="008E1517" w:rsidP="008E1517">
      <w:r>
        <w:t xml:space="preserve">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</w:t>
      </w:r>
    </w:p>
    <w:p w14:paraId="4839D143" w14:textId="77777777" w:rsidR="008E1517" w:rsidRDefault="008E1517" w:rsidP="008E1517">
      <w:r>
        <w:t>)</w:t>
      </w:r>
    </w:p>
    <w:p w14:paraId="2A2877D1" w14:textId="77777777" w:rsidR="008E1517" w:rsidRDefault="008E1517" w:rsidP="008E1517">
      <w:r>
        <w:t>## Data preparation</w:t>
      </w:r>
    </w:p>
    <w:p w14:paraId="607F281D" w14:textId="77777777" w:rsidR="001F0EB3" w:rsidRPr="001F0EB3" w:rsidRDefault="001F0EB3" w:rsidP="001F0E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Here I inserted for data 1 tree numbers for feature vectors for “1-mer” sequence model for the datasets of Mad, Max and Myc.</w:t>
      </w:r>
    </w:p>
    <w:p w14:paraId="5C270888" w14:textId="77777777" w:rsidR="001F0EB3" w:rsidRDefault="001F0EB3" w:rsidP="008E1517"/>
    <w:p w14:paraId="6D896544" w14:textId="77777777" w:rsidR="008E1517" w:rsidRDefault="008E1517" w:rsidP="008E1517">
      <w:pPr>
        <w:rPr>
          <w:highlight w:val="cyan"/>
        </w:rPr>
      </w:pPr>
      <w:r w:rsidRPr="001F0EB3">
        <w:t xml:space="preserve">data1 &lt;- </w:t>
      </w:r>
      <w:proofErr w:type="gramStart"/>
      <w:r w:rsidRPr="001F0EB3">
        <w:t>c</w:t>
      </w:r>
      <w:r w:rsidRPr="008E1517">
        <w:rPr>
          <w:highlight w:val="cyan"/>
        </w:rPr>
        <w:t>(</w:t>
      </w:r>
      <w:proofErr w:type="gramEnd"/>
      <w:r w:rsidRPr="008E1517">
        <w:rPr>
          <w:highlight w:val="cyan"/>
        </w:rPr>
        <w:t>0.775645894510131, 0.785725241119817, 0.777694350090362)</w:t>
      </w:r>
    </w:p>
    <w:p w14:paraId="0932D128" w14:textId="77777777" w:rsidR="001F0EB3" w:rsidRDefault="001F0EB3" w:rsidP="008E1517">
      <w:pPr>
        <w:rPr>
          <w:highlight w:val="cyan"/>
        </w:rPr>
      </w:pPr>
    </w:p>
    <w:p w14:paraId="637F8102" w14:textId="2238597A" w:rsidR="001F0EB3" w:rsidRPr="001F0EB3" w:rsidRDefault="001F0EB3" w:rsidP="001F0E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Here I inserted for data 2 tree numbers for feature vectors for “1-mer”, “1-</w:t>
      </w:r>
      <w:proofErr w:type="gramStart"/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shape”  sequence</w:t>
      </w:r>
      <w:proofErr w:type="gramEnd"/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model for the datasets of Mad, Max and Myc.</w:t>
      </w:r>
    </w:p>
    <w:p w14:paraId="7D8E9F3A" w14:textId="77777777" w:rsidR="001F0EB3" w:rsidRPr="008E1517" w:rsidRDefault="001F0EB3" w:rsidP="008E1517">
      <w:pPr>
        <w:rPr>
          <w:highlight w:val="cyan"/>
        </w:rPr>
      </w:pPr>
    </w:p>
    <w:p w14:paraId="4AFEC176" w14:textId="77777777" w:rsidR="008E1517" w:rsidRDefault="008E1517" w:rsidP="008E1517">
      <w:r w:rsidRPr="001F0EB3">
        <w:t xml:space="preserve">data2 &lt;- </w:t>
      </w:r>
      <w:proofErr w:type="gramStart"/>
      <w:r w:rsidRPr="001F0EB3">
        <w:t>c</w:t>
      </w:r>
      <w:r w:rsidRPr="008E1517">
        <w:rPr>
          <w:highlight w:val="cyan"/>
        </w:rPr>
        <w:t>(</w:t>
      </w:r>
      <w:proofErr w:type="gramEnd"/>
      <w:r w:rsidRPr="008E1517">
        <w:rPr>
          <w:highlight w:val="cyan"/>
        </w:rPr>
        <w:t>0.86366603669467, 0.864378551220418, 0.854713629151327)</w:t>
      </w:r>
    </w:p>
    <w:p w14:paraId="2A50AB1A" w14:textId="77777777" w:rsidR="008E1517" w:rsidRDefault="008E1517" w:rsidP="008E1517"/>
    <w:p w14:paraId="73C0D91D" w14:textId="77777777" w:rsidR="008E1517" w:rsidRDefault="008E1517" w:rsidP="008E1517">
      <w:r>
        <w:t xml:space="preserve">## </w:t>
      </w:r>
      <w:proofErr w:type="spellStart"/>
      <w:r>
        <w:t>Ploting</w:t>
      </w:r>
      <w:proofErr w:type="spellEnd"/>
    </w:p>
    <w:p w14:paraId="4856111D" w14:textId="77777777" w:rsidR="008E1517" w:rsidRDefault="008E1517" w:rsidP="008E1517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28DB6ED0" w14:textId="77777777" w:rsidR="008E1517" w:rsidRDefault="008E1517" w:rsidP="008E151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data1, y = data2), color = "red", size=1) +</w:t>
      </w:r>
    </w:p>
    <w:p w14:paraId="0536DCE9" w14:textId="77777777" w:rsidR="008E1517" w:rsidRDefault="008E1517" w:rsidP="008E1517">
      <w:r>
        <w:t xml:space="preserve">  </w:t>
      </w:r>
      <w:proofErr w:type="spellStart"/>
      <w:r>
        <w:t>geom_abline</w:t>
      </w:r>
      <w:proofErr w:type="spellEnd"/>
      <w:r>
        <w:t xml:space="preserve">(slope=1) +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=0)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>=0) +</w:t>
      </w:r>
    </w:p>
    <w:p w14:paraId="24C584BA" w14:textId="77777777" w:rsidR="008E1517" w:rsidRDefault="008E1517" w:rsidP="008E1517"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 xml:space="preserve">ratio = 1, </w:t>
      </w:r>
      <w:proofErr w:type="spellStart"/>
      <w:r>
        <w:t>xlim</w:t>
      </w:r>
      <w:proofErr w:type="spellEnd"/>
      <w:r>
        <w:t xml:space="preserve"> = c(0,1), </w:t>
      </w:r>
      <w:proofErr w:type="spellStart"/>
      <w:r>
        <w:t>ylim</w:t>
      </w:r>
      <w:proofErr w:type="spellEnd"/>
      <w:r>
        <w:t xml:space="preserve"> = c(0,1)) +</w:t>
      </w:r>
    </w:p>
    <w:p w14:paraId="4881A23F" w14:textId="77777777" w:rsidR="008E1517" w:rsidRDefault="008E1517" w:rsidP="008E1517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expand = c(0, 0)) + </w:t>
      </w:r>
      <w:proofErr w:type="spellStart"/>
      <w:r>
        <w:t>scale_y_continuous</w:t>
      </w:r>
      <w:proofErr w:type="spellEnd"/>
      <w:r>
        <w:t>(expand = c(0, 0)) +</w:t>
      </w:r>
    </w:p>
    <w:p w14:paraId="303A1A16" w14:textId="77777777" w:rsidR="008E1517" w:rsidRDefault="008E1517" w:rsidP="008E1517">
      <w:r>
        <w:t xml:space="preserve">  </w:t>
      </w:r>
      <w:proofErr w:type="spellStart"/>
      <w:proofErr w:type="gramStart"/>
      <w:r>
        <w:t>my.theme</w:t>
      </w:r>
      <w:proofErr w:type="spellEnd"/>
      <w:proofErr w:type="gramEnd"/>
      <w:r>
        <w:t xml:space="preserve">  </w:t>
      </w:r>
    </w:p>
    <w:p w14:paraId="4007979B" w14:textId="77777777" w:rsidR="008E1517" w:rsidRDefault="008E1517" w:rsidP="008E1517"/>
    <w:p w14:paraId="7E4FF86F" w14:textId="00A853AF" w:rsidR="008E1517" w:rsidRPr="0062328B" w:rsidRDefault="008E1517" w:rsidP="008E151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 R</w:t>
      </w: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vertAlign w:val="superscript"/>
        </w:rPr>
        <w:t>2</w:t>
      </w: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=</w:t>
      </w:r>
      <w:r w:rsidR="00BB1C3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0,775645894510131</w:t>
      </w:r>
    </w:p>
    <w:p w14:paraId="5CFAC670" w14:textId="77777777" w:rsidR="008E1517" w:rsidRDefault="008E1517" w:rsidP="008E1517">
      <w:pPr>
        <w:rPr>
          <w:rFonts w:ascii="Times New Roman" w:hAnsi="Times New Roman" w:cs="Times New Roman"/>
          <w:b/>
          <w:sz w:val="28"/>
          <w:szCs w:val="28"/>
        </w:rPr>
      </w:pPr>
    </w:p>
    <w:p w14:paraId="5E319D21" w14:textId="6A7DC700" w:rsidR="0062328B" w:rsidRPr="0062328B" w:rsidRDefault="0062328B" w:rsidP="008E1517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5.</w:t>
      </w:r>
      <w:r w:rsidR="008E1517"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</w:t>
      </w:r>
    </w:p>
    <w:p w14:paraId="4EB3AE67" w14:textId="77777777" w:rsidR="0062328B" w:rsidRDefault="0062328B" w:rsidP="008E1517">
      <w:pPr>
        <w:rPr>
          <w:rFonts w:ascii="Times New Roman" w:hAnsi="Times New Roman" w:cs="Times New Roman"/>
          <w:sz w:val="28"/>
          <w:szCs w:val="28"/>
        </w:rPr>
      </w:pPr>
    </w:p>
    <w:p w14:paraId="1B9BAA4E" w14:textId="3065DBF2" w:rsidR="008E1517" w:rsidRPr="005A3ED0" w:rsidRDefault="008E1517" w:rsidP="008E1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5A3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b) A plot of comparison </w:t>
      </w:r>
      <w:proofErr w:type="gramStart"/>
      <w:r>
        <w:rPr>
          <w:rFonts w:ascii="Times New Roman" w:hAnsi="Times New Roman" w:cs="Times New Roman"/>
          <w:sz w:val="28"/>
          <w:szCs w:val="28"/>
        </w:rPr>
        <w:t>F( 1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-mer+shape)= x* F (1-mer) demonstrates that in our protein dataset that is shape that </w:t>
      </w:r>
      <w:r w:rsidR="005A3ED0">
        <w:rPr>
          <w:rFonts w:ascii="Times New Roman" w:hAnsi="Times New Roman" w:cs="Times New Roman"/>
          <w:sz w:val="28"/>
          <w:szCs w:val="28"/>
        </w:rPr>
        <w:t xml:space="preserve">provide additional </w:t>
      </w:r>
      <w:proofErr w:type="spellStart"/>
      <w:r w:rsidR="005A3ED0">
        <w:rPr>
          <w:rFonts w:ascii="Times New Roman" w:hAnsi="Times New Roman" w:cs="Times New Roman"/>
          <w:sz w:val="28"/>
          <w:szCs w:val="28"/>
        </w:rPr>
        <w:t>usefull</w:t>
      </w:r>
      <w:proofErr w:type="spellEnd"/>
      <w:r w:rsidR="005A3ED0">
        <w:rPr>
          <w:rFonts w:ascii="Times New Roman" w:hAnsi="Times New Roman" w:cs="Times New Roman"/>
          <w:sz w:val="28"/>
          <w:szCs w:val="28"/>
        </w:rPr>
        <w:t xml:space="preserve"> information for DNA binding specificity prediction, as out predicted R</w:t>
      </w:r>
      <w:r w:rsidR="005A3ED0" w:rsidRPr="005A3ED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A3ED0">
        <w:rPr>
          <w:rFonts w:ascii="Times New Roman" w:hAnsi="Times New Roman" w:cs="Times New Roman"/>
          <w:sz w:val="28"/>
          <w:szCs w:val="28"/>
        </w:rPr>
        <w:t>&gt;0.5.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1303A" w14:textId="77777777" w:rsidR="008E1517" w:rsidRDefault="008E1517" w:rsidP="008E1517"/>
    <w:p w14:paraId="0303FC43" w14:textId="77777777" w:rsidR="008E1517" w:rsidRDefault="005A3ED0">
      <w:r>
        <w:rPr>
          <w:noProof/>
        </w:rPr>
        <w:drawing>
          <wp:inline distT="0" distB="0" distL="0" distR="0" wp14:anchorId="731A9F62" wp14:editId="5F615A87">
            <wp:extent cx="4520848" cy="3558540"/>
            <wp:effectExtent l="0" t="0" r="635" b="0"/>
            <wp:docPr id="1" name="Picture 1" descr="/Users/antonina/Desktop/VISA/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tonina/Desktop/VISA/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52" cy="35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8D71" w14:textId="77777777" w:rsidR="00146D4F" w:rsidRDefault="00146D4F"/>
    <w:p w14:paraId="13C2FAD9" w14:textId="77777777" w:rsidR="00146D4F" w:rsidRPr="005C57BB" w:rsidRDefault="00146D4F"/>
    <w:p w14:paraId="4132B4A2" w14:textId="263BC642" w:rsidR="0062328B" w:rsidRPr="0062328B" w:rsidRDefault="0062328B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6.</w:t>
      </w:r>
    </w:p>
    <w:p w14:paraId="4AF14BFD" w14:textId="51488BCF" w:rsidR="005A3ED0" w:rsidRDefault="005A3ED0">
      <w:r>
        <w:t xml:space="preserve">a) </w:t>
      </w:r>
      <w:proofErr w:type="spellStart"/>
      <w:r>
        <w:t>ChIP-seq</w:t>
      </w:r>
      <w:proofErr w:type="spellEnd"/>
      <w:r>
        <w:t xml:space="preserve"> data was downloaded;</w:t>
      </w:r>
    </w:p>
    <w:p w14:paraId="25FD04DA" w14:textId="67285FAF" w:rsidR="005A3ED0" w:rsidRDefault="005A3ED0">
      <w:r>
        <w:t>b) R packages were installed.</w:t>
      </w:r>
    </w:p>
    <w:p w14:paraId="76AFE4CD" w14:textId="77777777" w:rsidR="005A3ED0" w:rsidRDefault="005A3ED0"/>
    <w:p w14:paraId="3411F5EC" w14:textId="52F2A1B6" w:rsidR="0062328B" w:rsidRPr="0062328B" w:rsidRDefault="0062328B">
      <w:r w:rsidRPr="0062328B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7</w:t>
      </w:r>
      <w:r w:rsidRPr="0062328B">
        <w:t>.</w:t>
      </w:r>
    </w:p>
    <w:p w14:paraId="13B9C658" w14:textId="77777777" w:rsidR="0062328B" w:rsidRDefault="0062328B"/>
    <w:p w14:paraId="54E982DC" w14:textId="62DC2EB7" w:rsidR="005A3ED0" w:rsidRDefault="0062328B" w:rsidP="0062328B">
      <w:proofErr w:type="spellStart"/>
      <w:proofErr w:type="gramStart"/>
      <w:r>
        <w:t>a</w:t>
      </w:r>
      <w:proofErr w:type="spellEnd"/>
      <w:r>
        <w:t>)</w:t>
      </w:r>
      <w:r w:rsidR="005A3ED0">
        <w:t>Using</w:t>
      </w:r>
      <w:proofErr w:type="gramEnd"/>
      <w:r w:rsidR="005A3ED0">
        <w:t xml:space="preserve"> </w:t>
      </w:r>
      <w:proofErr w:type="spellStart"/>
      <w:r w:rsidR="005A3ED0">
        <w:t>plotShape</w:t>
      </w:r>
      <w:proofErr w:type="spellEnd"/>
      <w:r w:rsidR="005A3ED0">
        <w:t xml:space="preserve">() and </w:t>
      </w:r>
      <w:proofErr w:type="spellStart"/>
      <w:r w:rsidR="005A3ED0">
        <w:t>heatShape</w:t>
      </w:r>
      <w:proofErr w:type="spellEnd"/>
      <w:r w:rsidR="005A3ED0">
        <w:t xml:space="preserve">() functions one is able to see which base pairs participate in binding and which are not. The plots have different shape, that is because in </w:t>
      </w:r>
      <w:proofErr w:type="spellStart"/>
      <w:proofErr w:type="gramStart"/>
      <w:r w:rsidR="005A3ED0">
        <w:t>plotShape</w:t>
      </w:r>
      <w:proofErr w:type="spellEnd"/>
      <w:r w:rsidR="005A3ED0">
        <w:t>(</w:t>
      </w:r>
      <w:proofErr w:type="gramEnd"/>
      <w:r w:rsidR="005A3ED0">
        <w:t xml:space="preserve">) function demonstrate us the binding base pairs that are under “Gaussian” peak, </w:t>
      </w:r>
      <w:proofErr w:type="spellStart"/>
      <w:r w:rsidR="005A3ED0">
        <w:t>wherereas</w:t>
      </w:r>
      <w:proofErr w:type="spellEnd"/>
      <w:r w:rsidR="005A3ED0">
        <w:t xml:space="preserve"> </w:t>
      </w:r>
      <w:proofErr w:type="spellStart"/>
      <w:r w:rsidR="002C2817">
        <w:t>heatShape</w:t>
      </w:r>
      <w:proofErr w:type="spellEnd"/>
      <w:r w:rsidR="002C2817">
        <w:t>() function demonstrate the same binding base pairs in the different way- by varying the number of base pai</w:t>
      </w:r>
      <w:r w:rsidR="00204E4C">
        <w:t xml:space="preserve">rs for averaging </w:t>
      </w:r>
      <w:proofErr w:type="spellStart"/>
      <w:r w:rsidR="00204E4C">
        <w:t>amoung</w:t>
      </w:r>
      <w:proofErr w:type="spellEnd"/>
      <w:r w:rsidR="00204E4C">
        <w:t xml:space="preserve"> one bin</w:t>
      </w:r>
      <w:r w:rsidR="002C2817">
        <w:t>.</w:t>
      </w:r>
    </w:p>
    <w:p w14:paraId="1D4E0B77" w14:textId="77777777" w:rsidR="002C2817" w:rsidRDefault="002C2817"/>
    <w:p w14:paraId="561A8A07" w14:textId="77777777" w:rsidR="002C2817" w:rsidRDefault="002C2817">
      <w:proofErr w:type="spellStart"/>
      <w:proofErr w:type="gramStart"/>
      <w:r>
        <w:t>plotShape</w:t>
      </w:r>
      <w:proofErr w:type="spellEnd"/>
      <w:r>
        <w:t>(</w:t>
      </w:r>
      <w:proofErr w:type="gramEnd"/>
      <w:r>
        <w:t>)</w:t>
      </w:r>
    </w:p>
    <w:p w14:paraId="532E186A" w14:textId="77777777" w:rsidR="002C2817" w:rsidRDefault="002C2817">
      <w:r>
        <w:t>MGW</w:t>
      </w:r>
    </w:p>
    <w:p w14:paraId="2A6B8D99" w14:textId="77777777" w:rsidR="004B5C16" w:rsidRDefault="004B5C16">
      <w:r>
        <w:rPr>
          <w:noProof/>
        </w:rPr>
        <w:drawing>
          <wp:inline distT="0" distB="0" distL="0" distR="0" wp14:anchorId="34DAC47C" wp14:editId="47B0A1E9">
            <wp:extent cx="5727700" cy="4508500"/>
            <wp:effectExtent l="0" t="0" r="12700" b="12700"/>
            <wp:docPr id="8" name="Picture 8" descr="/Users/antonina/Desktop/VISA/MG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ntonina/Desktop/VISA/MGW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006B" w14:textId="77777777" w:rsidR="00AB72CC" w:rsidRDefault="00AB72CC"/>
    <w:p w14:paraId="2F3100E8" w14:textId="77777777" w:rsidR="002C2817" w:rsidRDefault="002C2817">
      <w:proofErr w:type="spellStart"/>
      <w:r>
        <w:t>ProT</w:t>
      </w:r>
      <w:proofErr w:type="spellEnd"/>
    </w:p>
    <w:p w14:paraId="05FC9DD3" w14:textId="77777777" w:rsidR="004B5C16" w:rsidRDefault="004B5C16">
      <w:r>
        <w:rPr>
          <w:noProof/>
        </w:rPr>
        <w:drawing>
          <wp:inline distT="0" distB="0" distL="0" distR="0" wp14:anchorId="5E4051D1" wp14:editId="648FA786">
            <wp:extent cx="4567971" cy="5908040"/>
            <wp:effectExtent l="0" t="0" r="4445" b="10160"/>
            <wp:docPr id="4" name="Picture 4" descr="/Users/antonina/Desktop/VISA/Pr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tonina/Desktop/VISA/ProT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49" cy="59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5D73" w14:textId="77777777" w:rsidR="004B5C16" w:rsidRDefault="004B5C16"/>
    <w:p w14:paraId="64F0EEA6" w14:textId="77777777" w:rsidR="002C2817" w:rsidRDefault="002C2817">
      <w:r>
        <w:t>Roll</w:t>
      </w:r>
    </w:p>
    <w:p w14:paraId="0A004966" w14:textId="77777777" w:rsidR="004B5C16" w:rsidRDefault="004B5C16">
      <w:r>
        <w:rPr>
          <w:noProof/>
        </w:rPr>
        <w:drawing>
          <wp:inline distT="0" distB="0" distL="0" distR="0" wp14:anchorId="761AAF65" wp14:editId="78C7AF39">
            <wp:extent cx="3159125" cy="4085892"/>
            <wp:effectExtent l="0" t="0" r="0" b="3810"/>
            <wp:docPr id="3" name="Picture 3" descr="/Users/antonina/Desktop/VISA/Rol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tonina/Desktop/VISA/Roll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80" cy="40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8188" w14:textId="77777777" w:rsidR="004B5C16" w:rsidRDefault="004B5C16"/>
    <w:p w14:paraId="22D21015" w14:textId="77777777" w:rsidR="002C2817" w:rsidRDefault="002C2817">
      <w:proofErr w:type="spellStart"/>
      <w:r>
        <w:t>HelT</w:t>
      </w:r>
      <w:proofErr w:type="spellEnd"/>
    </w:p>
    <w:p w14:paraId="6FBFA8A7" w14:textId="77777777" w:rsidR="002C2817" w:rsidRDefault="004B5C16">
      <w:r>
        <w:rPr>
          <w:noProof/>
        </w:rPr>
        <w:drawing>
          <wp:inline distT="0" distB="0" distL="0" distR="0" wp14:anchorId="1F9A0F87" wp14:editId="74525E38">
            <wp:extent cx="3429635" cy="4435758"/>
            <wp:effectExtent l="0" t="0" r="0" b="9525"/>
            <wp:docPr id="2" name="Picture 2" descr="/Users/antonina/Desktop/VISA/plotshapeHel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tonina/Desktop/VISA/plotshapeHelT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96" cy="44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0342" w14:textId="77777777" w:rsidR="002C2817" w:rsidRPr="002C2817" w:rsidRDefault="002C2817"/>
    <w:p w14:paraId="2FA7C6BB" w14:textId="77777777" w:rsidR="005A3ED0" w:rsidRDefault="004B5C16">
      <w:proofErr w:type="spellStart"/>
      <w:r>
        <w:t>HeatShape</w:t>
      </w:r>
      <w:proofErr w:type="spellEnd"/>
    </w:p>
    <w:p w14:paraId="527FBFE9" w14:textId="77777777" w:rsidR="004B5C16" w:rsidRDefault="004B5C16">
      <w:r>
        <w:t>MGW, 10 base pairs</w:t>
      </w:r>
    </w:p>
    <w:p w14:paraId="09F22E88" w14:textId="77777777" w:rsidR="004B5C16" w:rsidRDefault="004B5C16"/>
    <w:p w14:paraId="2AEFC590" w14:textId="77777777" w:rsidR="004B5C16" w:rsidRDefault="004B5C16">
      <w:r>
        <w:rPr>
          <w:noProof/>
        </w:rPr>
        <w:drawing>
          <wp:inline distT="0" distB="0" distL="0" distR="0" wp14:anchorId="16F582AE" wp14:editId="63A31C42">
            <wp:extent cx="2810304" cy="3634740"/>
            <wp:effectExtent l="0" t="0" r="9525" b="0"/>
            <wp:docPr id="5" name="Picture 5" descr="/Users/antonina/Desktop/VISA/MGW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tonina/Desktop/VISA/MGW_10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18" cy="36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FAF5" w14:textId="77777777" w:rsidR="004B5C16" w:rsidRDefault="004B5C16">
      <w:r>
        <w:t>MGW, 20 base pairs</w:t>
      </w:r>
    </w:p>
    <w:p w14:paraId="47FA5415" w14:textId="77777777" w:rsidR="004B5C16" w:rsidRDefault="004B5C16"/>
    <w:p w14:paraId="6978839E" w14:textId="77777777" w:rsidR="004B5C16" w:rsidRDefault="004B5C16">
      <w:r>
        <w:rPr>
          <w:noProof/>
        </w:rPr>
        <w:drawing>
          <wp:inline distT="0" distB="0" distL="0" distR="0" wp14:anchorId="03800205" wp14:editId="60DA3ED3">
            <wp:extent cx="3429635" cy="4435759"/>
            <wp:effectExtent l="0" t="0" r="0" b="9525"/>
            <wp:docPr id="6" name="Picture 6" descr="/Users/antonina/Desktop/VISA/MGW_2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ntonina/Desktop/VISA/MGW_20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49" cy="44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2402" w14:textId="77777777" w:rsidR="004B5C16" w:rsidRDefault="004B5C16"/>
    <w:p w14:paraId="699831DF" w14:textId="77777777" w:rsidR="004B5C16" w:rsidRDefault="004B5C16">
      <w:proofErr w:type="spellStart"/>
      <w:r>
        <w:t>ProT</w:t>
      </w:r>
      <w:proofErr w:type="spellEnd"/>
      <w:r>
        <w:t>, 10 base pairs</w:t>
      </w:r>
    </w:p>
    <w:p w14:paraId="0EBE2D5A" w14:textId="77777777" w:rsidR="004B5C16" w:rsidRDefault="004B5C16">
      <w:r>
        <w:rPr>
          <w:noProof/>
        </w:rPr>
        <w:drawing>
          <wp:inline distT="0" distB="0" distL="0" distR="0" wp14:anchorId="2FA909A8" wp14:editId="02E4462E">
            <wp:extent cx="3281633" cy="4244340"/>
            <wp:effectExtent l="0" t="0" r="0" b="0"/>
            <wp:docPr id="7" name="Picture 7" descr="/Users/antonina/Desktop/VISA/ProT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ntonina/Desktop/VISA/ProT_10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05" cy="425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9A68" w14:textId="77777777" w:rsidR="004B5C16" w:rsidRDefault="004B5C16">
      <w:proofErr w:type="spellStart"/>
      <w:r>
        <w:t>ProT</w:t>
      </w:r>
      <w:proofErr w:type="spellEnd"/>
      <w:r>
        <w:t>, 20 base pairs</w:t>
      </w:r>
    </w:p>
    <w:p w14:paraId="66D650E9" w14:textId="77777777" w:rsidR="004B5C16" w:rsidRDefault="000A7067">
      <w:r>
        <w:rPr>
          <w:noProof/>
        </w:rPr>
        <w:drawing>
          <wp:inline distT="0" distB="0" distL="0" distR="0" wp14:anchorId="0A650584" wp14:editId="60915246">
            <wp:extent cx="5727700" cy="4508500"/>
            <wp:effectExtent l="0" t="0" r="12700" b="12700"/>
            <wp:docPr id="9" name="Picture 9" descr="/Users/antonina/Desktop/VISA/Pro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ntonina/Desktop/VISA/Prot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EE01" w14:textId="22C68A6B" w:rsidR="00204E4C" w:rsidRPr="00204E4C" w:rsidRDefault="00204E4C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For our dataset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plotShape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function is more appropriate as the relative visualization </w:t>
      </w:r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( as</w:t>
      </w:r>
      <w:proofErr w:type="gram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we can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difinately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see what bases participate in binding due to the max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function:MGW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PropT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Roll - or minimum in the case of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HelT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) as better in that case versus to the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heatShape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function.</w:t>
      </w:r>
    </w:p>
    <w:p w14:paraId="46EADF46" w14:textId="77777777" w:rsidR="000A7067" w:rsidRDefault="000A7067" w:rsidP="000A7067">
      <w:r>
        <w:t>######################################</w:t>
      </w:r>
    </w:p>
    <w:p w14:paraId="3B845819" w14:textId="77777777" w:rsidR="000A7067" w:rsidRDefault="000A7067" w:rsidP="000A7067">
      <w:r>
        <w:t># 01.10.2016</w:t>
      </w:r>
    </w:p>
    <w:p w14:paraId="5F347E7D" w14:textId="77777777" w:rsidR="000A7067" w:rsidRDefault="000A7067" w:rsidP="000A7067">
      <w:r>
        <w:t xml:space="preserve"># </w:t>
      </w:r>
      <w:proofErr w:type="spellStart"/>
      <w:r>
        <w:t>Emsemble</w:t>
      </w:r>
      <w:proofErr w:type="spellEnd"/>
      <w:r>
        <w:t xml:space="preserve"> plots example</w:t>
      </w:r>
    </w:p>
    <w:p w14:paraId="7BE55F38" w14:textId="77777777" w:rsidR="000A7067" w:rsidRDefault="000A7067" w:rsidP="000A7067">
      <w:r>
        <w:t># BISC 481</w:t>
      </w:r>
    </w:p>
    <w:p w14:paraId="2982D112" w14:textId="77777777" w:rsidR="000A7067" w:rsidRDefault="000A7067" w:rsidP="000A7067">
      <w:r>
        <w:t>######################################</w:t>
      </w:r>
    </w:p>
    <w:p w14:paraId="1A9B5E68" w14:textId="77777777" w:rsidR="000A7067" w:rsidRDefault="000A7067" w:rsidP="000A7067"/>
    <w:p w14:paraId="55817E77" w14:textId="77777777" w:rsidR="000A7067" w:rsidRDefault="000A7067" w:rsidP="000A7067">
      <w:r>
        <w:t># Initialization</w:t>
      </w:r>
    </w:p>
    <w:p w14:paraId="63DD8E65" w14:textId="77777777" w:rsidR="000A7067" w:rsidRDefault="000A7067" w:rsidP="000A7067">
      <w:r>
        <w:t>library(</w:t>
      </w:r>
      <w:proofErr w:type="spellStart"/>
      <w:r>
        <w:t>DNAshapeR</w:t>
      </w:r>
      <w:proofErr w:type="spellEnd"/>
      <w:r>
        <w:t>)</w:t>
      </w:r>
    </w:p>
    <w:p w14:paraId="45AC9980" w14:textId="77777777" w:rsidR="000A7067" w:rsidRDefault="000A7067" w:rsidP="000A7067"/>
    <w:p w14:paraId="0989910E" w14:textId="77777777" w:rsidR="000A7067" w:rsidRDefault="000A7067" w:rsidP="000A7067">
      <w:r>
        <w:t># Extract sample sequences</w:t>
      </w:r>
    </w:p>
    <w:p w14:paraId="7D8E797C" w14:textId="77777777" w:rsidR="000A7067" w:rsidRDefault="000A7067" w:rsidP="000A7067">
      <w:proofErr w:type="spellStart"/>
      <w:proofErr w:type="gramStart"/>
      <w:r>
        <w:t>fn</w:t>
      </w:r>
      <w:proofErr w:type="spellEnd"/>
      <w:r>
        <w:t xml:space="preserve">  &lt;</w:t>
      </w:r>
      <w:proofErr w:type="gramEnd"/>
      <w:r>
        <w:t>- "/Users/</w:t>
      </w:r>
      <w:proofErr w:type="spellStart"/>
      <w:r>
        <w:t>antonina</w:t>
      </w:r>
      <w:proofErr w:type="spellEnd"/>
      <w:r>
        <w:t>/Downloads/BISC481-master/CTCF/bound_500.fa"</w:t>
      </w:r>
    </w:p>
    <w:p w14:paraId="5DD77B1D" w14:textId="77777777" w:rsidR="000A7067" w:rsidRDefault="000A7067" w:rsidP="000A7067"/>
    <w:p w14:paraId="2E9AE51F" w14:textId="77777777" w:rsidR="000A7067" w:rsidRDefault="000A7067" w:rsidP="000A7067">
      <w:r>
        <w:t># Predict DNA shapes</w:t>
      </w:r>
    </w:p>
    <w:p w14:paraId="0754AB16" w14:textId="77777777" w:rsidR="000A7067" w:rsidRDefault="000A7067" w:rsidP="000A7067">
      <w:proofErr w:type="spellStart"/>
      <w:r>
        <w:t>pred</w:t>
      </w:r>
      <w:proofErr w:type="spellEnd"/>
      <w:r>
        <w:t xml:space="preserve"> &lt;- </w:t>
      </w:r>
      <w:proofErr w:type="spellStart"/>
      <w:r>
        <w:t>getShape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56340FC8" w14:textId="53A33A98" w:rsidR="000A7067" w:rsidRDefault="000A7067" w:rsidP="000A7067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Here I was changing MGW on </w:t>
      </w:r>
      <w:proofErr w:type="spellStart"/>
      <w:r>
        <w:rPr>
          <w:b/>
          <w:color w:val="2E74B5" w:themeColor="accent1" w:themeShade="BF"/>
          <w:sz w:val="28"/>
          <w:szCs w:val="28"/>
        </w:rPr>
        <w:t>ProT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, Roll and </w:t>
      </w:r>
      <w:proofErr w:type="spellStart"/>
      <w:r>
        <w:rPr>
          <w:b/>
          <w:color w:val="2E74B5" w:themeColor="accent1" w:themeShade="BF"/>
          <w:sz w:val="28"/>
          <w:szCs w:val="28"/>
        </w:rPr>
        <w:t>HellT</w:t>
      </w:r>
      <w:proofErr w:type="spellEnd"/>
      <w:r w:rsidR="0062328B">
        <w:rPr>
          <w:b/>
          <w:color w:val="2E74B5" w:themeColor="accent1" w:themeShade="BF"/>
          <w:sz w:val="28"/>
          <w:szCs w:val="28"/>
        </w:rPr>
        <w:t>.</w:t>
      </w:r>
    </w:p>
    <w:p w14:paraId="64B6CB54" w14:textId="380BB455" w:rsidR="0062328B" w:rsidRDefault="0062328B" w:rsidP="000A7067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Then I was changing </w:t>
      </w:r>
      <w:proofErr w:type="spellStart"/>
      <w:proofErr w:type="gramStart"/>
      <w:r>
        <w:rPr>
          <w:b/>
          <w:color w:val="2E74B5" w:themeColor="accent1" w:themeShade="BF"/>
          <w:sz w:val="28"/>
          <w:szCs w:val="28"/>
        </w:rPr>
        <w:t>plotShape</w:t>
      </w:r>
      <w:proofErr w:type="spellEnd"/>
      <w:r>
        <w:rPr>
          <w:b/>
          <w:color w:val="2E74B5" w:themeColor="accent1" w:themeShade="BF"/>
          <w:sz w:val="28"/>
          <w:szCs w:val="28"/>
        </w:rPr>
        <w:t>(</w:t>
      </w:r>
      <w:proofErr w:type="gramEnd"/>
      <w:r>
        <w:rPr>
          <w:b/>
          <w:color w:val="2E74B5" w:themeColor="accent1" w:themeShade="BF"/>
          <w:sz w:val="28"/>
          <w:szCs w:val="28"/>
        </w:rPr>
        <w:t xml:space="preserve">) on </w:t>
      </w:r>
      <w:proofErr w:type="spellStart"/>
      <w:r>
        <w:rPr>
          <w:b/>
          <w:color w:val="2E74B5" w:themeColor="accent1" w:themeShade="BF"/>
          <w:sz w:val="28"/>
          <w:szCs w:val="28"/>
        </w:rPr>
        <w:t>heatShape</w:t>
      </w:r>
      <w:proofErr w:type="spellEnd"/>
      <w:r>
        <w:rPr>
          <w:b/>
          <w:color w:val="2E74B5" w:themeColor="accent1" w:themeShade="BF"/>
          <w:sz w:val="28"/>
          <w:szCs w:val="28"/>
        </w:rPr>
        <w:t>(</w:t>
      </w:r>
      <w:proofErr w:type="spellStart"/>
      <w:r>
        <w:rPr>
          <w:b/>
          <w:color w:val="2E74B5" w:themeColor="accent1" w:themeShade="BF"/>
          <w:sz w:val="28"/>
          <w:szCs w:val="28"/>
        </w:rPr>
        <w:t>pred</w:t>
      </w:r>
      <w:proofErr w:type="spellEnd"/>
      <w:r>
        <w:rPr>
          <w:b/>
          <w:color w:val="2E74B5" w:themeColor="accent1" w:themeShade="BF"/>
          <w:sz w:val="28"/>
          <w:szCs w:val="28"/>
        </w:rPr>
        <w:t>$..., 10 or 20)</w:t>
      </w:r>
    </w:p>
    <w:p w14:paraId="264E4C9E" w14:textId="77777777" w:rsidR="000A7067" w:rsidRPr="000A7067" w:rsidRDefault="000A7067" w:rsidP="000A7067">
      <w:pPr>
        <w:rPr>
          <w:b/>
          <w:color w:val="2E74B5" w:themeColor="accent1" w:themeShade="BF"/>
          <w:sz w:val="28"/>
          <w:szCs w:val="28"/>
        </w:rPr>
      </w:pPr>
    </w:p>
    <w:p w14:paraId="24DDFE86" w14:textId="77777777" w:rsidR="000A7067" w:rsidRDefault="000A7067" w:rsidP="000A7067">
      <w:r>
        <w:t># Generate ensemble plots</w:t>
      </w:r>
    </w:p>
    <w:p w14:paraId="737A2C33" w14:textId="77777777" w:rsidR="000A7067" w:rsidRDefault="000A7067" w:rsidP="000A7067">
      <w:proofErr w:type="spellStart"/>
      <w:r>
        <w:t>plotShape</w:t>
      </w:r>
      <w:proofErr w:type="spellEnd"/>
      <w:r>
        <w:t>(</w:t>
      </w:r>
      <w:proofErr w:type="spellStart"/>
      <w:r>
        <w:t>pred$MGW</w:t>
      </w:r>
      <w:proofErr w:type="spellEnd"/>
      <w:r>
        <w:t>)</w:t>
      </w:r>
    </w:p>
    <w:p w14:paraId="30FE9258" w14:textId="77777777" w:rsidR="000A7067" w:rsidRDefault="000A7067" w:rsidP="000A7067"/>
    <w:p w14:paraId="2CE5FEB2" w14:textId="77777777" w:rsidR="0062328B" w:rsidRPr="0062328B" w:rsidRDefault="000A7067" w:rsidP="000A7067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8.</w:t>
      </w:r>
    </w:p>
    <w:p w14:paraId="31411083" w14:textId="0E68C769" w:rsidR="000A7067" w:rsidRDefault="000A7067" w:rsidP="000A7067">
      <w:r>
        <w:t xml:space="preserve"> a) Logistic regression model for “1-mer</w:t>
      </w:r>
      <w:proofErr w:type="gramStart"/>
      <w:r>
        <w:t>” :</w:t>
      </w:r>
      <w:proofErr w:type="gramEnd"/>
    </w:p>
    <w:p w14:paraId="28234390" w14:textId="77777777" w:rsidR="006606CE" w:rsidRDefault="006606CE" w:rsidP="000A7067">
      <w:r>
        <w:rPr>
          <w:noProof/>
        </w:rPr>
        <w:drawing>
          <wp:inline distT="0" distB="0" distL="0" distR="0" wp14:anchorId="420E368A" wp14:editId="364F2500">
            <wp:extent cx="5727700" cy="4508500"/>
            <wp:effectExtent l="0" t="0" r="12700" b="12700"/>
            <wp:docPr id="10" name="Picture 10" descr="/Users/antonina/Desktop/VISA/1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ntonina/Desktop/VISA/1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BA36" w14:textId="77777777" w:rsidR="006606CE" w:rsidRDefault="006606CE" w:rsidP="000A7067"/>
    <w:p w14:paraId="1A6B8DB9" w14:textId="77777777" w:rsidR="006606CE" w:rsidRPr="00204E4C" w:rsidRDefault="006606CE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AUC=</w:t>
      </w:r>
      <w:r w:rsidR="007345E9"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0,8406546</w:t>
      </w:r>
    </w:p>
    <w:p w14:paraId="2B28BF76" w14:textId="77777777" w:rsidR="000A7067" w:rsidRPr="00204E4C" w:rsidRDefault="000A7067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5545CFC2" w14:textId="77777777" w:rsidR="000A7067" w:rsidRPr="00204E4C" w:rsidRDefault="000A7067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Logistic regression model for “1-mer+shape”:</w:t>
      </w:r>
    </w:p>
    <w:p w14:paraId="724020A9" w14:textId="77777777" w:rsidR="006606CE" w:rsidRDefault="007345E9" w:rsidP="000A7067">
      <w:r>
        <w:rPr>
          <w:noProof/>
        </w:rPr>
        <w:drawing>
          <wp:inline distT="0" distB="0" distL="0" distR="0" wp14:anchorId="154B34D0" wp14:editId="0135D1CE">
            <wp:extent cx="5727700" cy="4508500"/>
            <wp:effectExtent l="0" t="0" r="12700" b="12700"/>
            <wp:docPr id="11" name="Picture 11" descr="/Users/antonina/Desktop/VISA/1mer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ntonina/Desktop/VISA/1mersha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F5C6" w14:textId="77777777" w:rsidR="006606CE" w:rsidRPr="00204E4C" w:rsidRDefault="006606CE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AUC=</w:t>
      </w:r>
      <w:r w:rsidR="007345E9"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0,8411313</w:t>
      </w:r>
    </w:p>
    <w:p w14:paraId="14AE6282" w14:textId="77777777" w:rsidR="006606CE" w:rsidRDefault="006606CE" w:rsidP="000A7067"/>
    <w:p w14:paraId="0105C3D6" w14:textId="77777777" w:rsidR="000A7067" w:rsidRDefault="000A7067" w:rsidP="000A7067"/>
    <w:p w14:paraId="55369B78" w14:textId="77777777" w:rsidR="000A7067" w:rsidRDefault="000A7067" w:rsidP="000A7067"/>
    <w:p w14:paraId="2AF72350" w14:textId="77777777" w:rsidR="000A7067" w:rsidRDefault="000A7067" w:rsidP="000A7067">
      <w:r>
        <w:t>######################################</w:t>
      </w:r>
    </w:p>
    <w:p w14:paraId="66127566" w14:textId="77777777" w:rsidR="000A7067" w:rsidRDefault="000A7067" w:rsidP="000A7067">
      <w:r>
        <w:t># 12.10.2016</w:t>
      </w:r>
    </w:p>
    <w:p w14:paraId="6D2EB2E0" w14:textId="77777777" w:rsidR="000A7067" w:rsidRDefault="000A7067" w:rsidP="000A7067">
      <w:r>
        <w:t xml:space="preserve"># Logistic regression on </w:t>
      </w:r>
      <w:proofErr w:type="spellStart"/>
      <w:r>
        <w:t>ChIP-seq</w:t>
      </w:r>
      <w:proofErr w:type="spellEnd"/>
      <w:r>
        <w:t xml:space="preserve"> data</w:t>
      </w:r>
    </w:p>
    <w:p w14:paraId="33914000" w14:textId="77777777" w:rsidR="000A7067" w:rsidRDefault="000A7067" w:rsidP="000A7067">
      <w:r>
        <w:t># BISC 481</w:t>
      </w:r>
    </w:p>
    <w:p w14:paraId="665106F5" w14:textId="77777777" w:rsidR="000A7067" w:rsidRDefault="000A7067" w:rsidP="000A7067">
      <w:r>
        <w:t>######################################</w:t>
      </w:r>
    </w:p>
    <w:p w14:paraId="4D84BF5E" w14:textId="77777777" w:rsidR="000A7067" w:rsidRDefault="000A7067" w:rsidP="000A7067"/>
    <w:p w14:paraId="78AE553B" w14:textId="77777777" w:rsidR="000A7067" w:rsidRDefault="000A7067" w:rsidP="000A7067">
      <w:r>
        <w:t>## Install packages</w:t>
      </w:r>
    </w:p>
    <w:p w14:paraId="5308C1B4" w14:textId="77777777" w:rsidR="000A7067" w:rsidRDefault="000A7067" w:rsidP="000A7067"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11FBE73E" w14:textId="77777777" w:rsidR="000A7067" w:rsidRDefault="000A7067" w:rsidP="000A7067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07E2E8A1" w14:textId="77777777" w:rsidR="000A7067" w:rsidRDefault="000A7067" w:rsidP="000A7067">
      <w:proofErr w:type="spellStart"/>
      <w:proofErr w:type="gramStart"/>
      <w:r>
        <w:t>install.packages</w:t>
      </w:r>
      <w:proofErr w:type="spellEnd"/>
      <w:proofErr w:type="gramEnd"/>
      <w:r>
        <w:t>("ROCR")</w:t>
      </w:r>
    </w:p>
    <w:p w14:paraId="27031752" w14:textId="77777777" w:rsidR="000A7067" w:rsidRDefault="000A7067" w:rsidP="000A7067">
      <w:proofErr w:type="spellStart"/>
      <w:r>
        <w:t>biocLite</w:t>
      </w:r>
      <w:proofErr w:type="spellEnd"/>
      <w:r>
        <w:t>("</w:t>
      </w:r>
      <w:proofErr w:type="spellStart"/>
      <w:r>
        <w:t>Biostrings</w:t>
      </w:r>
      <w:proofErr w:type="spellEnd"/>
      <w:r>
        <w:t>")</w:t>
      </w:r>
    </w:p>
    <w:p w14:paraId="3CA26C6C" w14:textId="77777777" w:rsidR="000A7067" w:rsidRDefault="000A7067" w:rsidP="000A7067"/>
    <w:p w14:paraId="3E263796" w14:textId="77777777" w:rsidR="000A7067" w:rsidRDefault="000A7067" w:rsidP="000A7067"/>
    <w:p w14:paraId="5B2F52DA" w14:textId="77777777" w:rsidR="000A7067" w:rsidRDefault="000A7067" w:rsidP="000A7067">
      <w:r>
        <w:t>## Initialization</w:t>
      </w:r>
    </w:p>
    <w:p w14:paraId="418A5B79" w14:textId="77777777" w:rsidR="000A7067" w:rsidRDefault="000A7067" w:rsidP="000A7067">
      <w:r>
        <w:t>library(</w:t>
      </w:r>
      <w:proofErr w:type="spellStart"/>
      <w:r>
        <w:t>DNAshapeR</w:t>
      </w:r>
      <w:proofErr w:type="spellEnd"/>
      <w:r>
        <w:t>)</w:t>
      </w:r>
    </w:p>
    <w:p w14:paraId="73E40878" w14:textId="77777777" w:rsidR="000A7067" w:rsidRDefault="000A7067" w:rsidP="000A7067">
      <w:r>
        <w:t>library(caret)</w:t>
      </w:r>
    </w:p>
    <w:p w14:paraId="0E25E9CB" w14:textId="77777777" w:rsidR="000A7067" w:rsidRDefault="000A7067" w:rsidP="000A7067">
      <w:r>
        <w:t>library(ROCR)</w:t>
      </w:r>
    </w:p>
    <w:p w14:paraId="5F86D082" w14:textId="77777777" w:rsidR="000A7067" w:rsidRDefault="000A7067" w:rsidP="000A7067"/>
    <w:p w14:paraId="51F9FB2B" w14:textId="77777777" w:rsidR="000A7067" w:rsidRDefault="000A7067" w:rsidP="000A7067">
      <w:r>
        <w:t>source("https://bioconductor.org/biocLite.R")</w:t>
      </w:r>
    </w:p>
    <w:p w14:paraId="7E2588B1" w14:textId="77777777" w:rsidR="000A7067" w:rsidRDefault="000A7067" w:rsidP="000A7067">
      <w:proofErr w:type="spellStart"/>
      <w:r>
        <w:t>biocLite</w:t>
      </w:r>
      <w:proofErr w:type="spellEnd"/>
      <w:r>
        <w:t>("</w:t>
      </w:r>
      <w:proofErr w:type="spellStart"/>
      <w:r>
        <w:t>Biostrings</w:t>
      </w:r>
      <w:proofErr w:type="spellEnd"/>
      <w:r>
        <w:t>")</w:t>
      </w:r>
    </w:p>
    <w:p w14:paraId="00F9F9F9" w14:textId="77777777" w:rsidR="000A7067" w:rsidRDefault="000A7067" w:rsidP="000A7067">
      <w:r>
        <w:t>library(</w:t>
      </w:r>
      <w:proofErr w:type="spellStart"/>
      <w:r>
        <w:t>Biostrings</w:t>
      </w:r>
      <w:proofErr w:type="spellEnd"/>
      <w:r>
        <w:t>)</w:t>
      </w:r>
    </w:p>
    <w:p w14:paraId="10F768C0" w14:textId="77777777" w:rsidR="000A7067" w:rsidRDefault="000A7067" w:rsidP="000A7067">
      <w:proofErr w:type="spellStart"/>
      <w:r>
        <w:t>workingPath</w:t>
      </w:r>
      <w:proofErr w:type="spellEnd"/>
      <w:r>
        <w:t xml:space="preserve"> &lt;-  "/Users/</w:t>
      </w:r>
      <w:proofErr w:type="spellStart"/>
      <w:r>
        <w:t>antonina</w:t>
      </w:r>
      <w:proofErr w:type="spellEnd"/>
      <w:r>
        <w:t>/Downloads/BISC481-master/CTCF/"</w:t>
      </w:r>
    </w:p>
    <w:p w14:paraId="7E7A566E" w14:textId="77777777" w:rsidR="000A7067" w:rsidRDefault="000A7067" w:rsidP="000A7067"/>
    <w:p w14:paraId="3652A6A5" w14:textId="77777777" w:rsidR="000A7067" w:rsidRDefault="000A7067" w:rsidP="000A7067">
      <w:r>
        <w:t xml:space="preserve">## Generate data for the </w:t>
      </w:r>
      <w:proofErr w:type="spellStart"/>
      <w:r>
        <w:t>classifcation</w:t>
      </w:r>
      <w:proofErr w:type="spellEnd"/>
      <w:r>
        <w:t xml:space="preserve"> (assign Y to bound and N to non-bound)</w:t>
      </w:r>
    </w:p>
    <w:p w14:paraId="1BCFE0BC" w14:textId="77777777" w:rsidR="000A7067" w:rsidRDefault="000A7067" w:rsidP="000A7067">
      <w:r>
        <w:t># bound</w:t>
      </w:r>
    </w:p>
    <w:p w14:paraId="10ED4924" w14:textId="77777777" w:rsidR="000A7067" w:rsidRDefault="000A7067" w:rsidP="000A7067">
      <w:proofErr w:type="spellStart"/>
      <w:r>
        <w:t>boundFasta</w:t>
      </w:r>
      <w:proofErr w:type="spellEnd"/>
      <w:r>
        <w:t xml:space="preserve"> &lt;- </w:t>
      </w:r>
      <w:proofErr w:type="spellStart"/>
      <w:proofErr w:type="gramStart"/>
      <w:r>
        <w:t>readDNAStringSet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"bound_30.fa"))</w:t>
      </w:r>
    </w:p>
    <w:p w14:paraId="7A1BB06F" w14:textId="77777777" w:rsidR="000A7067" w:rsidRDefault="000A7067" w:rsidP="000A7067">
      <w:r>
        <w:t>sequences &lt;- paste(</w:t>
      </w:r>
      <w:proofErr w:type="spellStart"/>
      <w:r>
        <w:t>boundFasta</w:t>
      </w:r>
      <w:proofErr w:type="spellEnd"/>
      <w:r>
        <w:t>)</w:t>
      </w:r>
    </w:p>
    <w:p w14:paraId="134C81AC" w14:textId="77777777" w:rsidR="000A7067" w:rsidRDefault="000A7067" w:rsidP="000A7067">
      <w:proofErr w:type="spellStart"/>
      <w:r>
        <w:t>boundTxt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 xml:space="preserve">=sequences, </w:t>
      </w:r>
      <w:proofErr w:type="spellStart"/>
      <w:r>
        <w:t>isBound</w:t>
      </w:r>
      <w:proofErr w:type="spellEnd"/>
      <w:r>
        <w:t>="Y")</w:t>
      </w:r>
    </w:p>
    <w:p w14:paraId="791753F6" w14:textId="77777777" w:rsidR="000A7067" w:rsidRDefault="000A7067" w:rsidP="000A7067"/>
    <w:p w14:paraId="0EFCF237" w14:textId="77777777" w:rsidR="000A7067" w:rsidRDefault="000A7067" w:rsidP="000A7067">
      <w:r>
        <w:t># non-bound</w:t>
      </w:r>
    </w:p>
    <w:p w14:paraId="18E4E68C" w14:textId="77777777" w:rsidR="000A7067" w:rsidRDefault="000A7067" w:rsidP="000A7067">
      <w:proofErr w:type="spellStart"/>
      <w:r>
        <w:t>nonboundFasta</w:t>
      </w:r>
      <w:proofErr w:type="spellEnd"/>
      <w:r>
        <w:t xml:space="preserve"> &lt;- </w:t>
      </w:r>
      <w:proofErr w:type="spellStart"/>
      <w:proofErr w:type="gramStart"/>
      <w:r>
        <w:t>readDNAStringSet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"unbound_30.fa"))</w:t>
      </w:r>
    </w:p>
    <w:p w14:paraId="206D560A" w14:textId="77777777" w:rsidR="000A7067" w:rsidRDefault="000A7067" w:rsidP="000A7067">
      <w:r>
        <w:t>sequences &lt;- paste(</w:t>
      </w:r>
      <w:proofErr w:type="spellStart"/>
      <w:r>
        <w:t>nonboundFasta</w:t>
      </w:r>
      <w:proofErr w:type="spellEnd"/>
      <w:r>
        <w:t>)</w:t>
      </w:r>
    </w:p>
    <w:p w14:paraId="1D8A748F" w14:textId="77777777" w:rsidR="000A7067" w:rsidRDefault="000A7067" w:rsidP="000A7067">
      <w:proofErr w:type="spellStart"/>
      <w:r>
        <w:t>nonboundTxt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 xml:space="preserve">=sequences, </w:t>
      </w:r>
      <w:proofErr w:type="spellStart"/>
      <w:r>
        <w:t>isBound</w:t>
      </w:r>
      <w:proofErr w:type="spellEnd"/>
      <w:r>
        <w:t>="N")</w:t>
      </w:r>
    </w:p>
    <w:p w14:paraId="63A64AE5" w14:textId="77777777" w:rsidR="000A7067" w:rsidRDefault="000A7067" w:rsidP="000A7067"/>
    <w:p w14:paraId="7D940ED3" w14:textId="77777777" w:rsidR="000A7067" w:rsidRDefault="000A7067" w:rsidP="000A7067">
      <w:r>
        <w:t># merge two datasets</w:t>
      </w:r>
    </w:p>
    <w:p w14:paraId="3409BA7A" w14:textId="77777777" w:rsidR="000A7067" w:rsidRDefault="000A7067" w:rsidP="000A7067">
      <w:proofErr w:type="spellStart"/>
      <w:proofErr w:type="gramStart"/>
      <w:r>
        <w:t>writeXStringSet</w:t>
      </w:r>
      <w:proofErr w:type="spellEnd"/>
      <w:r>
        <w:t>( c</w:t>
      </w:r>
      <w:proofErr w:type="gramEnd"/>
      <w:r>
        <w:t>(</w:t>
      </w:r>
      <w:proofErr w:type="spellStart"/>
      <w:r>
        <w:t>boundFasta</w:t>
      </w:r>
      <w:proofErr w:type="spellEnd"/>
      <w:r>
        <w:t xml:space="preserve">, </w:t>
      </w:r>
      <w:proofErr w:type="spellStart"/>
      <w:r>
        <w:t>nonboundFasta</w:t>
      </w:r>
      <w:proofErr w:type="spellEnd"/>
      <w:r>
        <w:t>), 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>"))</w:t>
      </w:r>
    </w:p>
    <w:p w14:paraId="74439DAE" w14:textId="77777777" w:rsidR="000A7067" w:rsidRDefault="000A7067" w:rsidP="000A7067">
      <w:proofErr w:type="spellStart"/>
      <w:r>
        <w:t>exp_data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boundTxt</w:t>
      </w:r>
      <w:proofErr w:type="spellEnd"/>
      <w:r>
        <w:t xml:space="preserve">, </w:t>
      </w:r>
      <w:proofErr w:type="spellStart"/>
      <w:r>
        <w:t>nonboundTxt</w:t>
      </w:r>
      <w:proofErr w:type="spellEnd"/>
      <w:r>
        <w:t>)</w:t>
      </w:r>
    </w:p>
    <w:p w14:paraId="6105015D" w14:textId="77777777" w:rsidR="000A7067" w:rsidRDefault="000A7067" w:rsidP="000A7067"/>
    <w:p w14:paraId="18122F05" w14:textId="77777777" w:rsidR="000A7067" w:rsidRDefault="000A7067" w:rsidP="000A7067"/>
    <w:p w14:paraId="0CA28B51" w14:textId="77777777" w:rsidR="000A7067" w:rsidRDefault="000A7067" w:rsidP="000A7067">
      <w:r>
        <w:t xml:space="preserve">## </w:t>
      </w:r>
      <w:proofErr w:type="spellStart"/>
      <w:r>
        <w:t>DNAshapeR</w:t>
      </w:r>
      <w:proofErr w:type="spellEnd"/>
      <w:r>
        <w:t xml:space="preserve"> prediction</w:t>
      </w:r>
    </w:p>
    <w:p w14:paraId="52C75441" w14:textId="77777777" w:rsidR="000A7067" w:rsidRDefault="000A7067" w:rsidP="000A7067">
      <w:proofErr w:type="spellStart"/>
      <w:r>
        <w:t>pred</w:t>
      </w:r>
      <w:proofErr w:type="spellEnd"/>
      <w:r>
        <w:t xml:space="preserve"> &lt;-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>"))</w:t>
      </w:r>
    </w:p>
    <w:p w14:paraId="43F8136F" w14:textId="77777777" w:rsidR="000A7067" w:rsidRDefault="000A7067" w:rsidP="000A7067"/>
    <w:p w14:paraId="1F0E70A7" w14:textId="77777777" w:rsidR="000A7067" w:rsidRDefault="000A7067" w:rsidP="000A7067"/>
    <w:p w14:paraId="08047CA8" w14:textId="77777777" w:rsidR="000A7067" w:rsidRDefault="000A7067" w:rsidP="000A7067">
      <w:r>
        <w:t>## Encode feature vectors</w:t>
      </w:r>
    </w:p>
    <w:p w14:paraId="2F2EDF2C" w14:textId="77777777" w:rsidR="000A7067" w:rsidRPr="00204E4C" w:rsidRDefault="000A7067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Here I was changing “1-mer” on “</w:t>
      </w:r>
      <w:r w:rsidR="007345E9"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1mer”, “1-</w:t>
      </w:r>
      <w:r w:rsidRPr="00204E4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shape”</w:t>
      </w:r>
    </w:p>
    <w:p w14:paraId="34345FEB" w14:textId="77777777" w:rsidR="000A7067" w:rsidRDefault="000A7067" w:rsidP="000A7067">
      <w:proofErr w:type="spellStart"/>
      <w:r>
        <w:t>featureType</w:t>
      </w:r>
      <w:proofErr w:type="spellEnd"/>
      <w:r>
        <w:t xml:space="preserve"> &lt;- c("1-mer")</w:t>
      </w:r>
    </w:p>
    <w:p w14:paraId="58509868" w14:textId="77777777" w:rsidR="000A7067" w:rsidRDefault="000A7067" w:rsidP="000A7067">
      <w:proofErr w:type="spellStart"/>
      <w:r>
        <w:t>featureVector</w:t>
      </w:r>
      <w:proofErr w:type="spellEnd"/>
      <w:r>
        <w:t xml:space="preserve"> &lt;- </w:t>
      </w:r>
      <w:proofErr w:type="spellStart"/>
      <w:proofErr w:type="gramStart"/>
      <w:r>
        <w:t>encodeSeqShape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 xml:space="preserve">"),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featureType</w:t>
      </w:r>
      <w:proofErr w:type="spellEnd"/>
      <w:r>
        <w:t>)</w:t>
      </w:r>
    </w:p>
    <w:p w14:paraId="26F3A60C" w14:textId="77777777" w:rsidR="000A7067" w:rsidRDefault="000A7067" w:rsidP="000A7067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isBound</w:t>
      </w:r>
      <w:proofErr w:type="spellEnd"/>
      <w:r>
        <w:t xml:space="preserve"> = </w:t>
      </w:r>
      <w:proofErr w:type="spellStart"/>
      <w:r>
        <w:t>exp_data$isBound</w:t>
      </w:r>
      <w:proofErr w:type="spellEnd"/>
      <w:r>
        <w:t xml:space="preserve">, </w:t>
      </w:r>
      <w:proofErr w:type="spellStart"/>
      <w:r>
        <w:t>featureVector</w:t>
      </w:r>
      <w:proofErr w:type="spellEnd"/>
      <w:r>
        <w:t>)</w:t>
      </w:r>
    </w:p>
    <w:p w14:paraId="6C35F326" w14:textId="77777777" w:rsidR="000A7067" w:rsidRDefault="000A7067" w:rsidP="000A7067"/>
    <w:p w14:paraId="6CBDDC02" w14:textId="77777777" w:rsidR="000A7067" w:rsidRDefault="000A7067" w:rsidP="000A7067"/>
    <w:p w14:paraId="4AAE2572" w14:textId="77777777" w:rsidR="000A7067" w:rsidRDefault="000A7067" w:rsidP="000A7067">
      <w:r>
        <w:t>## Logistic regression</w:t>
      </w:r>
    </w:p>
    <w:p w14:paraId="15DF75D6" w14:textId="77777777" w:rsidR="000A7067" w:rsidRDefault="000A7067" w:rsidP="000A7067">
      <w:r>
        <w:t># Set parameters for Caret</w:t>
      </w:r>
    </w:p>
    <w:p w14:paraId="38B84A0A" w14:textId="77777777" w:rsidR="000A7067" w:rsidRDefault="000A7067" w:rsidP="000A7067">
      <w:proofErr w:type="spellStart"/>
      <w:r>
        <w:t>trainControl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</w:p>
    <w:p w14:paraId="10FD3D6C" w14:textId="77777777" w:rsidR="000A7067" w:rsidRDefault="000A7067" w:rsidP="000A7067">
      <w:r>
        <w:t xml:space="preserve">                             </w:t>
      </w:r>
      <w:proofErr w:type="spellStart"/>
      <w:r>
        <w:t>savePredictions</w:t>
      </w:r>
      <w:proofErr w:type="spellEnd"/>
      <w:r>
        <w:t xml:space="preserve"> = TRUE, </w:t>
      </w:r>
      <w:proofErr w:type="spellStart"/>
      <w:r>
        <w:t>classProbs</w:t>
      </w:r>
      <w:proofErr w:type="spellEnd"/>
      <w:r>
        <w:t xml:space="preserve"> = TRUE)</w:t>
      </w:r>
    </w:p>
    <w:p w14:paraId="5E2A1F44" w14:textId="77777777" w:rsidR="000A7067" w:rsidRDefault="000A7067" w:rsidP="000A7067">
      <w:r>
        <w:t># Perform prediction</w:t>
      </w:r>
    </w:p>
    <w:p w14:paraId="10FE550A" w14:textId="77777777" w:rsidR="000A7067" w:rsidRDefault="000A7067" w:rsidP="000A7067">
      <w:r>
        <w:t xml:space="preserve">model &lt;- </w:t>
      </w:r>
      <w:proofErr w:type="gramStart"/>
      <w:r>
        <w:t>train(</w:t>
      </w:r>
      <w:proofErr w:type="spellStart"/>
      <w:proofErr w:type="gramEnd"/>
      <w:r>
        <w:t>isBound</w:t>
      </w:r>
      <w:proofErr w:type="spellEnd"/>
      <w:r>
        <w:t xml:space="preserve">~ .,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,</w:t>
      </w:r>
    </w:p>
    <w:p w14:paraId="0811123D" w14:textId="77777777" w:rsidR="000A7067" w:rsidRDefault="000A7067" w:rsidP="000A7067">
      <w:r>
        <w:t xml:space="preserve">               method = "</w:t>
      </w:r>
      <w:proofErr w:type="spellStart"/>
      <w:r>
        <w:t>glm</w:t>
      </w:r>
      <w:proofErr w:type="spellEnd"/>
      <w:r>
        <w:t>", family = binomial, metric ="ROC")</w:t>
      </w:r>
    </w:p>
    <w:p w14:paraId="11F56B14" w14:textId="77777777" w:rsidR="000A7067" w:rsidRDefault="000A7067" w:rsidP="000A7067">
      <w:r>
        <w:t>summary(model)</w:t>
      </w:r>
    </w:p>
    <w:p w14:paraId="0F19AB98" w14:textId="77777777" w:rsidR="000A7067" w:rsidRDefault="000A7067" w:rsidP="000A7067"/>
    <w:p w14:paraId="66D8AB13" w14:textId="77777777" w:rsidR="000A7067" w:rsidRDefault="000A7067" w:rsidP="000A7067">
      <w:r>
        <w:t>## Plot AUROC</w:t>
      </w:r>
    </w:p>
    <w:p w14:paraId="2127F556" w14:textId="77777777" w:rsidR="000A7067" w:rsidRDefault="000A7067" w:rsidP="000A7067">
      <w:r>
        <w:t xml:space="preserve">prediction &lt;- </w:t>
      </w:r>
      <w:proofErr w:type="gramStart"/>
      <w:r>
        <w:t xml:space="preserve">prediction( </w:t>
      </w:r>
      <w:proofErr w:type="spellStart"/>
      <w:r>
        <w:t>model</w:t>
      </w:r>
      <w:proofErr w:type="gramEnd"/>
      <w:r>
        <w:t>$pred$Y</w:t>
      </w:r>
      <w:proofErr w:type="spellEnd"/>
      <w:r>
        <w:t xml:space="preserve">, </w:t>
      </w:r>
      <w:proofErr w:type="spellStart"/>
      <w:r>
        <w:t>model$pred$obs</w:t>
      </w:r>
      <w:proofErr w:type="spellEnd"/>
      <w:r>
        <w:t xml:space="preserve"> )</w:t>
      </w:r>
    </w:p>
    <w:p w14:paraId="14FB9A45" w14:textId="77777777" w:rsidR="000A7067" w:rsidRDefault="000A7067" w:rsidP="000A7067">
      <w:r>
        <w:t xml:space="preserve">performance &lt;- </w:t>
      </w:r>
      <w:proofErr w:type="gramStart"/>
      <w:r>
        <w:t>performance( prediction</w:t>
      </w:r>
      <w:proofErr w:type="gram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 )</w:t>
      </w:r>
    </w:p>
    <w:p w14:paraId="1359FB1F" w14:textId="77777777" w:rsidR="000A7067" w:rsidRDefault="000A7067" w:rsidP="000A7067">
      <w:r>
        <w:t>plot(performance)</w:t>
      </w:r>
    </w:p>
    <w:p w14:paraId="7E03949F" w14:textId="77777777" w:rsidR="000A7067" w:rsidRDefault="000A7067" w:rsidP="000A7067"/>
    <w:p w14:paraId="6A699916" w14:textId="77777777" w:rsidR="000A7067" w:rsidRDefault="000A7067" w:rsidP="000A7067">
      <w:r>
        <w:t xml:space="preserve">## </w:t>
      </w:r>
      <w:proofErr w:type="spellStart"/>
      <w:r>
        <w:t>Caluculate</w:t>
      </w:r>
      <w:proofErr w:type="spellEnd"/>
      <w:r>
        <w:t xml:space="preserve"> AUROC</w:t>
      </w:r>
    </w:p>
    <w:p w14:paraId="7022CE9C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gramStart"/>
      <w:r>
        <w:t>performance(</w:t>
      </w:r>
      <w:proofErr w:type="gramEnd"/>
      <w:r>
        <w:t>prediction, "</w:t>
      </w:r>
      <w:proofErr w:type="spellStart"/>
      <w:r>
        <w:t>auc</w:t>
      </w:r>
      <w:proofErr w:type="spellEnd"/>
      <w:r>
        <w:t>")</w:t>
      </w:r>
    </w:p>
    <w:p w14:paraId="025D2CEA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14:paraId="4B90B266" w14:textId="77777777" w:rsidR="000A7067" w:rsidRDefault="000A7067" w:rsidP="000A7067">
      <w:proofErr w:type="spellStart"/>
      <w:r>
        <w:t>auc</w:t>
      </w:r>
      <w:proofErr w:type="spellEnd"/>
    </w:p>
    <w:p w14:paraId="0918BF0A" w14:textId="77777777" w:rsidR="000A7067" w:rsidRDefault="000A7067" w:rsidP="000A7067"/>
    <w:p w14:paraId="15658DCB" w14:textId="77777777" w:rsidR="000A7067" w:rsidRDefault="000A7067" w:rsidP="000A7067">
      <w:r>
        <w:t>## Encode feature vectors</w:t>
      </w:r>
    </w:p>
    <w:p w14:paraId="73FD7032" w14:textId="77777777" w:rsidR="006606CE" w:rsidRPr="000A7067" w:rsidRDefault="006606CE" w:rsidP="006606CE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Here I was changing “1-mer” on “1</w:t>
      </w:r>
      <w:r w:rsidR="007345E9">
        <w:rPr>
          <w:b/>
          <w:color w:val="2E74B5" w:themeColor="accent1" w:themeShade="BF"/>
          <w:sz w:val="28"/>
          <w:szCs w:val="28"/>
        </w:rPr>
        <w:t>-</w:t>
      </w:r>
      <w:r>
        <w:rPr>
          <w:b/>
          <w:color w:val="2E74B5" w:themeColor="accent1" w:themeShade="BF"/>
          <w:sz w:val="28"/>
          <w:szCs w:val="28"/>
        </w:rPr>
        <w:t>mer</w:t>
      </w:r>
      <w:r w:rsidR="007345E9">
        <w:rPr>
          <w:b/>
          <w:color w:val="2E74B5" w:themeColor="accent1" w:themeShade="BF"/>
          <w:sz w:val="28"/>
          <w:szCs w:val="28"/>
        </w:rPr>
        <w:t>”, “1-</w:t>
      </w:r>
      <w:r>
        <w:rPr>
          <w:b/>
          <w:color w:val="2E74B5" w:themeColor="accent1" w:themeShade="BF"/>
          <w:sz w:val="28"/>
          <w:szCs w:val="28"/>
        </w:rPr>
        <w:t>shape”</w:t>
      </w:r>
    </w:p>
    <w:p w14:paraId="5CC62AFE" w14:textId="77777777" w:rsidR="006606CE" w:rsidRDefault="006606CE" w:rsidP="000A7067"/>
    <w:p w14:paraId="396C43CA" w14:textId="77777777" w:rsidR="000A7067" w:rsidRDefault="000A7067" w:rsidP="000A7067">
      <w:proofErr w:type="spellStart"/>
      <w:r>
        <w:t>featureType</w:t>
      </w:r>
      <w:proofErr w:type="spellEnd"/>
      <w:r>
        <w:t xml:space="preserve"> &lt;- c("1-mer")</w:t>
      </w:r>
    </w:p>
    <w:p w14:paraId="09717D58" w14:textId="77777777" w:rsidR="000A7067" w:rsidRDefault="000A7067" w:rsidP="000A7067">
      <w:proofErr w:type="spellStart"/>
      <w:r>
        <w:t>featureVector</w:t>
      </w:r>
      <w:proofErr w:type="spellEnd"/>
      <w:r>
        <w:t xml:space="preserve"> &lt;- </w:t>
      </w:r>
      <w:proofErr w:type="spellStart"/>
      <w:proofErr w:type="gramStart"/>
      <w:r>
        <w:t>encodeSeqShape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 xml:space="preserve">"),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featureType</w:t>
      </w:r>
      <w:proofErr w:type="spellEnd"/>
      <w:r>
        <w:t>)</w:t>
      </w:r>
    </w:p>
    <w:p w14:paraId="61E24E17" w14:textId="77777777" w:rsidR="000A7067" w:rsidRDefault="000A7067" w:rsidP="000A7067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isBound</w:t>
      </w:r>
      <w:proofErr w:type="spellEnd"/>
      <w:r>
        <w:t xml:space="preserve"> = </w:t>
      </w:r>
      <w:proofErr w:type="spellStart"/>
      <w:r>
        <w:t>exp_data$isBound</w:t>
      </w:r>
      <w:proofErr w:type="spellEnd"/>
      <w:r>
        <w:t xml:space="preserve">, </w:t>
      </w:r>
      <w:proofErr w:type="spellStart"/>
      <w:r>
        <w:t>featureVector</w:t>
      </w:r>
      <w:proofErr w:type="spellEnd"/>
      <w:r>
        <w:t>)</w:t>
      </w:r>
    </w:p>
    <w:p w14:paraId="41DAC03E" w14:textId="77777777" w:rsidR="000A7067" w:rsidRDefault="000A7067" w:rsidP="000A7067"/>
    <w:p w14:paraId="000DD5FB" w14:textId="77777777" w:rsidR="000A7067" w:rsidRDefault="000A7067" w:rsidP="000A7067"/>
    <w:p w14:paraId="2DD6AE4A" w14:textId="77777777" w:rsidR="000A7067" w:rsidRDefault="000A7067" w:rsidP="000A7067">
      <w:r>
        <w:t>## Logistic regression</w:t>
      </w:r>
    </w:p>
    <w:p w14:paraId="1FE917E4" w14:textId="77777777" w:rsidR="000A7067" w:rsidRDefault="000A7067" w:rsidP="000A7067">
      <w:r>
        <w:t># Set parameters for Caret</w:t>
      </w:r>
    </w:p>
    <w:p w14:paraId="4C46401F" w14:textId="77777777" w:rsidR="000A7067" w:rsidRDefault="000A7067" w:rsidP="000A7067">
      <w:proofErr w:type="spellStart"/>
      <w:r>
        <w:t>trainControl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</w:p>
    <w:p w14:paraId="3E16CB3D" w14:textId="77777777" w:rsidR="000A7067" w:rsidRDefault="000A7067" w:rsidP="000A7067">
      <w:r>
        <w:t xml:space="preserve">                             </w:t>
      </w:r>
      <w:proofErr w:type="spellStart"/>
      <w:r>
        <w:t>savePredictions</w:t>
      </w:r>
      <w:proofErr w:type="spellEnd"/>
      <w:r>
        <w:t xml:space="preserve"> = TRUE, </w:t>
      </w:r>
      <w:proofErr w:type="spellStart"/>
      <w:r>
        <w:t>classProbs</w:t>
      </w:r>
      <w:proofErr w:type="spellEnd"/>
      <w:r>
        <w:t xml:space="preserve"> = TRUE)</w:t>
      </w:r>
    </w:p>
    <w:p w14:paraId="0B7FC52B" w14:textId="77777777" w:rsidR="000A7067" w:rsidRDefault="000A7067" w:rsidP="000A7067">
      <w:r>
        <w:t># Perform prediction</w:t>
      </w:r>
    </w:p>
    <w:p w14:paraId="3FBBCC93" w14:textId="77777777" w:rsidR="000A7067" w:rsidRDefault="000A7067" w:rsidP="000A7067">
      <w:r>
        <w:t xml:space="preserve">model &lt;- </w:t>
      </w:r>
      <w:proofErr w:type="gramStart"/>
      <w:r>
        <w:t>train(</w:t>
      </w:r>
      <w:proofErr w:type="spellStart"/>
      <w:proofErr w:type="gramEnd"/>
      <w:r>
        <w:t>isBound</w:t>
      </w:r>
      <w:proofErr w:type="spellEnd"/>
      <w:r>
        <w:t xml:space="preserve">~ .,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,</w:t>
      </w:r>
    </w:p>
    <w:p w14:paraId="22A407F5" w14:textId="77777777" w:rsidR="000A7067" w:rsidRDefault="000A7067" w:rsidP="000A7067">
      <w:r>
        <w:t xml:space="preserve">               method = "</w:t>
      </w:r>
      <w:proofErr w:type="spellStart"/>
      <w:r>
        <w:t>glm</w:t>
      </w:r>
      <w:proofErr w:type="spellEnd"/>
      <w:r>
        <w:t>", family = binomial, metric ="ROC")</w:t>
      </w:r>
    </w:p>
    <w:p w14:paraId="09D212B5" w14:textId="77777777" w:rsidR="000A7067" w:rsidRDefault="000A7067" w:rsidP="000A7067">
      <w:r>
        <w:t>summary(model)</w:t>
      </w:r>
    </w:p>
    <w:p w14:paraId="5B244EEB" w14:textId="77777777" w:rsidR="000A7067" w:rsidRDefault="000A7067" w:rsidP="000A7067"/>
    <w:p w14:paraId="1AF46ACF" w14:textId="77777777" w:rsidR="000A7067" w:rsidRDefault="000A7067" w:rsidP="000A7067">
      <w:r>
        <w:t>## Plot AUROC</w:t>
      </w:r>
    </w:p>
    <w:p w14:paraId="2DB24E15" w14:textId="77777777" w:rsidR="000A7067" w:rsidRDefault="000A7067" w:rsidP="000A7067">
      <w:r>
        <w:t xml:space="preserve">prediction &lt;- </w:t>
      </w:r>
      <w:proofErr w:type="gramStart"/>
      <w:r>
        <w:t xml:space="preserve">prediction( </w:t>
      </w:r>
      <w:proofErr w:type="spellStart"/>
      <w:r>
        <w:t>model</w:t>
      </w:r>
      <w:proofErr w:type="gramEnd"/>
      <w:r>
        <w:t>$pred$Y</w:t>
      </w:r>
      <w:proofErr w:type="spellEnd"/>
      <w:r>
        <w:t xml:space="preserve">, </w:t>
      </w:r>
      <w:proofErr w:type="spellStart"/>
      <w:r>
        <w:t>model$pred$obs</w:t>
      </w:r>
      <w:proofErr w:type="spellEnd"/>
      <w:r>
        <w:t xml:space="preserve"> )</w:t>
      </w:r>
    </w:p>
    <w:p w14:paraId="2C6A4F07" w14:textId="77777777" w:rsidR="000A7067" w:rsidRDefault="000A7067" w:rsidP="000A7067">
      <w:r>
        <w:t xml:space="preserve">performance &lt;- </w:t>
      </w:r>
      <w:proofErr w:type="gramStart"/>
      <w:r>
        <w:t>performance( prediction</w:t>
      </w:r>
      <w:proofErr w:type="gram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 )</w:t>
      </w:r>
    </w:p>
    <w:p w14:paraId="05667964" w14:textId="77777777" w:rsidR="000A7067" w:rsidRDefault="000A7067" w:rsidP="000A7067">
      <w:r>
        <w:t>plot(performance)</w:t>
      </w:r>
    </w:p>
    <w:p w14:paraId="474BAD7F" w14:textId="77777777" w:rsidR="000A7067" w:rsidRDefault="000A7067" w:rsidP="000A7067"/>
    <w:p w14:paraId="3D4BB582" w14:textId="77777777" w:rsidR="000A7067" w:rsidRDefault="000A7067" w:rsidP="000A7067">
      <w:r>
        <w:t xml:space="preserve">## </w:t>
      </w:r>
      <w:proofErr w:type="spellStart"/>
      <w:r>
        <w:t>Caluculate</w:t>
      </w:r>
      <w:proofErr w:type="spellEnd"/>
      <w:r>
        <w:t xml:space="preserve"> AUROC</w:t>
      </w:r>
    </w:p>
    <w:p w14:paraId="1C7F03EF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gramStart"/>
      <w:r>
        <w:t>performance(</w:t>
      </w:r>
      <w:proofErr w:type="gramEnd"/>
      <w:r>
        <w:t>prediction, "</w:t>
      </w:r>
      <w:proofErr w:type="spellStart"/>
      <w:r>
        <w:t>auc</w:t>
      </w:r>
      <w:proofErr w:type="spellEnd"/>
      <w:r>
        <w:t>")</w:t>
      </w:r>
    </w:p>
    <w:p w14:paraId="4FC6BB25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14:paraId="160653AF" w14:textId="77777777" w:rsidR="000A7067" w:rsidRDefault="000A7067" w:rsidP="000A7067">
      <w:proofErr w:type="spellStart"/>
      <w:r>
        <w:t>auc</w:t>
      </w:r>
      <w:proofErr w:type="spellEnd"/>
    </w:p>
    <w:p w14:paraId="0BC520DE" w14:textId="77777777" w:rsidR="000A7067" w:rsidRDefault="000A7067" w:rsidP="000A7067"/>
    <w:p w14:paraId="248A9248" w14:textId="10D3EADE" w:rsidR="007345E9" w:rsidRDefault="007345E9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AUC scores (dependence of False positive rate versus True positive rate) for both logistic models for “1-mer” and “1mer+shape” features are almost the same (in the frames of the statistical error) that leads us to the thought that </w:t>
      </w: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particulary</w:t>
      </w:r>
      <w:proofErr w:type="spellEnd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in in vivo analysis for the CTCF transcription factor of </w:t>
      </w: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Mys</w:t>
      </w:r>
      <w:proofErr w:type="spellEnd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musculus</w:t>
      </w:r>
      <w:proofErr w:type="spellEnd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data shape does not play any significant role- it either does not make worse nor improve the logistic regression model. </w:t>
      </w:r>
      <w:r w:rsidR="00D424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Also, AU</w:t>
      </w:r>
      <w:r w:rsidR="0062328B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C≤≥0,8 demonstrates that our model is good for prediction DNA-binding </w:t>
      </w:r>
      <w:proofErr w:type="spellStart"/>
      <w:r w:rsidR="0062328B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speciricity</w:t>
      </w:r>
      <w:proofErr w:type="spellEnd"/>
      <w:r w:rsidR="0062328B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14:paraId="42CB0D18" w14:textId="77777777" w:rsidR="00902370" w:rsidRDefault="00902370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02C22B30" w14:textId="7DC241B2" w:rsidR="00902370" w:rsidRDefault="00902370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LITERATURE.</w:t>
      </w:r>
    </w:p>
    <w:p w14:paraId="6DFF7F44" w14:textId="7B4788C7" w:rsidR="00902370" w:rsidRPr="009F23FB" w:rsidRDefault="004F1C78" w:rsidP="009F2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Lecture of </w:t>
      </w:r>
      <w:proofErr w:type="spellStart"/>
      <w:r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Tsu</w:t>
      </w:r>
      <w:proofErr w:type="spellEnd"/>
      <w:r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-Pei Chiu</w:t>
      </w:r>
      <w:r w:rsidR="009F23FB"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14:paraId="1C942442" w14:textId="75D54BB4" w:rsidR="009F23FB" w:rsidRPr="00C441B4" w:rsidRDefault="009F23FB" w:rsidP="009F2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Beibei</w:t>
      </w:r>
      <w:proofErr w:type="spell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Xin and </w:t>
      </w:r>
      <w:proofErr w:type="spell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Tsu</w:t>
      </w:r>
      <w:proofErr w:type="spell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-Pei </w:t>
      </w:r>
      <w:proofErr w:type="gram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Chiu  discussion</w:t>
      </w:r>
      <w:proofErr w:type="gram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cession.</w:t>
      </w:r>
    </w:p>
    <w:p w14:paraId="5666D921" w14:textId="62326E3C" w:rsidR="00C441B4" w:rsidRPr="00C441B4" w:rsidRDefault="00C441B4" w:rsidP="00C441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T.P. Chiu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F. </w:t>
      </w:r>
      <w:proofErr w:type="spell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Comoglio</w:t>
      </w:r>
      <w:proofErr w:type="spell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</w:t>
      </w: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T. Zhou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</w:t>
      </w: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L. Yang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R. Paro, and </w:t>
      </w: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R. </w:t>
      </w:r>
      <w:proofErr w:type="spellStart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Rohs</w:t>
      </w:r>
      <w:proofErr w:type="spellEnd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*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:</w:t>
      </w:r>
    </w:p>
    <w:p w14:paraId="6977F4ED" w14:textId="47F3BE9B" w:rsidR="004F1C78" w:rsidRPr="00C441B4" w:rsidRDefault="00C441B4" w:rsidP="00C441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DNAshapeR</w:t>
      </w:r>
      <w:proofErr w:type="spellEnd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: </w:t>
      </w:r>
      <w:proofErr w:type="gramStart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an</w:t>
      </w:r>
      <w:proofErr w:type="gramEnd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R/Bioconductor package for DNA shape prediction and feature encoding.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hyperlink r:id="rId16" w:history="1">
        <w:r w:rsidRPr="00C441B4">
          <w:rPr>
            <w:rFonts w:ascii="Times New Roman" w:hAnsi="Times New Roman" w:cs="Times New Roman"/>
            <w:b/>
            <w:color w:val="2E74B5" w:themeColor="accent1" w:themeShade="BF"/>
            <w:sz w:val="28"/>
            <w:szCs w:val="28"/>
          </w:rPr>
          <w:t>Bioinformatics 32, 1211-1213 (2016)</w:t>
        </w:r>
      </w:hyperlink>
      <w:r w:rsidR="004F1C78"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</w:p>
    <w:sectPr w:rsidR="004F1C78" w:rsidRPr="00C441B4" w:rsidSect="00F57A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7DE"/>
    <w:multiLevelType w:val="hybridMultilevel"/>
    <w:tmpl w:val="52A85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96275"/>
    <w:multiLevelType w:val="hybridMultilevel"/>
    <w:tmpl w:val="52A85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F2750"/>
    <w:multiLevelType w:val="hybridMultilevel"/>
    <w:tmpl w:val="41F2454E"/>
    <w:lvl w:ilvl="0" w:tplc="C6EE3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13BDC"/>
    <w:multiLevelType w:val="hybridMultilevel"/>
    <w:tmpl w:val="C2D05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79"/>
    <w:rsid w:val="00012EA3"/>
    <w:rsid w:val="000A7067"/>
    <w:rsid w:val="00146D4F"/>
    <w:rsid w:val="001F0EB3"/>
    <w:rsid w:val="00204E4C"/>
    <w:rsid w:val="002C2817"/>
    <w:rsid w:val="003F2D7A"/>
    <w:rsid w:val="004718E2"/>
    <w:rsid w:val="004B5C16"/>
    <w:rsid w:val="004F1C78"/>
    <w:rsid w:val="005A3ED0"/>
    <w:rsid w:val="005C57BB"/>
    <w:rsid w:val="0062328B"/>
    <w:rsid w:val="006606CE"/>
    <w:rsid w:val="006E0844"/>
    <w:rsid w:val="007345E9"/>
    <w:rsid w:val="00835DEA"/>
    <w:rsid w:val="0085676D"/>
    <w:rsid w:val="008E1517"/>
    <w:rsid w:val="00902370"/>
    <w:rsid w:val="009F23FB"/>
    <w:rsid w:val="00A45C8E"/>
    <w:rsid w:val="00A64345"/>
    <w:rsid w:val="00A80179"/>
    <w:rsid w:val="00AB72CC"/>
    <w:rsid w:val="00AF4A22"/>
    <w:rsid w:val="00BB1C3D"/>
    <w:rsid w:val="00C03DA6"/>
    <w:rsid w:val="00C27D61"/>
    <w:rsid w:val="00C441B4"/>
    <w:rsid w:val="00CA0E2D"/>
    <w:rsid w:val="00D424EA"/>
    <w:rsid w:val="00EC327D"/>
    <w:rsid w:val="00F36AC8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072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rohslab.cmb.usc.edu/Papers/2015_Chiu_DNAshapeR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1776</Words>
  <Characters>10125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Nazarova</dc:creator>
  <cp:keywords/>
  <dc:description/>
  <cp:lastModifiedBy>Antonina Nazarova</cp:lastModifiedBy>
  <cp:revision>2</cp:revision>
  <dcterms:created xsi:type="dcterms:W3CDTF">2016-10-25T08:16:00Z</dcterms:created>
  <dcterms:modified xsi:type="dcterms:W3CDTF">2016-10-25T08:16:00Z</dcterms:modified>
</cp:coreProperties>
</file>