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4AF6" w14:textId="77777777" w:rsidR="00AF6884" w:rsidRPr="00AF6884" w:rsidRDefault="00AF6884" w:rsidP="00D76B39">
      <w:pPr>
        <w:pStyle w:val="Heading7"/>
        <w:ind w:left="2124" w:firstLine="708"/>
        <w:jc w:val="both"/>
        <w:rPr>
          <w:rFonts w:ascii="Times New Roman" w:eastAsia="Times New Roman" w:hAnsi="Times New Roman" w:cs="Times New Roman"/>
          <w:b/>
          <w:i w:val="0"/>
          <w:iCs w:val="0"/>
          <w:color w:val="auto"/>
          <w:sz w:val="36"/>
          <w:szCs w:val="20"/>
          <w:lang w:eastAsia="ja-JP"/>
        </w:rPr>
      </w:pPr>
      <w:bookmarkStart w:id="0" w:name="_Hlk117670430"/>
      <w:r w:rsidRPr="00AF6884">
        <w:rPr>
          <w:rFonts w:ascii="Times New Roman" w:eastAsia="Times New Roman" w:hAnsi="Times New Roman" w:cs="Times New Roman"/>
          <w:b/>
          <w:i w:val="0"/>
          <w:iCs w:val="0"/>
          <w:color w:val="auto"/>
          <w:sz w:val="36"/>
          <w:szCs w:val="20"/>
          <w:lang w:eastAsia="ja-JP"/>
        </w:rPr>
        <w:t>Reconhecimento Facial</w:t>
      </w:r>
    </w:p>
    <w:p w14:paraId="19B6B35C" w14:textId="77777777" w:rsidR="00AF6884" w:rsidRDefault="00AF6884" w:rsidP="00D76B39">
      <w:pPr>
        <w:jc w:val="both"/>
        <w:rPr>
          <w:b/>
          <w:sz w:val="16"/>
        </w:rPr>
      </w:pPr>
    </w:p>
    <w:p w14:paraId="729A11C6" w14:textId="77777777" w:rsidR="00A12A51" w:rsidRDefault="00AF6884" w:rsidP="00A12A51">
      <w:pPr>
        <w:jc w:val="center"/>
        <w:rPr>
          <w:i/>
          <w:vertAlign w:val="superscript"/>
        </w:rPr>
      </w:pPr>
      <w:r>
        <w:rPr>
          <w:i/>
        </w:rPr>
        <w:t xml:space="preserve"> </w:t>
      </w:r>
      <w:bookmarkEnd w:id="0"/>
      <w:r w:rsidR="00A12A51">
        <w:rPr>
          <w:i/>
        </w:rPr>
        <w:t xml:space="preserve">Antonio Marcelo Brito Barbosa, Everton Ricardo Wanderlei da Rocha, Gabriel Coutinho Silva, Giuliano Araujo Bertoti </w:t>
      </w:r>
    </w:p>
    <w:p w14:paraId="1BA8CF8B" w14:textId="77777777" w:rsidR="00A12A51" w:rsidRDefault="00A12A51" w:rsidP="00A12A51">
      <w:pPr>
        <w:jc w:val="center"/>
        <w:rPr>
          <w:i/>
        </w:rPr>
      </w:pPr>
      <w:r w:rsidRPr="003734D6">
        <w:rPr>
          <w:i/>
        </w:rPr>
        <w:t xml:space="preserve">Faculdade </w:t>
      </w:r>
      <w:r>
        <w:rPr>
          <w:i/>
        </w:rPr>
        <w:t>de tecnologia São José dos Campos Prof. Jessen Vidal</w:t>
      </w:r>
    </w:p>
    <w:p w14:paraId="362ECFA7" w14:textId="77777777" w:rsidR="00A12A51" w:rsidRDefault="00A12A51" w:rsidP="00A12A51">
      <w:pPr>
        <w:jc w:val="center"/>
        <w:rPr>
          <w:i/>
        </w:rPr>
      </w:pPr>
      <w:r w:rsidRPr="005A7100">
        <w:rPr>
          <w:i/>
        </w:rPr>
        <w:t>Antonio.barbosa6@fatec.sp.gov.br</w:t>
      </w:r>
    </w:p>
    <w:p w14:paraId="43178370" w14:textId="2508040D" w:rsidR="00A12A51" w:rsidRDefault="00A12A51" w:rsidP="00A12A51">
      <w:pPr>
        <w:jc w:val="center"/>
        <w:rPr>
          <w:i/>
        </w:rPr>
      </w:pPr>
      <w:r>
        <w:rPr>
          <w:i/>
        </w:rPr>
        <w:t xml:space="preserve"> </w:t>
      </w:r>
      <w:hyperlink r:id="rId8" w:history="1">
        <w:r w:rsidRPr="00462BF3">
          <w:rPr>
            <w:rStyle w:val="Hyperlink"/>
            <w:i/>
          </w:rPr>
          <w:t>giuliano.bertoti@fatec.sp.gov.br</w:t>
        </w:r>
      </w:hyperlink>
    </w:p>
    <w:p w14:paraId="245E255E" w14:textId="21405934" w:rsidR="00384E28" w:rsidRDefault="00384E28" w:rsidP="00A12A5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BB9491" w14:textId="676EE543" w:rsidR="0037057B" w:rsidRPr="00384E28" w:rsidRDefault="0037057B" w:rsidP="00D76B39">
      <w:pPr>
        <w:jc w:val="both"/>
        <w:rPr>
          <w:rFonts w:ascii="Times New Roman" w:hAnsi="Times New Roman" w:cs="Times New Roman"/>
          <w:sz w:val="20"/>
          <w:szCs w:val="20"/>
        </w:rPr>
        <w:sectPr w:rsidR="0037057B" w:rsidRPr="00384E28" w:rsidSect="00352E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AF5219" w14:textId="71850004" w:rsidR="00C20C22" w:rsidRPr="0066732B" w:rsidRDefault="0066732B" w:rsidP="0066732B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6FC82B3" w14:textId="77777777" w:rsidR="00AF6884" w:rsidRPr="00AF6884" w:rsidRDefault="00AF6884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Reconhecimento facial é uma forma de identificar ou confirmar a identidade de uma pessoa  usando seu rosto, sendo eles: Fotos, vídeos ou em tempo real.</w:t>
      </w:r>
    </w:p>
    <w:p w14:paraId="625EBB97" w14:textId="0F0D16C0" w:rsidR="00C20C22" w:rsidRDefault="00AF6884" w:rsidP="00E06D60">
      <w:pPr>
        <w:pStyle w:val="BodyTextIndent"/>
        <w:ind w:firstLine="708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Por ser da categoria de segurança biométrica, ele é utilizado para ter acesso em celulares, computadores, até mesmo em fabricas.</w:t>
      </w:r>
    </w:p>
    <w:p w14:paraId="0DAF0986" w14:textId="77777777" w:rsidR="00AF6884" w:rsidRDefault="00AF6884" w:rsidP="00D76B39">
      <w:pPr>
        <w:pStyle w:val="BodyTextIndent"/>
        <w:jc w:val="both"/>
        <w:rPr>
          <w:rFonts w:ascii="Times New Roman" w:hAnsi="Times New Roman" w:cs="Times New Roman"/>
          <w:lang w:val="pt-BR"/>
        </w:rPr>
      </w:pPr>
    </w:p>
    <w:p w14:paraId="1C7AD026" w14:textId="2DB56008" w:rsidR="00AF6884" w:rsidRPr="00E06D60" w:rsidRDefault="0066732B" w:rsidP="0066732B">
      <w:pPr>
        <w:pStyle w:val="BodyTextIndent"/>
        <w:numPr>
          <w:ilvl w:val="0"/>
          <w:numId w:val="5"/>
        </w:numPr>
        <w:jc w:val="center"/>
        <w:rPr>
          <w:rFonts w:ascii="Times New Roman" w:hAnsi="Times New Roman" w:cs="Times New Roman"/>
          <w:b/>
          <w:iCs/>
          <w:sz w:val="24"/>
          <w:lang w:val="pt-BR"/>
        </w:rPr>
      </w:pPr>
      <w:r>
        <w:rPr>
          <w:rFonts w:ascii="Times New Roman" w:hAnsi="Times New Roman" w:cs="Times New Roman"/>
          <w:b/>
          <w:iCs/>
          <w:sz w:val="24"/>
          <w:lang w:val="pt-BR"/>
        </w:rPr>
        <w:t>Definição</w:t>
      </w:r>
    </w:p>
    <w:p w14:paraId="1C312A15" w14:textId="77777777" w:rsidR="00AF6884" w:rsidRPr="006165A1" w:rsidRDefault="00AF6884" w:rsidP="00E06D60">
      <w:pPr>
        <w:pStyle w:val="BodyTextIndent"/>
        <w:ind w:firstLine="360"/>
        <w:jc w:val="both"/>
        <w:rPr>
          <w:rFonts w:ascii="Times New Roman" w:hAnsi="Times New Roman" w:cs="Times New Roman"/>
          <w:lang w:val="pt-BR"/>
        </w:rPr>
      </w:pPr>
      <w:r w:rsidRPr="006165A1">
        <w:rPr>
          <w:rFonts w:ascii="Times New Roman" w:hAnsi="Times New Roman" w:cs="Times New Roman"/>
          <w:lang w:val="pt-BR"/>
        </w:rPr>
        <w:t>Assim como naturalizamos o uso da impressão digital no mobile, em ATMs e caixas físicos, que proporcionou redução importante no registro de fraudes nesses sistemas, a biometria facial é considerada promissora no mobile.</w:t>
      </w:r>
    </w:p>
    <w:p w14:paraId="2528254C" w14:textId="77777777" w:rsidR="00AF6884" w:rsidRPr="00AF6884" w:rsidRDefault="00AF6884" w:rsidP="00E06D60">
      <w:pPr>
        <w:shd w:val="clear" w:color="auto" w:fill="FFFFFF"/>
        <w:spacing w:before="300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As aplicações ainda são tímidas nas instituições financeiras, mas levantamos as seguintes:</w:t>
      </w:r>
    </w:p>
    <w:p w14:paraId="102B9AE5" w14:textId="77777777" w:rsidR="00AF6884" w:rsidRPr="00AF6884" w:rsidRDefault="00AF6884" w:rsidP="00D76B3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Identificação da vida e de identidade;</w:t>
      </w:r>
    </w:p>
    <w:p w14:paraId="73E20533" w14:textId="77777777" w:rsidR="00AF6884" w:rsidRPr="00AF6884" w:rsidRDefault="00AF6884" w:rsidP="00D76B3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Autenticação de transações de alto valor no PIX, em compras online, operações como TED, pagamento de contas e saques;</w:t>
      </w:r>
    </w:p>
    <w:p w14:paraId="40EE76B4" w14:textId="77777777" w:rsidR="00AF6884" w:rsidRPr="00AF6884" w:rsidRDefault="00AF6884" w:rsidP="00D76B3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Identificação cadastral de clientes;</w:t>
      </w:r>
    </w:p>
    <w:p w14:paraId="174CB6ED" w14:textId="669CFE56" w:rsidR="00AF6884" w:rsidRPr="00AF6884" w:rsidRDefault="00AF6884" w:rsidP="00D76B3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F6884">
        <w:rPr>
          <w:rFonts w:ascii="Times New Roman" w:eastAsia="Times New Roman" w:hAnsi="Times New Roman" w:cs="Times New Roman"/>
          <w:sz w:val="20"/>
          <w:szCs w:val="20"/>
          <w:lang w:eastAsia="zh-CN"/>
        </w:rPr>
        <w:t>Pedidos de concessão de crédito.</w:t>
      </w:r>
    </w:p>
    <w:p w14:paraId="2FD605DB" w14:textId="40AB6984" w:rsidR="00AF6884" w:rsidRDefault="00AF6884" w:rsidP="00D76B39">
      <w:pPr>
        <w:shd w:val="clear" w:color="auto" w:fill="FFFFFF"/>
        <w:spacing w:after="0" w:line="240" w:lineRule="auto"/>
        <w:jc w:val="both"/>
        <w:textAlignment w:val="baseline"/>
        <w:rPr>
          <w:lang w:eastAsia="zh-CN"/>
        </w:rPr>
      </w:pPr>
    </w:p>
    <w:p w14:paraId="304FF7EE" w14:textId="39042D06" w:rsidR="00AF6884" w:rsidRPr="00E06D60" w:rsidRDefault="0066732B" w:rsidP="0066732B">
      <w:pPr>
        <w:pStyle w:val="BodyTextIndent"/>
        <w:numPr>
          <w:ilvl w:val="0"/>
          <w:numId w:val="5"/>
        </w:numPr>
        <w:jc w:val="center"/>
        <w:rPr>
          <w:rFonts w:ascii="Times New Roman" w:hAnsi="Times New Roman" w:cs="Times New Roman"/>
          <w:b/>
          <w:iCs/>
          <w:sz w:val="24"/>
          <w:lang w:val="pt-BR"/>
        </w:rPr>
      </w:pPr>
      <w:r>
        <w:rPr>
          <w:rFonts w:ascii="Times New Roman" w:hAnsi="Times New Roman" w:cs="Times New Roman"/>
          <w:b/>
          <w:iCs/>
          <w:sz w:val="24"/>
          <w:lang w:val="pt-BR"/>
        </w:rPr>
        <w:t>Campos de aplicação</w:t>
      </w:r>
    </w:p>
    <w:p w14:paraId="0F49BF38" w14:textId="77777777" w:rsidR="00A12A51" w:rsidRPr="00A12A51" w:rsidRDefault="00A12A51" w:rsidP="00A12A51">
      <w:pPr>
        <w:pStyle w:val="BodyTextIndent"/>
        <w:jc w:val="both"/>
        <w:rPr>
          <w:rFonts w:ascii="Times New Roman" w:hAnsi="Times New Roman" w:cs="Times New Roman"/>
          <w:lang w:val="pt-BR"/>
        </w:rPr>
      </w:pPr>
      <w:r w:rsidRPr="00A12A51">
        <w:rPr>
          <w:rFonts w:ascii="Times New Roman" w:hAnsi="Times New Roman" w:cs="Times New Roman"/>
          <w:lang w:val="pt-BR"/>
        </w:rPr>
        <w:t>Hoje os serviços bancários remotos têm prioridade. Isso significa que as instituições financeiras precisam oferecer aos clientes a opção de abrir contas e se integrar usando um dispositivo móvel.</w:t>
      </w:r>
    </w:p>
    <w:p w14:paraId="1B3976ED" w14:textId="77777777" w:rsidR="00A12A51" w:rsidRPr="00A12A51" w:rsidRDefault="00A12A51" w:rsidP="00A12A51">
      <w:pPr>
        <w:pStyle w:val="BodyTextIndent"/>
        <w:jc w:val="both"/>
        <w:rPr>
          <w:rFonts w:ascii="Times New Roman" w:hAnsi="Times New Roman" w:cs="Times New Roman"/>
          <w:lang w:val="pt-BR"/>
        </w:rPr>
      </w:pPr>
    </w:p>
    <w:p w14:paraId="06D7A50D" w14:textId="069422B1" w:rsidR="00A12A51" w:rsidRPr="00A12A51" w:rsidRDefault="00A12A51" w:rsidP="00A12A51">
      <w:pPr>
        <w:pStyle w:val="BodyTextIndent"/>
        <w:jc w:val="both"/>
        <w:rPr>
          <w:rFonts w:ascii="Times New Roman" w:hAnsi="Times New Roman" w:cs="Times New Roman"/>
          <w:lang w:val="pt-BR"/>
        </w:rPr>
      </w:pPr>
      <w:r w:rsidRPr="00A12A51">
        <w:rPr>
          <w:rFonts w:ascii="Times New Roman" w:hAnsi="Times New Roman" w:cs="Times New Roman"/>
          <w:lang w:val="pt-BR"/>
        </w:rPr>
        <w:t>A tecnologia de cadastramento móvel da HID utiliza a biometria facial e o reconhecimento de documentos para permitir que os usuários se cadastrem em um banco tirando uma selfie e uma foto de um documento de identificação emitido pelo governo.</w:t>
      </w:r>
    </w:p>
    <w:p w14:paraId="079DBA20" w14:textId="5C095FDE" w:rsidR="00AF6884" w:rsidRPr="00D76B39" w:rsidRDefault="00D76B39" w:rsidP="00D76B39">
      <w:pPr>
        <w:pStyle w:val="BodyTextIndent"/>
        <w:jc w:val="both"/>
        <w:rPr>
          <w:rFonts w:ascii="Times New Roman" w:hAnsi="Times New Roman" w:cs="Times New Roman"/>
          <w:lang w:val="pt-BR"/>
        </w:rPr>
      </w:pPr>
      <w:r w:rsidRPr="00D76B39">
        <w:rPr>
          <w:rFonts w:ascii="Times New Roman" w:hAnsi="Times New Roman" w:cs="Times New Roman"/>
          <w:lang w:val="pt-BR"/>
        </w:rPr>
        <w:t xml:space="preserve">Na era digital, a autenticação forte é crucial para as empresas so segmento financeiros. O motivo disso é que, assim como as atividades </w:t>
      </w:r>
      <w:r w:rsidRPr="00D76B39">
        <w:rPr>
          <w:rFonts w:ascii="Times New Roman" w:hAnsi="Times New Roman" w:cs="Times New Roman"/>
          <w:lang w:val="pt-BR"/>
        </w:rPr>
        <w:t>financeiras, os golpistas e fraudadores também passaram para os canais digitais, e seus alvos são os elos mais fracos na corrente da segurança – as senhas de clientes e funcionários.</w:t>
      </w:r>
    </w:p>
    <w:p w14:paraId="5CA90911" w14:textId="77777777" w:rsidR="00D76B39" w:rsidRDefault="00D76B39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76B39">
        <w:rPr>
          <w:rFonts w:ascii="Times New Roman" w:eastAsia="Times New Roman" w:hAnsi="Times New Roman" w:cs="Times New Roman"/>
          <w:sz w:val="20"/>
          <w:szCs w:val="20"/>
          <w:lang w:eastAsia="zh-CN"/>
        </w:rPr>
        <w:t>O reconhecimento facial pode ser utilizado em praticamente qualquer câmera de smartphone ou PC, possibilitando que os usuários finais comprovem a sua identidade com uma selfie e com imagens de seus documentos oficiais de identificação.</w:t>
      </w:r>
    </w:p>
    <w:p w14:paraId="77B6F856" w14:textId="19B422ED" w:rsidR="00396D3D" w:rsidRDefault="00D76B39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76B39">
        <w:rPr>
          <w:rFonts w:ascii="Times New Roman" w:eastAsia="Times New Roman" w:hAnsi="Times New Roman" w:cs="Times New Roman"/>
          <w:sz w:val="20"/>
          <w:szCs w:val="20"/>
          <w:lang w:eastAsia="zh-CN"/>
        </w:rPr>
        <w:t>A biometria facial pode ser usada para agilizar o acesso à caixas eletrônicos, por meio da verificação de clientes, sem contato, reconhecendo os clientes automaticamente nas agências bancárias.</w:t>
      </w:r>
    </w:p>
    <w:p w14:paraId="2EACA49B" w14:textId="7B107C48" w:rsidR="00714BDE" w:rsidRDefault="00714BDE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Como todo algoritmo, o reconhecimento facial esta sujeito a ocorrer erros na hora da utilização de reconhecimento, ocorrendo assim o bloqueamento do mesmo deixando apenas a utilização do PIN como alteranativa para o usuário utilizar a aplicação.</w:t>
      </w:r>
    </w:p>
    <w:p w14:paraId="453D9105" w14:textId="77777777" w:rsidR="00714BDE" w:rsidRDefault="00714BDE" w:rsidP="00D76B39">
      <w:pPr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5B64990" w14:textId="02F3C244" w:rsidR="00352EB2" w:rsidRPr="0066732B" w:rsidRDefault="00D76B39" w:rsidP="0066732B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6732B">
        <w:rPr>
          <w:rFonts w:ascii="Times New Roman" w:hAnsi="Times New Roman" w:cs="Times New Roman"/>
          <w:sz w:val="24"/>
          <w:szCs w:val="24"/>
        </w:rPr>
        <w:t>Conclusões</w:t>
      </w:r>
    </w:p>
    <w:p w14:paraId="208B01C8" w14:textId="77777777" w:rsidR="0066732B" w:rsidRDefault="00212F05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Devido ao avanço da tecnologia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,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empresas tiveram que se renovar, o reconhecimento faci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a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l foi um avanço que contribui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u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para que empresas bancárias pudessem oferecer outras formas para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que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seus clientes adquir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a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m o seu produto de forma segura 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e </w:t>
      </w: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sem se fazer necessário o deslocamento até agências.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Como inovações são criadas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diáriamente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, os casos de uso do reconhecimento facial ir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ão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crescer cada vez mais, assim melhorando  as expe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riê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ncias d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os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usu</w:t>
      </w:r>
      <w:r w:rsidR="00E06D60">
        <w:rPr>
          <w:rFonts w:ascii="Times New Roman" w:eastAsia="Times New Roman" w:hAnsi="Times New Roman" w:cs="Times New Roman"/>
          <w:sz w:val="20"/>
          <w:szCs w:val="20"/>
          <w:lang w:eastAsia="zh-CN"/>
        </w:rPr>
        <w:t>á</w:t>
      </w:r>
      <w:r w:rsidR="00BD0DC0"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>rios.</w:t>
      </w:r>
    </w:p>
    <w:p w14:paraId="3D905147" w14:textId="77777777" w:rsidR="0066732B" w:rsidRDefault="0066732B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1F607E7" w14:textId="77777777" w:rsidR="0066732B" w:rsidRDefault="0066732B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FB10492" w14:textId="648AF56B" w:rsidR="00212F05" w:rsidRPr="00BD0DC0" w:rsidRDefault="00BD0DC0" w:rsidP="00E06D60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D0DC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</w:p>
    <w:p w14:paraId="57C79693" w14:textId="7510D7B3" w:rsidR="00D76B39" w:rsidRPr="0066732B" w:rsidRDefault="00D76B39" w:rsidP="0066732B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6732B"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14:paraId="1D32936B" w14:textId="4255E137" w:rsidR="00D76B39" w:rsidRDefault="0066732B" w:rsidP="00D76B39">
      <w:pPr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791BCE">
          <w:rPr>
            <w:rStyle w:val="Hyperlink"/>
            <w:rFonts w:ascii="Times New Roman" w:hAnsi="Times New Roman" w:cs="Times New Roman"/>
            <w:sz w:val="20"/>
            <w:szCs w:val="20"/>
          </w:rPr>
          <w:t>https://cryptoid.com.br/criptografia-identificacao-digital-id-biometria/por-que-o-seu-banco-precisa-de-reconhecimento-facial/</w:t>
        </w:r>
      </w:hyperlink>
    </w:p>
    <w:p w14:paraId="64DED411" w14:textId="13444FDD" w:rsidR="0066732B" w:rsidRDefault="0066732B" w:rsidP="00D76B39">
      <w:pPr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791BCE">
          <w:rPr>
            <w:rStyle w:val="Hyperlink"/>
            <w:rFonts w:ascii="Times New Roman" w:hAnsi="Times New Roman" w:cs="Times New Roman"/>
            <w:sz w:val="20"/>
            <w:szCs w:val="20"/>
          </w:rPr>
          <w:t>https://br.boell.org/pt-br/2020/02/05/reconhecimento-facial-e-suas-controversias</w:t>
        </w:r>
      </w:hyperlink>
    </w:p>
    <w:p w14:paraId="18AFC281" w14:textId="2659BC80" w:rsidR="0066732B" w:rsidRPr="00D76B39" w:rsidRDefault="0066732B" w:rsidP="00D76B39">
      <w:pPr>
        <w:jc w:val="both"/>
        <w:rPr>
          <w:rFonts w:ascii="Times New Roman" w:hAnsi="Times New Roman" w:cs="Times New Roman"/>
          <w:sz w:val="20"/>
          <w:szCs w:val="20"/>
        </w:rPr>
      </w:pPr>
      <w:r w:rsidRPr="0066732B">
        <w:rPr>
          <w:rFonts w:ascii="Times New Roman" w:hAnsi="Times New Roman" w:cs="Times New Roman"/>
          <w:sz w:val="20"/>
          <w:szCs w:val="20"/>
        </w:rPr>
        <w:t>https://blog.idwall.co/reconhecimento-facial-beneficios-empresa/</w:t>
      </w:r>
    </w:p>
    <w:sectPr w:rsidR="0066732B" w:rsidRPr="00D76B39" w:rsidSect="00352EB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8D3"/>
    <w:multiLevelType w:val="hybridMultilevel"/>
    <w:tmpl w:val="B2749CF6"/>
    <w:lvl w:ilvl="0" w:tplc="3244B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4E79"/>
    <w:multiLevelType w:val="hybridMultilevel"/>
    <w:tmpl w:val="62DE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15DB3"/>
    <w:multiLevelType w:val="multilevel"/>
    <w:tmpl w:val="DDB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773BE"/>
    <w:multiLevelType w:val="hybridMultilevel"/>
    <w:tmpl w:val="347E5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743451"/>
    <w:multiLevelType w:val="hybridMultilevel"/>
    <w:tmpl w:val="8F2E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04461">
    <w:abstractNumId w:val="0"/>
  </w:num>
  <w:num w:numId="2" w16cid:durableId="1978877887">
    <w:abstractNumId w:val="3"/>
  </w:num>
  <w:num w:numId="3" w16cid:durableId="642199942">
    <w:abstractNumId w:val="2"/>
  </w:num>
  <w:num w:numId="4" w16cid:durableId="682241092">
    <w:abstractNumId w:val="4"/>
  </w:num>
  <w:num w:numId="5" w16cid:durableId="41736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2"/>
    <w:rsid w:val="00040B32"/>
    <w:rsid w:val="000758FB"/>
    <w:rsid w:val="00173A64"/>
    <w:rsid w:val="001921D7"/>
    <w:rsid w:val="001F6CA3"/>
    <w:rsid w:val="00212F05"/>
    <w:rsid w:val="00280080"/>
    <w:rsid w:val="003073D7"/>
    <w:rsid w:val="00352EB2"/>
    <w:rsid w:val="0035510C"/>
    <w:rsid w:val="00363B91"/>
    <w:rsid w:val="0037057B"/>
    <w:rsid w:val="00384E28"/>
    <w:rsid w:val="00396D3D"/>
    <w:rsid w:val="003C0095"/>
    <w:rsid w:val="0048601E"/>
    <w:rsid w:val="00490B78"/>
    <w:rsid w:val="004C46F5"/>
    <w:rsid w:val="0066732B"/>
    <w:rsid w:val="00672F05"/>
    <w:rsid w:val="006A75F9"/>
    <w:rsid w:val="006B22E1"/>
    <w:rsid w:val="006B438E"/>
    <w:rsid w:val="006C4BD8"/>
    <w:rsid w:val="00714BDE"/>
    <w:rsid w:val="00727FF3"/>
    <w:rsid w:val="0088360B"/>
    <w:rsid w:val="00A12A51"/>
    <w:rsid w:val="00A32BBA"/>
    <w:rsid w:val="00A648FA"/>
    <w:rsid w:val="00AC588A"/>
    <w:rsid w:val="00AF6884"/>
    <w:rsid w:val="00B03F92"/>
    <w:rsid w:val="00BD0DC0"/>
    <w:rsid w:val="00C20C22"/>
    <w:rsid w:val="00D76B39"/>
    <w:rsid w:val="00DC3582"/>
    <w:rsid w:val="00DF4421"/>
    <w:rsid w:val="00E06D60"/>
    <w:rsid w:val="00E076F0"/>
    <w:rsid w:val="00E07AA6"/>
    <w:rsid w:val="00E26311"/>
    <w:rsid w:val="00F01823"/>
    <w:rsid w:val="00F90B70"/>
    <w:rsid w:val="00FE7CE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C61"/>
  <w15:chartTrackingRefBased/>
  <w15:docId w15:val="{DB2F5AAA-437E-4F08-A168-99462330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8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F90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6C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363B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3B91"/>
    <w:rPr>
      <w:i/>
      <w:iCs/>
    </w:rPr>
  </w:style>
  <w:style w:type="paragraph" w:styleId="BodyTextIndent">
    <w:name w:val="Body Text Indent"/>
    <w:basedOn w:val="Normal"/>
    <w:link w:val="BodyTextIndentChar"/>
    <w:rsid w:val="00C20C22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C20C22"/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8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6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no.bertoti@fa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r.boell.org/pt-br/2020/02/05/reconhecimento-facial-e-suas-controversia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ryptoid.com.br/criptografia-identificacao-digital-id-biometria/por-que-o-seu-banco-precisa-de-reconhecimento-fac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3a6688-64e7-430e-a8f7-4296f06488c3" xsi:nil="true"/>
    <lcf76f155ced4ddcb4097134ff3c332f xmlns="0c3a6688-64e7-430e-a8f7-4296f06488c3">
      <Terms xmlns="http://schemas.microsoft.com/office/infopath/2007/PartnerControls"/>
    </lcf76f155ced4ddcb4097134ff3c332f>
    <TaxCatchAll xmlns="16563cf0-5ca0-4115-9f7f-a6639ca7b3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FE624B9AE88438062CE0CB72BE5C4" ma:contentTypeVersion="13" ma:contentTypeDescription="Create a new document." ma:contentTypeScope="" ma:versionID="7dc0d62d358ba29568e292f6cdd41a92">
  <xsd:schema xmlns:xsd="http://www.w3.org/2001/XMLSchema" xmlns:xs="http://www.w3.org/2001/XMLSchema" xmlns:p="http://schemas.microsoft.com/office/2006/metadata/properties" xmlns:ns2="0c3a6688-64e7-430e-a8f7-4296f06488c3" xmlns:ns3="16563cf0-5ca0-4115-9f7f-a6639ca7b31a" targetNamespace="http://schemas.microsoft.com/office/2006/metadata/properties" ma:root="true" ma:fieldsID="b547fb814c4438671f463a6381108dd7" ns2:_="" ns3:_="">
    <xsd:import namespace="0c3a6688-64e7-430e-a8f7-4296f06488c3"/>
    <xsd:import namespace="16563cf0-5ca0-4115-9f7f-a6639ca7b3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6688-64e7-430e-a8f7-4296f06488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63cf0-5ca0-4115-9f7f-a6639ca7b31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3d85070-e336-4850-abb5-ea83daf1a85c}" ma:internalName="TaxCatchAll" ma:showField="CatchAllData" ma:web="16563cf0-5ca0-4115-9f7f-a6639ca7b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8E3AB-248E-454E-97C9-9C0F88CBD595}">
  <ds:schemaRefs>
    <ds:schemaRef ds:uri="http://schemas.microsoft.com/office/2006/metadata/properties"/>
    <ds:schemaRef ds:uri="http://schemas.microsoft.com/office/infopath/2007/PartnerControls"/>
    <ds:schemaRef ds:uri="0c3a6688-64e7-430e-a8f7-4296f06488c3"/>
    <ds:schemaRef ds:uri="16563cf0-5ca0-4115-9f7f-a6639ca7b31a"/>
  </ds:schemaRefs>
</ds:datastoreItem>
</file>

<file path=customXml/itemProps2.xml><?xml version="1.0" encoding="utf-8"?>
<ds:datastoreItem xmlns:ds="http://schemas.openxmlformats.org/officeDocument/2006/customXml" ds:itemID="{E3774796-19B1-4650-BA70-3D3CD31C3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6688-64e7-430e-a8f7-4296f06488c3"/>
    <ds:schemaRef ds:uri="16563cf0-5ca0-4115-9f7f-a6639ca7b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06C98-D716-414A-82C2-ED8E27A427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Coutinho</dc:creator>
  <cp:keywords/>
  <dc:description/>
  <cp:lastModifiedBy>GABRIEL COUTINHO SILVA</cp:lastModifiedBy>
  <cp:revision>14</cp:revision>
  <dcterms:created xsi:type="dcterms:W3CDTF">2021-08-16T02:03:00Z</dcterms:created>
  <dcterms:modified xsi:type="dcterms:W3CDTF">2022-11-29T23:35:00Z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0x0101001C4FE624B9AE88438062CE0CB72BE5C4</vt:lpwstr>
  </property>
  <property fmtid="{D5CDD505-2E9C-101B-9397-08002B2CF9AE}" pid="3" name="MediaServiceImageTags">
    <vt:lpwstr/>
  </property>
</Properties>
</file>