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8FC95" w14:textId="77777777" w:rsidR="00235C30" w:rsidRPr="00722226" w:rsidRDefault="00235C30" w:rsidP="00235C30">
      <w:pPr>
        <w:pStyle w:val="Ttulo1"/>
        <w:spacing w:line="288" w:lineRule="auto"/>
        <w:contextualSpacing/>
        <w:jc w:val="both"/>
        <w:rPr>
          <w:rFonts w:ascii="Times New Roman" w:eastAsia="Times New Roman" w:hAnsi="Times New Roman" w:cs="Times New Roman"/>
          <w:b/>
          <w:bCs w:val="0"/>
          <w:color w:val="005877"/>
          <w:sz w:val="22"/>
          <w:szCs w:val="22"/>
          <w:u w:val="single"/>
          <w:lang w:val="es-ES_tradnl"/>
        </w:rPr>
      </w:pPr>
      <w:bookmarkStart w:id="0" w:name="_Hlk212639425"/>
      <w:r w:rsidRPr="00722226">
        <w:rPr>
          <w:rFonts w:ascii="Times New Roman" w:eastAsia="Times New Roman" w:hAnsi="Times New Roman" w:cs="Times New Roman"/>
          <w:b/>
          <w:color w:val="005877"/>
          <w:sz w:val="22"/>
          <w:szCs w:val="22"/>
          <w:u w:val="single"/>
          <w:lang w:val="es-ES_tradnl"/>
        </w:rPr>
        <w:t>PROYECTOS DE INVESTIGACIÓN E INNOVACIÓN APLICADA DENTRO DEL PLAN PROPIO DE APOYO Y ESTÍMULO A LA INVESTIGACIÓN Y LA TRANSFERENCIA, FINANCIADOS POR EL PROGRAMA OPERATIVO FEDER ANDALUCÍA 2021-2027.</w:t>
      </w:r>
    </w:p>
    <w:bookmarkEnd w:id="0"/>
    <w:p w14:paraId="501EC941" w14:textId="77777777" w:rsidR="00235C30" w:rsidRDefault="00235C30" w:rsidP="00235C30"/>
    <w:tbl>
      <w:tblPr>
        <w:tblStyle w:val="Tablaconcuadrcula3-nfasis5"/>
        <w:tblW w:w="8725" w:type="dxa"/>
        <w:tblInd w:w="-5" w:type="dxa"/>
        <w:tblLook w:val="0000" w:firstRow="0" w:lastRow="0" w:firstColumn="0" w:lastColumn="0" w:noHBand="0" w:noVBand="0"/>
      </w:tblPr>
      <w:tblGrid>
        <w:gridCol w:w="8725"/>
      </w:tblGrid>
      <w:tr w:rsidR="00235C30" w:rsidRPr="00366936" w14:paraId="5AD2685A" w14:textId="77777777" w:rsidTr="00D73C6D">
        <w:trPr>
          <w:cnfStyle w:val="000000100000" w:firstRow="0" w:lastRow="0" w:firstColumn="0" w:lastColumn="0" w:oddVBand="0" w:evenVBand="0" w:oddHBand="1" w:evenHBand="0" w:firstRowFirstColumn="0" w:firstRowLastColumn="0" w:lastRowFirstColumn="0" w:lastRowLastColumn="0"/>
          <w:trHeight w:val="2292"/>
        </w:trPr>
        <w:tc>
          <w:tcPr>
            <w:cnfStyle w:val="000010000000" w:firstRow="0" w:lastRow="0" w:firstColumn="0" w:lastColumn="0" w:oddVBand="1" w:evenVBand="0" w:oddHBand="0" w:evenHBand="0" w:firstRowFirstColumn="0" w:firstRowLastColumn="0" w:lastRowFirstColumn="0" w:lastRowLastColumn="0"/>
            <w:tcW w:w="8725" w:type="dxa"/>
          </w:tcPr>
          <w:p w14:paraId="65650A49" w14:textId="2667D162" w:rsidR="00235C30" w:rsidRPr="00740DF7" w:rsidRDefault="00235C30" w:rsidP="00D73C6D">
            <w:pPr>
              <w:tabs>
                <w:tab w:val="left" w:pos="5172"/>
              </w:tabs>
              <w:rPr>
                <w:rFonts w:ascii="Times New Roman" w:hAnsi="Times New Roman"/>
                <w:b/>
                <w:bCs/>
                <w:color w:val="005877"/>
                <w:szCs w:val="22"/>
                <w:u w:val="single"/>
              </w:rPr>
            </w:pPr>
            <w:bookmarkStart w:id="1" w:name="_Hlk164336285"/>
            <w:r w:rsidRPr="00740DF7">
              <w:rPr>
                <w:rFonts w:ascii="Times New Roman" w:hAnsi="Times New Roman"/>
                <w:b/>
                <w:bCs/>
                <w:color w:val="005877"/>
                <w:szCs w:val="22"/>
                <w:u w:val="single"/>
              </w:rPr>
              <w:t>OBLIGACIONES EN MATERIA DE INFORMACIÓN Y PUBLICIDAD:</w:t>
            </w:r>
          </w:p>
          <w:p w14:paraId="704886CE" w14:textId="77777777" w:rsidR="00235C30" w:rsidRPr="00740DF7" w:rsidRDefault="00235C30" w:rsidP="00235C30">
            <w:pPr>
              <w:pStyle w:val="Prrafodelista"/>
              <w:numPr>
                <w:ilvl w:val="0"/>
                <w:numId w:val="4"/>
              </w:numPr>
              <w:tabs>
                <w:tab w:val="left" w:pos="5172"/>
              </w:tabs>
              <w:spacing w:after="0"/>
              <w:rPr>
                <w:rFonts w:ascii="Times New Roman" w:eastAsia="Times New Roman" w:hAnsi="Times New Roman" w:cs="Times New Roman"/>
                <w:b/>
                <w:bCs/>
                <w:color w:val="005877"/>
                <w:u w:val="single"/>
              </w:rPr>
            </w:pPr>
            <w:r w:rsidRPr="00740DF7">
              <w:rPr>
                <w:rFonts w:ascii="Times New Roman" w:eastAsia="Times New Roman" w:hAnsi="Times New Roman" w:cs="Times New Roman"/>
                <w:b/>
                <w:bCs/>
                <w:color w:val="005877"/>
                <w:u w:val="single"/>
              </w:rPr>
              <w:t>Información programa y financiación.</w:t>
            </w:r>
          </w:p>
          <w:p w14:paraId="29688972" w14:textId="77777777" w:rsidR="00235C30" w:rsidRPr="00740DF7" w:rsidRDefault="00235C30" w:rsidP="00D73C6D">
            <w:pPr>
              <w:pStyle w:val="Prrafodelista"/>
              <w:tabs>
                <w:tab w:val="left" w:pos="5172"/>
              </w:tabs>
              <w:ind w:left="1068"/>
              <w:rPr>
                <w:rFonts w:ascii="Times New Roman" w:eastAsia="Times New Roman" w:hAnsi="Times New Roman" w:cs="Times New Roman"/>
                <w:b/>
                <w:bCs/>
                <w:color w:val="005877"/>
                <w:u w:val="single"/>
              </w:rPr>
            </w:pPr>
          </w:p>
          <w:p w14:paraId="2A6D9097" w14:textId="77777777" w:rsidR="00235C30" w:rsidRPr="00740DF7" w:rsidRDefault="00235C30" w:rsidP="00235C30">
            <w:pPr>
              <w:pStyle w:val="Prrafodelista"/>
              <w:numPr>
                <w:ilvl w:val="0"/>
                <w:numId w:val="4"/>
              </w:numPr>
              <w:tabs>
                <w:tab w:val="left" w:pos="5172"/>
              </w:tabs>
              <w:spacing w:after="0"/>
              <w:rPr>
                <w:rFonts w:ascii="Times New Roman" w:eastAsia="Times New Roman" w:hAnsi="Times New Roman" w:cs="Times New Roman"/>
                <w:b/>
                <w:bCs/>
                <w:color w:val="005877"/>
                <w:u w:val="single"/>
              </w:rPr>
            </w:pPr>
            <w:r w:rsidRPr="00740DF7">
              <w:rPr>
                <w:rFonts w:ascii="Times New Roman" w:eastAsia="Times New Roman" w:hAnsi="Times New Roman" w:cs="Times New Roman"/>
                <w:b/>
                <w:bCs/>
                <w:color w:val="005877"/>
                <w:u w:val="single"/>
              </w:rPr>
              <w:t xml:space="preserve">Identificación de los elementos para el cumplimiento de los requisitos de Información y Publicidad. </w:t>
            </w:r>
          </w:p>
          <w:p w14:paraId="4850B0D8" w14:textId="77777777" w:rsidR="00235C30" w:rsidRPr="00740DF7" w:rsidRDefault="00235C30" w:rsidP="00D73C6D">
            <w:pPr>
              <w:pStyle w:val="Prrafodelista"/>
              <w:tabs>
                <w:tab w:val="left" w:pos="5172"/>
              </w:tabs>
              <w:ind w:left="1068"/>
              <w:rPr>
                <w:rFonts w:ascii="Times New Roman" w:eastAsia="Times New Roman" w:hAnsi="Times New Roman" w:cs="Times New Roman"/>
                <w:b/>
                <w:bCs/>
                <w:color w:val="005877"/>
                <w:u w:val="single"/>
              </w:rPr>
            </w:pPr>
          </w:p>
          <w:p w14:paraId="567E8AD1" w14:textId="77777777" w:rsidR="00235C30" w:rsidRPr="00377032" w:rsidRDefault="00235C30" w:rsidP="00235C30">
            <w:pPr>
              <w:pStyle w:val="Prrafodelista"/>
              <w:numPr>
                <w:ilvl w:val="0"/>
                <w:numId w:val="4"/>
              </w:numPr>
              <w:tabs>
                <w:tab w:val="left" w:pos="5172"/>
              </w:tabs>
              <w:spacing w:after="0"/>
              <w:rPr>
                <w:rFonts w:cstheme="minorHAnsi"/>
                <w:b/>
                <w:color w:val="005877"/>
                <w:sz w:val="24"/>
              </w:rPr>
            </w:pPr>
            <w:r w:rsidRPr="00740DF7">
              <w:rPr>
                <w:rFonts w:ascii="Times New Roman" w:eastAsia="Times New Roman" w:hAnsi="Times New Roman" w:cs="Times New Roman"/>
                <w:b/>
                <w:bCs/>
                <w:color w:val="005877"/>
                <w:u w:val="single"/>
              </w:rPr>
              <w:t>Etiquetado equipamiento.</w:t>
            </w:r>
          </w:p>
          <w:p w14:paraId="5A9D2CF4" w14:textId="06BE8846" w:rsidR="00377032" w:rsidRPr="00892021" w:rsidRDefault="00377032" w:rsidP="00892021">
            <w:pPr>
              <w:tabs>
                <w:tab w:val="left" w:pos="5172"/>
              </w:tabs>
              <w:spacing w:after="0"/>
              <w:rPr>
                <w:rFonts w:cstheme="minorHAnsi"/>
                <w:b/>
                <w:color w:val="005877"/>
                <w:sz w:val="24"/>
              </w:rPr>
            </w:pPr>
          </w:p>
        </w:tc>
      </w:tr>
      <w:bookmarkEnd w:id="1"/>
    </w:tbl>
    <w:p w14:paraId="54FA2B1F" w14:textId="77777777" w:rsidR="00235C30" w:rsidRDefault="00235C30" w:rsidP="00235C30"/>
    <w:p w14:paraId="1C5529B8" w14:textId="77777777" w:rsidR="00235C30" w:rsidRPr="00740DF7" w:rsidRDefault="00235C30" w:rsidP="00235C30">
      <w:pPr>
        <w:pStyle w:val="Ttulo1"/>
        <w:numPr>
          <w:ilvl w:val="0"/>
          <w:numId w:val="5"/>
        </w:numPr>
        <w:tabs>
          <w:tab w:val="num" w:pos="360"/>
        </w:tabs>
        <w:ind w:left="426" w:hanging="426"/>
        <w:rPr>
          <w:rFonts w:ascii="Times New Roman" w:eastAsia="Times New Roman" w:hAnsi="Times New Roman" w:cs="Times New Roman"/>
          <w:b/>
          <w:bCs w:val="0"/>
          <w:color w:val="005877"/>
          <w:sz w:val="22"/>
          <w:szCs w:val="22"/>
          <w:lang w:val="es-ES_tradnl"/>
        </w:rPr>
      </w:pPr>
      <w:r w:rsidRPr="00740DF7">
        <w:rPr>
          <w:rFonts w:ascii="Times New Roman" w:eastAsia="Times New Roman" w:hAnsi="Times New Roman" w:cs="Times New Roman"/>
          <w:b/>
          <w:bCs w:val="0"/>
          <w:color w:val="005877"/>
          <w:sz w:val="22"/>
          <w:szCs w:val="22"/>
          <w:lang w:val="es-ES_tradnl"/>
        </w:rPr>
        <w:t>INFORMACIÓN PROGRAMA Y FINANCIACIÓN.</w:t>
      </w:r>
    </w:p>
    <w:p w14:paraId="267FB649" w14:textId="77777777" w:rsidR="00653DE8" w:rsidRDefault="00653DE8" w:rsidP="00892021">
      <w:pPr>
        <w:autoSpaceDE w:val="0"/>
        <w:autoSpaceDN w:val="0"/>
        <w:adjustRightInd w:val="0"/>
        <w:spacing w:after="0" w:line="288" w:lineRule="auto"/>
        <w:contextualSpacing/>
        <w:rPr>
          <w:b/>
          <w:iCs/>
        </w:rPr>
      </w:pPr>
    </w:p>
    <w:p w14:paraId="178EF980" w14:textId="2A7A54D1" w:rsidR="00653DE8" w:rsidRPr="00892021" w:rsidRDefault="00653DE8" w:rsidP="00BB3F6B">
      <w:pPr>
        <w:autoSpaceDE w:val="0"/>
        <w:autoSpaceDN w:val="0"/>
        <w:adjustRightInd w:val="0"/>
        <w:spacing w:after="240"/>
        <w:contextualSpacing/>
        <w:rPr>
          <w:rFonts w:eastAsia="Cambria" w:cs="ArialMT"/>
          <w:szCs w:val="22"/>
          <w:lang w:val="es-ES" w:eastAsia="es-ES_tradnl"/>
        </w:rPr>
      </w:pPr>
      <w:r w:rsidRPr="00892021">
        <w:rPr>
          <w:b/>
          <w:iCs/>
          <w:szCs w:val="22"/>
        </w:rPr>
        <w:t>Programa:</w:t>
      </w:r>
      <w:r w:rsidRPr="00892021">
        <w:rPr>
          <w:rFonts w:eastAsia="Cambria" w:cs="ArialMT"/>
          <w:szCs w:val="22"/>
          <w:lang w:val="es-ES" w:eastAsia="es-ES_tradnl"/>
        </w:rPr>
        <w:t xml:space="preserve"> </w:t>
      </w:r>
    </w:p>
    <w:p w14:paraId="3214941E" w14:textId="77777777" w:rsidR="00892021" w:rsidRPr="00F41C2C" w:rsidRDefault="00892021" w:rsidP="00BB3F6B">
      <w:pPr>
        <w:autoSpaceDE w:val="0"/>
        <w:autoSpaceDN w:val="0"/>
        <w:adjustRightInd w:val="0"/>
        <w:spacing w:after="240"/>
        <w:contextualSpacing/>
        <w:rPr>
          <w:b/>
          <w:iCs/>
          <w:sz w:val="16"/>
          <w:szCs w:val="16"/>
        </w:rPr>
      </w:pPr>
    </w:p>
    <w:p w14:paraId="219BD8FA" w14:textId="61BC7ADC" w:rsidR="00BB3F6B" w:rsidRPr="00892021" w:rsidRDefault="00BB3F6B" w:rsidP="00892021">
      <w:pPr>
        <w:widowControl/>
        <w:autoSpaceDE w:val="0"/>
        <w:autoSpaceDN w:val="0"/>
        <w:adjustRightInd w:val="0"/>
        <w:spacing w:after="0"/>
        <w:rPr>
          <w:rFonts w:eastAsia="Cambria" w:cs="ArialMT"/>
          <w:szCs w:val="22"/>
          <w:lang w:val="es-ES" w:eastAsia="es-ES_tradnl"/>
        </w:rPr>
      </w:pPr>
      <w:r w:rsidRPr="00892021">
        <w:rPr>
          <w:rFonts w:eastAsia="Cambria"/>
          <w:szCs w:val="22"/>
        </w:rPr>
        <w:t xml:space="preserve">Ayudas a proyectos de Investigación e Innovación aplicada dentro del Plan Propio de Apoyo y Estímulo a la Investigación y la Transferencia </w:t>
      </w:r>
      <w:r w:rsidRPr="00892021">
        <w:rPr>
          <w:rFonts w:eastAsia="Cambria" w:cs="ArialMT"/>
          <w:szCs w:val="22"/>
          <w:lang w:val="es-ES" w:eastAsia="es-ES_tradnl"/>
        </w:rPr>
        <w:t>2022-2023 de la Universidad de Cádiz</w:t>
      </w:r>
      <w:r w:rsidRPr="00892021">
        <w:rPr>
          <w:rFonts w:eastAsia="Cambria"/>
          <w:szCs w:val="22"/>
        </w:rPr>
        <w:t xml:space="preserve">, </w:t>
      </w:r>
      <w:r w:rsidRPr="00892021">
        <w:rPr>
          <w:rFonts w:eastAsia="Cambria" w:cs="ArialMT"/>
          <w:szCs w:val="22"/>
          <w:lang w:val="es-ES" w:eastAsia="es-ES_tradnl"/>
        </w:rPr>
        <w:t>en el marco del Programa Operativo FEDER de Andalucía 2021-2027</w:t>
      </w:r>
      <w:r w:rsidR="000C349D">
        <w:rPr>
          <w:rFonts w:eastAsia="Cambria" w:cs="ArialMT"/>
          <w:szCs w:val="22"/>
          <w:lang w:val="es-ES" w:eastAsia="es-ES_tradnl"/>
        </w:rPr>
        <w:t>.</w:t>
      </w:r>
    </w:p>
    <w:p w14:paraId="43CFD79A" w14:textId="3978A577" w:rsidR="00653DE8" w:rsidRPr="00892021" w:rsidRDefault="00653DE8" w:rsidP="00235C30">
      <w:pPr>
        <w:autoSpaceDE w:val="0"/>
        <w:autoSpaceDN w:val="0"/>
        <w:adjustRightInd w:val="0"/>
        <w:spacing w:after="0" w:line="288" w:lineRule="auto"/>
        <w:ind w:firstLine="708"/>
        <w:contextualSpacing/>
        <w:rPr>
          <w:b/>
          <w:iCs/>
          <w:szCs w:val="22"/>
        </w:rPr>
      </w:pPr>
    </w:p>
    <w:p w14:paraId="05B67F7A" w14:textId="77777777" w:rsidR="00892021" w:rsidRDefault="00892021" w:rsidP="00892021">
      <w:pPr>
        <w:autoSpaceDE w:val="0"/>
        <w:autoSpaceDN w:val="0"/>
        <w:adjustRightInd w:val="0"/>
        <w:spacing w:after="0" w:line="288" w:lineRule="auto"/>
        <w:contextualSpacing/>
        <w:rPr>
          <w:b/>
          <w:iCs/>
          <w:szCs w:val="22"/>
        </w:rPr>
      </w:pPr>
      <w:r w:rsidRPr="00892021">
        <w:rPr>
          <w:b/>
          <w:iCs/>
          <w:szCs w:val="22"/>
        </w:rPr>
        <w:t xml:space="preserve">Financiación: </w:t>
      </w:r>
    </w:p>
    <w:p w14:paraId="2A13CBD7" w14:textId="77777777" w:rsidR="00892021" w:rsidRPr="00F41C2C" w:rsidRDefault="00892021" w:rsidP="00892021">
      <w:pPr>
        <w:autoSpaceDE w:val="0"/>
        <w:autoSpaceDN w:val="0"/>
        <w:adjustRightInd w:val="0"/>
        <w:spacing w:after="0" w:line="288" w:lineRule="auto"/>
        <w:contextualSpacing/>
        <w:rPr>
          <w:b/>
          <w:iCs/>
          <w:sz w:val="16"/>
          <w:szCs w:val="16"/>
        </w:rPr>
      </w:pPr>
    </w:p>
    <w:p w14:paraId="6470A550" w14:textId="4E5BAE64" w:rsidR="00BB3F6B" w:rsidRPr="00892021" w:rsidRDefault="00BB3F6B" w:rsidP="00892021">
      <w:pPr>
        <w:autoSpaceDE w:val="0"/>
        <w:autoSpaceDN w:val="0"/>
        <w:adjustRightInd w:val="0"/>
        <w:spacing w:after="0" w:line="288" w:lineRule="auto"/>
        <w:contextualSpacing/>
        <w:rPr>
          <w:bCs/>
          <w:iCs/>
          <w:szCs w:val="22"/>
        </w:rPr>
      </w:pPr>
      <w:r w:rsidRPr="00892021">
        <w:rPr>
          <w:bCs/>
          <w:iCs/>
          <w:szCs w:val="22"/>
        </w:rPr>
        <w:t>Consejería de Universidad, Investigación e Innovación</w:t>
      </w:r>
      <w:r w:rsidR="00892021">
        <w:rPr>
          <w:bCs/>
          <w:iCs/>
          <w:szCs w:val="22"/>
        </w:rPr>
        <w:t xml:space="preserve"> de la Junta de Andalucía, </w:t>
      </w:r>
      <w:r w:rsidRPr="00892021">
        <w:rPr>
          <w:bCs/>
          <w:iCs/>
          <w:szCs w:val="22"/>
        </w:rPr>
        <w:t>dentro del programa 54</w:t>
      </w:r>
      <w:r w:rsidR="00892021" w:rsidRPr="00892021">
        <w:rPr>
          <w:bCs/>
          <w:iCs/>
          <w:szCs w:val="22"/>
        </w:rPr>
        <w:t>A</w:t>
      </w:r>
      <w:r w:rsidRPr="00892021">
        <w:rPr>
          <w:bCs/>
          <w:iCs/>
          <w:szCs w:val="22"/>
        </w:rPr>
        <w:t xml:space="preserve"> “Investigación Científica e Innovación” y Fondos cofinanciados con el Programa Operativo FEDER de Andalucía 2021-2027</w:t>
      </w:r>
      <w:r w:rsidR="00892021" w:rsidRPr="00892021">
        <w:rPr>
          <w:bCs/>
          <w:iCs/>
          <w:szCs w:val="22"/>
        </w:rPr>
        <w:t xml:space="preserve">, Objetivo Específico 1 </w:t>
      </w:r>
      <w:r w:rsidR="00892021" w:rsidRPr="00892021">
        <w:rPr>
          <w:bCs/>
          <w:i/>
          <w:szCs w:val="22"/>
        </w:rPr>
        <w:t>“Desarrollar y mejor las capacidades de investigación e innovación y asimilar tecnologías avanzadas”</w:t>
      </w:r>
      <w:r w:rsidR="00892021" w:rsidRPr="00892021">
        <w:rPr>
          <w:bCs/>
          <w:iCs/>
          <w:szCs w:val="22"/>
        </w:rPr>
        <w:t xml:space="preserve"> y de la programación financiera de la medida </w:t>
      </w:r>
      <w:r w:rsidR="00892021" w:rsidRPr="00892021">
        <w:rPr>
          <w:bCs/>
          <w:i/>
          <w:szCs w:val="22"/>
        </w:rPr>
        <w:t>“Investigación e Innovación Centros Públicos”</w:t>
      </w:r>
      <w:r w:rsidR="00892021" w:rsidRPr="00892021">
        <w:rPr>
          <w:bCs/>
          <w:iCs/>
          <w:szCs w:val="22"/>
        </w:rPr>
        <w:t xml:space="preserve"> (A411AA12N2)</w:t>
      </w:r>
      <w:r w:rsidR="00892021">
        <w:rPr>
          <w:bCs/>
          <w:iCs/>
          <w:szCs w:val="22"/>
        </w:rPr>
        <w:t>.</w:t>
      </w:r>
      <w:r w:rsidRPr="00892021">
        <w:rPr>
          <w:bCs/>
          <w:iCs/>
          <w:szCs w:val="22"/>
        </w:rPr>
        <w:t xml:space="preserve"> La Unión Europea contribuye a la financiación de la actividad con un 85 % d</w:t>
      </w:r>
      <w:r w:rsidR="00892021" w:rsidRPr="00892021">
        <w:rPr>
          <w:bCs/>
          <w:iCs/>
          <w:szCs w:val="22"/>
        </w:rPr>
        <w:t xml:space="preserve">e su importe. </w:t>
      </w:r>
    </w:p>
    <w:p w14:paraId="1EAF874E" w14:textId="77777777" w:rsidR="00235C30" w:rsidRDefault="00235C30" w:rsidP="00235C30">
      <w:pPr>
        <w:rPr>
          <w:color w:val="000000" w:themeColor="text1"/>
          <w:shd w:val="clear" w:color="auto" w:fill="FFFFFF"/>
        </w:rPr>
      </w:pPr>
    </w:p>
    <w:p w14:paraId="4080B430" w14:textId="77777777" w:rsidR="00235C30" w:rsidRDefault="00235C30" w:rsidP="00235C30">
      <w:pPr>
        <w:spacing w:after="0" w:line="288" w:lineRule="auto"/>
        <w:ind w:right="849"/>
        <w:contextualSpacing/>
        <w:rPr>
          <w:sz w:val="21"/>
          <w:szCs w:val="21"/>
        </w:rPr>
      </w:pPr>
    </w:p>
    <w:p w14:paraId="248D6EAE" w14:textId="77777777" w:rsidR="00235C30" w:rsidRPr="00892021" w:rsidRDefault="00235C30" w:rsidP="00892021">
      <w:pPr>
        <w:pStyle w:val="Ttulo1"/>
        <w:numPr>
          <w:ilvl w:val="0"/>
          <w:numId w:val="5"/>
        </w:numPr>
        <w:tabs>
          <w:tab w:val="num" w:pos="360"/>
        </w:tabs>
        <w:ind w:left="426" w:hanging="426"/>
        <w:rPr>
          <w:rFonts w:ascii="Times New Roman" w:eastAsia="Times New Roman" w:hAnsi="Times New Roman" w:cs="Times New Roman"/>
          <w:b/>
          <w:bCs w:val="0"/>
          <w:color w:val="005877"/>
          <w:sz w:val="22"/>
          <w:szCs w:val="22"/>
          <w:lang w:val="es-ES_tradnl"/>
        </w:rPr>
      </w:pPr>
      <w:r w:rsidRPr="00892021">
        <w:rPr>
          <w:rFonts w:ascii="Times New Roman" w:eastAsia="Times New Roman" w:hAnsi="Times New Roman" w:cs="Times New Roman"/>
          <w:b/>
          <w:bCs w:val="0"/>
          <w:color w:val="005877"/>
          <w:sz w:val="22"/>
          <w:szCs w:val="22"/>
          <w:lang w:val="es-ES_tradnl"/>
        </w:rPr>
        <w:t xml:space="preserve">IDENTIFICACIÓN DE LOS ELEMENTOS PARA EL CUMPLIMIENTO DE LOS REQUISITOS DE INFORMACIÓN Y PUBLICIDAD. </w:t>
      </w:r>
    </w:p>
    <w:p w14:paraId="60DBC97F" w14:textId="77777777" w:rsidR="00235C30" w:rsidRPr="00806CB5" w:rsidRDefault="00235C30" w:rsidP="00235C30">
      <w:pPr>
        <w:tabs>
          <w:tab w:val="right" w:pos="8494"/>
        </w:tabs>
        <w:spacing w:after="0" w:line="288" w:lineRule="auto"/>
        <w:ind w:right="4"/>
        <w:contextualSpacing/>
        <w:rPr>
          <w:b/>
          <w:sz w:val="21"/>
          <w:szCs w:val="21"/>
        </w:rPr>
      </w:pPr>
      <w:r>
        <w:rPr>
          <w:b/>
          <w:sz w:val="21"/>
          <w:szCs w:val="21"/>
        </w:rPr>
        <w:tab/>
      </w:r>
    </w:p>
    <w:p w14:paraId="11DB6D9B" w14:textId="04E1B58A" w:rsidR="00BB50A8" w:rsidRPr="00892021" w:rsidRDefault="00E85AF0" w:rsidP="00BB50A8">
      <w:pPr>
        <w:rPr>
          <w:color w:val="000000" w:themeColor="text1"/>
          <w:szCs w:val="22"/>
          <w:shd w:val="clear" w:color="auto" w:fill="FFFFFF"/>
        </w:rPr>
      </w:pPr>
      <w:r>
        <w:rPr>
          <w:color w:val="000000" w:themeColor="text1"/>
          <w:szCs w:val="22"/>
          <w:shd w:val="clear" w:color="auto" w:fill="FFFFFF"/>
        </w:rPr>
        <w:t>Conforme a lo dispuesto en e</w:t>
      </w:r>
      <w:r w:rsidR="00235C30" w:rsidRPr="00892021">
        <w:rPr>
          <w:color w:val="000000" w:themeColor="text1"/>
          <w:szCs w:val="22"/>
          <w:shd w:val="clear" w:color="auto" w:fill="FFFFFF"/>
        </w:rPr>
        <w:t xml:space="preserve">l </w:t>
      </w:r>
      <w:r w:rsidR="00A54B5C" w:rsidRPr="00892021">
        <w:rPr>
          <w:color w:val="000000" w:themeColor="text1"/>
          <w:szCs w:val="22"/>
          <w:shd w:val="clear" w:color="auto" w:fill="FFFFFF"/>
        </w:rPr>
        <w:t xml:space="preserve">Resuelve </w:t>
      </w:r>
      <w:r w:rsidR="00A54B5C" w:rsidRPr="00892021">
        <w:rPr>
          <w:rFonts w:eastAsia="Cambria"/>
          <w:szCs w:val="22"/>
          <w:lang w:val="es-ES" w:eastAsia="es-ES_tradnl"/>
        </w:rPr>
        <w:t>Decimonoveno “Obligaciones”</w:t>
      </w:r>
      <w:r>
        <w:rPr>
          <w:rFonts w:eastAsia="Cambria"/>
          <w:szCs w:val="22"/>
          <w:lang w:val="es-ES" w:eastAsia="es-ES_tradnl"/>
        </w:rPr>
        <w:t xml:space="preserve"> de la Resolución </w:t>
      </w:r>
      <w:r w:rsidRPr="00E85AF0">
        <w:rPr>
          <w:color w:val="000000" w:themeColor="text1"/>
          <w:szCs w:val="22"/>
          <w:shd w:val="clear" w:color="auto" w:fill="FFFFFF"/>
        </w:rPr>
        <w:t>de 23 de diciembre de 2024, de la Universidad de Cádiz)</w:t>
      </w:r>
      <w:r w:rsidR="0048791B">
        <w:rPr>
          <w:color w:val="000000" w:themeColor="text1"/>
          <w:szCs w:val="22"/>
          <w:shd w:val="clear" w:color="auto" w:fill="FFFFFF"/>
        </w:rPr>
        <w:t>, s</w:t>
      </w:r>
      <w:r w:rsidR="00BB50A8" w:rsidRPr="00892021">
        <w:rPr>
          <w:color w:val="000000" w:themeColor="text1"/>
          <w:szCs w:val="22"/>
          <w:shd w:val="clear" w:color="auto" w:fill="FFFFFF"/>
        </w:rPr>
        <w:t>on obligaciones generales de la entidad beneficiaria:</w:t>
      </w:r>
    </w:p>
    <w:p w14:paraId="53E4649F" w14:textId="4B113951" w:rsidR="00A54B5C" w:rsidRPr="001B6E57" w:rsidRDefault="00A54B5C" w:rsidP="00BB50A8">
      <w:pPr>
        <w:widowControl/>
        <w:autoSpaceDE w:val="0"/>
        <w:autoSpaceDN w:val="0"/>
        <w:adjustRightInd w:val="0"/>
        <w:spacing w:after="0"/>
        <w:rPr>
          <w:rFonts w:eastAsia="Cambria"/>
          <w:b/>
          <w:bCs/>
          <w:szCs w:val="22"/>
          <w:u w:val="single"/>
          <w:lang w:val="es-ES" w:eastAsia="es-ES_tradnl"/>
        </w:rPr>
      </w:pPr>
      <w:r w:rsidRPr="00892021">
        <w:rPr>
          <w:rFonts w:eastAsia="Cambria"/>
          <w:szCs w:val="22"/>
          <w:lang w:val="es-ES" w:eastAsia="es-ES_tradnl"/>
        </w:rPr>
        <w:t xml:space="preserve">d) Adoptar, de acuerdo con las normas aprobadas por esta Universidad, </w:t>
      </w:r>
      <w:r w:rsidRPr="001B6E57">
        <w:rPr>
          <w:rFonts w:eastAsia="Cambria"/>
          <w:b/>
          <w:bCs/>
          <w:szCs w:val="22"/>
          <w:u w:val="single"/>
          <w:lang w:val="es-ES" w:eastAsia="es-ES_tradnl"/>
        </w:rPr>
        <w:t>las medidas</w:t>
      </w:r>
      <w:r w:rsidR="00BB50A8" w:rsidRPr="001B6E57">
        <w:rPr>
          <w:rFonts w:eastAsia="Cambria"/>
          <w:b/>
          <w:bCs/>
          <w:szCs w:val="22"/>
          <w:u w:val="single"/>
          <w:lang w:val="es-ES" w:eastAsia="es-ES_tradnl"/>
        </w:rPr>
        <w:t xml:space="preserve"> </w:t>
      </w:r>
      <w:r w:rsidRPr="001B6E57">
        <w:rPr>
          <w:rFonts w:eastAsia="Cambria"/>
          <w:b/>
          <w:bCs/>
          <w:szCs w:val="22"/>
          <w:u w:val="single"/>
          <w:lang w:val="es-ES" w:eastAsia="es-ES_tradnl"/>
        </w:rPr>
        <w:t>para dar la adecuada publicidad del carácter público de la financiación en los medios</w:t>
      </w:r>
      <w:r w:rsidR="00BB50A8" w:rsidRPr="001B6E57">
        <w:rPr>
          <w:rFonts w:eastAsia="Cambria"/>
          <w:b/>
          <w:bCs/>
          <w:szCs w:val="22"/>
          <w:u w:val="single"/>
          <w:lang w:val="es-ES" w:eastAsia="es-ES_tradnl"/>
        </w:rPr>
        <w:t xml:space="preserve"> </w:t>
      </w:r>
      <w:r w:rsidRPr="001B6E57">
        <w:rPr>
          <w:rFonts w:eastAsia="Cambria"/>
          <w:b/>
          <w:bCs/>
          <w:szCs w:val="22"/>
          <w:u w:val="single"/>
          <w:lang w:val="es-ES" w:eastAsia="es-ES_tradnl"/>
        </w:rPr>
        <w:t>materiales que se utilicen para la difusión de la actuación financiada.</w:t>
      </w:r>
    </w:p>
    <w:p w14:paraId="6ED0AED1" w14:textId="77777777" w:rsidR="00BB50A8" w:rsidRPr="00892021" w:rsidRDefault="00BB50A8" w:rsidP="00BB50A8">
      <w:pPr>
        <w:widowControl/>
        <w:autoSpaceDE w:val="0"/>
        <w:autoSpaceDN w:val="0"/>
        <w:adjustRightInd w:val="0"/>
        <w:spacing w:after="0"/>
        <w:rPr>
          <w:rFonts w:eastAsia="Cambria"/>
          <w:szCs w:val="22"/>
          <w:lang w:val="es-ES" w:eastAsia="es-ES_tradnl"/>
        </w:rPr>
      </w:pPr>
    </w:p>
    <w:p w14:paraId="14D9CBF2" w14:textId="6BF8DC96" w:rsidR="00D562B7" w:rsidRDefault="00A54B5C" w:rsidP="00D562B7">
      <w:pPr>
        <w:widowControl/>
        <w:autoSpaceDE w:val="0"/>
        <w:autoSpaceDN w:val="0"/>
        <w:adjustRightInd w:val="0"/>
        <w:spacing w:after="0"/>
        <w:rPr>
          <w:rFonts w:eastAsia="Cambria"/>
          <w:szCs w:val="22"/>
          <w:lang w:val="es-ES" w:eastAsia="es-ES_tradnl"/>
        </w:rPr>
      </w:pPr>
      <w:r w:rsidRPr="00892021">
        <w:rPr>
          <w:rFonts w:eastAsia="Cambria"/>
          <w:szCs w:val="22"/>
          <w:lang w:val="es-ES" w:eastAsia="es-ES_tradnl"/>
        </w:rPr>
        <w:t xml:space="preserve">g) </w:t>
      </w:r>
      <w:r w:rsidRPr="001B6E57">
        <w:rPr>
          <w:rFonts w:eastAsia="Cambria"/>
          <w:b/>
          <w:bCs/>
          <w:szCs w:val="22"/>
          <w:lang w:val="es-ES" w:eastAsia="es-ES_tradnl"/>
        </w:rPr>
        <w:t xml:space="preserve">Hacer constar en cualquier publicación que sea consecuencia de la actividad desarrollada que la misma, ha sido cofinanciada por el </w:t>
      </w:r>
      <w:r w:rsidRPr="001B6E57">
        <w:rPr>
          <w:rFonts w:eastAsia="Cambria"/>
          <w:b/>
          <w:bCs/>
          <w:szCs w:val="22"/>
          <w:u w:val="single"/>
          <w:lang w:val="es-ES" w:eastAsia="es-ES_tradnl"/>
        </w:rPr>
        <w:t>Programa Operativo FEDER Andalucía 2021-2027, y por la Consejería de Universidad, Investigación e Innovación de la Junta de Andalucía.</w:t>
      </w:r>
      <w:r w:rsidRPr="00892021">
        <w:rPr>
          <w:rFonts w:eastAsia="Cambria"/>
          <w:szCs w:val="22"/>
          <w:lang w:val="es-ES" w:eastAsia="es-ES_tradnl"/>
        </w:rPr>
        <w:t xml:space="preserve"> En </w:t>
      </w:r>
      <w:r w:rsidRPr="00892021">
        <w:rPr>
          <w:rFonts w:eastAsia="Cambria"/>
          <w:szCs w:val="22"/>
          <w:lang w:val="es-ES" w:eastAsia="es-ES_tradnl"/>
        </w:rPr>
        <w:lastRenderedPageBreak/>
        <w:t>los casos en los que la edición del medio de difusión lo permita, imprimir además el emblema de la Unión Europea en la carátula de la publicación de acuerdo con el Anexo II del Reglamento de ejecución (UE) 821/214 de la Comisión.</w:t>
      </w:r>
    </w:p>
    <w:p w14:paraId="4533498C" w14:textId="77777777" w:rsidR="001B6E57" w:rsidRPr="00892021" w:rsidRDefault="001B6E57" w:rsidP="00D562B7">
      <w:pPr>
        <w:widowControl/>
        <w:autoSpaceDE w:val="0"/>
        <w:autoSpaceDN w:val="0"/>
        <w:adjustRightInd w:val="0"/>
        <w:spacing w:after="0"/>
        <w:rPr>
          <w:rFonts w:eastAsia="Cambria"/>
          <w:szCs w:val="22"/>
          <w:lang w:val="es-ES" w:eastAsia="es-ES_tradnl"/>
        </w:rPr>
      </w:pPr>
    </w:p>
    <w:p w14:paraId="172A39E3" w14:textId="2953F48F" w:rsidR="00235C30" w:rsidRPr="00892021" w:rsidRDefault="00235C30" w:rsidP="00D562B7">
      <w:pPr>
        <w:widowControl/>
        <w:autoSpaceDE w:val="0"/>
        <w:autoSpaceDN w:val="0"/>
        <w:adjustRightInd w:val="0"/>
        <w:spacing w:after="0"/>
        <w:rPr>
          <w:rFonts w:eastAsia="Cambria"/>
          <w:szCs w:val="22"/>
          <w:lang w:val="es-ES" w:eastAsia="es-ES_tradnl"/>
        </w:rPr>
      </w:pPr>
      <w:r w:rsidRPr="00892021">
        <w:rPr>
          <w:color w:val="000000" w:themeColor="text1"/>
          <w:szCs w:val="22"/>
          <w:shd w:val="clear" w:color="auto" w:fill="FFFFFF"/>
        </w:rPr>
        <w:t>Se facilita, a continuación, el texto y logo que ha de usarse para dar cumplimiento a dicho apartado:</w:t>
      </w:r>
    </w:p>
    <w:p w14:paraId="49FB89A3" w14:textId="77777777" w:rsidR="00235C30" w:rsidRPr="0037460D" w:rsidRDefault="00235C30" w:rsidP="00235C30">
      <w:pPr>
        <w:rPr>
          <w:rFonts w:eastAsia="Garamond" w:cs="Garamond"/>
          <w:b/>
        </w:rPr>
      </w:pPr>
      <w:bookmarkStart w:id="2" w:name="_Hlk212638864"/>
    </w:p>
    <w:p w14:paraId="51DC19B1" w14:textId="77777777" w:rsidR="00235C30" w:rsidRDefault="00235C30" w:rsidP="00235C30">
      <w:pPr>
        <w:pStyle w:val="Prrafodelista"/>
        <w:numPr>
          <w:ilvl w:val="0"/>
          <w:numId w:val="7"/>
        </w:numPr>
        <w:spacing w:after="134" w:line="265" w:lineRule="auto"/>
        <w:ind w:right="138"/>
        <w:jc w:val="both"/>
        <w:rPr>
          <w:rFonts w:ascii="Times New Roman" w:eastAsia="Times New Roman" w:hAnsi="Times New Roman" w:cs="Times New Roman"/>
          <w:b/>
          <w:color w:val="005877"/>
          <w:u w:val="single"/>
          <w:lang w:val="es-ES_tradnl"/>
        </w:rPr>
      </w:pPr>
      <w:r w:rsidRPr="00D41AFE">
        <w:rPr>
          <w:rFonts w:ascii="Times New Roman" w:eastAsia="Times New Roman" w:hAnsi="Times New Roman" w:cs="Times New Roman"/>
          <w:b/>
          <w:color w:val="005877"/>
          <w:u w:val="single"/>
          <w:lang w:val="es-ES_tradnl"/>
        </w:rPr>
        <w:t>CLÁUSULA DE FINANCIACIÓN</w:t>
      </w:r>
      <w:r>
        <w:rPr>
          <w:rFonts w:ascii="Times New Roman" w:eastAsia="Times New Roman" w:hAnsi="Times New Roman" w:cs="Times New Roman"/>
          <w:b/>
          <w:color w:val="005877"/>
          <w:u w:val="single"/>
          <w:lang w:val="es-ES_tradnl"/>
        </w:rPr>
        <w:t xml:space="preserve"> GENÉRICA:</w:t>
      </w:r>
    </w:p>
    <w:p w14:paraId="03D26F39" w14:textId="77777777" w:rsidR="00235C30" w:rsidRDefault="00235C30" w:rsidP="00235C30">
      <w:pPr>
        <w:adjustRightInd w:val="0"/>
        <w:spacing w:before="120"/>
        <w:rPr>
          <w:rFonts w:cstheme="minorHAnsi"/>
          <w:b/>
          <w:bCs/>
        </w:rPr>
      </w:pPr>
    </w:p>
    <w:p w14:paraId="3B01A1F8" w14:textId="77777777" w:rsidR="00235C30" w:rsidRPr="00AD144C" w:rsidRDefault="00235C30" w:rsidP="00235C30">
      <w:pPr>
        <w:adjustRightInd w:val="0"/>
        <w:spacing w:before="120"/>
        <w:ind w:left="709"/>
        <w:rPr>
          <w:rFonts w:cstheme="minorHAnsi"/>
          <w:b/>
          <w:bCs/>
        </w:rPr>
      </w:pPr>
      <w:r w:rsidRPr="00715E4C">
        <w:rPr>
          <w:rFonts w:cstheme="minorHAnsi"/>
          <w:b/>
          <w:bCs/>
        </w:rPr>
        <w:t>Proyecto</w:t>
      </w:r>
      <w:r w:rsidRPr="00715E4C">
        <w:rPr>
          <w:rFonts w:cs="Arial"/>
          <w:shd w:val="clear" w:color="auto" w:fill="FFFFFF"/>
        </w:rPr>
        <w:t xml:space="preserve"> </w:t>
      </w:r>
      <w:r w:rsidRPr="00AC2787">
        <w:rPr>
          <w:rFonts w:cs="Arial"/>
          <w:b/>
          <w:bCs/>
          <w:highlight w:val="cyan"/>
          <w:shd w:val="clear" w:color="auto" w:fill="FFFFFF"/>
        </w:rPr>
        <w:t>FEDER-UCA-2024-XX -XX</w:t>
      </w:r>
      <w:r w:rsidRPr="0090726F">
        <w:rPr>
          <w:rFonts w:cstheme="minorHAnsi"/>
          <w:b/>
          <w:bCs/>
        </w:rPr>
        <w:t xml:space="preserve"> cofinanciado por el Programa Operativo FEDER Andalucía 2021-2027 y por la Consejería de Universidad, Investigación e Innovación de la Junta de Andalucía.</w:t>
      </w:r>
    </w:p>
    <w:bookmarkEnd w:id="2"/>
    <w:p w14:paraId="48AF6CC7" w14:textId="77777777" w:rsidR="00235C30" w:rsidRDefault="00235C30" w:rsidP="00235C30">
      <w:pPr>
        <w:adjustRightInd w:val="0"/>
        <w:spacing w:before="120"/>
        <w:ind w:left="709"/>
        <w:rPr>
          <w:rFonts w:cstheme="minorHAnsi"/>
          <w:b/>
          <w:bCs/>
        </w:rPr>
      </w:pPr>
      <w:r>
        <w:rPr>
          <w:rFonts w:eastAsiaTheme="minorHAnsi" w:cs="CIDFont+F2"/>
          <w:b/>
          <w:bCs/>
          <w:lang w:eastAsia="en-US"/>
        </w:rPr>
        <w:t xml:space="preserve">Proyect </w:t>
      </w:r>
      <w:r w:rsidRPr="00564646">
        <w:rPr>
          <w:rFonts w:cs="Arial"/>
          <w:b/>
          <w:bCs/>
          <w:highlight w:val="cyan"/>
          <w:shd w:val="clear" w:color="auto" w:fill="FFFFFF"/>
        </w:rPr>
        <w:t>FEDER-UCA-2024-XX -XX</w:t>
      </w:r>
      <w:r>
        <w:rPr>
          <w:rFonts w:cstheme="minorHAnsi"/>
          <w:b/>
          <w:bCs/>
        </w:rPr>
        <w:t xml:space="preserve"> </w:t>
      </w:r>
      <w:proofErr w:type="spellStart"/>
      <w:r w:rsidRPr="001207C6">
        <w:rPr>
          <w:rFonts w:cstheme="minorHAnsi"/>
          <w:b/>
          <w:bCs/>
        </w:rPr>
        <w:t>funded</w:t>
      </w:r>
      <w:proofErr w:type="spellEnd"/>
      <w:r w:rsidRPr="001207C6">
        <w:rPr>
          <w:rFonts w:cstheme="minorHAnsi"/>
          <w:b/>
          <w:bCs/>
        </w:rPr>
        <w:t xml:space="preserve"> </w:t>
      </w:r>
      <w:proofErr w:type="spellStart"/>
      <w:r w:rsidRPr="001207C6">
        <w:rPr>
          <w:rFonts w:cstheme="minorHAnsi"/>
          <w:b/>
          <w:bCs/>
        </w:rPr>
        <w:t>by</w:t>
      </w:r>
      <w:proofErr w:type="spellEnd"/>
      <w:r w:rsidRPr="001207C6">
        <w:rPr>
          <w:rFonts w:cstheme="minorHAnsi"/>
          <w:b/>
          <w:bCs/>
        </w:rPr>
        <w:t xml:space="preserve"> </w:t>
      </w:r>
      <w:r w:rsidRPr="0090726F">
        <w:rPr>
          <w:rFonts w:cstheme="minorHAnsi"/>
          <w:b/>
          <w:bCs/>
        </w:rPr>
        <w:t xml:space="preserve">Programa Operativo FEDER Andalucía 2021-2027 </w:t>
      </w:r>
      <w:r w:rsidRPr="00564646">
        <w:rPr>
          <w:rFonts w:eastAsiaTheme="minorHAnsi" w:cs="CIDFont+F2"/>
          <w:b/>
          <w:bCs/>
          <w:lang w:eastAsia="en-US"/>
        </w:rPr>
        <w:t xml:space="preserve">and </w:t>
      </w:r>
      <w:proofErr w:type="spellStart"/>
      <w:r w:rsidRPr="00564646">
        <w:rPr>
          <w:rFonts w:eastAsiaTheme="minorHAnsi" w:cs="CIDFont+F2"/>
          <w:b/>
          <w:bCs/>
          <w:lang w:eastAsia="en-US"/>
        </w:rPr>
        <w:t>by</w:t>
      </w:r>
      <w:proofErr w:type="spellEnd"/>
      <w:r w:rsidRPr="00564646">
        <w:rPr>
          <w:rFonts w:eastAsiaTheme="minorHAnsi" w:cs="CIDFont+F2"/>
          <w:b/>
          <w:bCs/>
          <w:lang w:eastAsia="en-US"/>
        </w:rPr>
        <w:t xml:space="preserve"> </w:t>
      </w:r>
      <w:r w:rsidRPr="0090726F">
        <w:rPr>
          <w:rFonts w:cstheme="minorHAnsi"/>
          <w:b/>
          <w:bCs/>
        </w:rPr>
        <w:t>Consejería de Universidad, Investigación e Innovación de la Junta de Andalucía.</w:t>
      </w:r>
    </w:p>
    <w:p w14:paraId="0CECE54A" w14:textId="77777777" w:rsidR="00235C30" w:rsidRPr="00AD144C" w:rsidRDefault="00235C30" w:rsidP="00235C30">
      <w:pPr>
        <w:adjustRightInd w:val="0"/>
        <w:spacing w:before="120"/>
        <w:ind w:left="709"/>
        <w:rPr>
          <w:rFonts w:cstheme="minorHAnsi"/>
          <w:b/>
          <w:bCs/>
        </w:rPr>
      </w:pPr>
    </w:p>
    <w:p w14:paraId="602231B9" w14:textId="325A7FCC" w:rsidR="00235C30" w:rsidRDefault="00235C30" w:rsidP="00235C30">
      <w:pPr>
        <w:pStyle w:val="Prrafodelista"/>
        <w:numPr>
          <w:ilvl w:val="0"/>
          <w:numId w:val="7"/>
        </w:numPr>
        <w:autoSpaceDE w:val="0"/>
        <w:autoSpaceDN w:val="0"/>
        <w:adjustRightInd w:val="0"/>
        <w:spacing w:before="120" w:after="120" w:line="240" w:lineRule="auto"/>
        <w:rPr>
          <w:rFonts w:ascii="Times New Roman" w:eastAsia="Times New Roman" w:hAnsi="Times New Roman" w:cs="Times New Roman"/>
          <w:b/>
          <w:color w:val="005877"/>
          <w:u w:val="single"/>
          <w:lang w:val="es-ES_tradnl"/>
        </w:rPr>
      </w:pPr>
      <w:r w:rsidRPr="009D10A4">
        <w:rPr>
          <w:rFonts w:ascii="Times New Roman" w:eastAsia="Times New Roman" w:hAnsi="Times New Roman" w:cs="Times New Roman"/>
          <w:b/>
          <w:color w:val="005877"/>
          <w:u w:val="single"/>
          <w:lang w:val="es-ES_tradnl"/>
        </w:rPr>
        <w:t>LOGOS</w:t>
      </w:r>
      <w:r>
        <w:rPr>
          <w:rFonts w:ascii="Times New Roman" w:eastAsia="Times New Roman" w:hAnsi="Times New Roman" w:cs="Times New Roman"/>
          <w:b/>
          <w:color w:val="005877"/>
          <w:u w:val="single"/>
          <w:lang w:val="es-ES_tradnl"/>
        </w:rPr>
        <w:t>: ELEMENTOS VISUALES OBLIGATORIOS</w:t>
      </w:r>
      <w:r w:rsidR="000C349D">
        <w:rPr>
          <w:rFonts w:ascii="Times New Roman" w:eastAsia="Times New Roman" w:hAnsi="Times New Roman" w:cs="Times New Roman"/>
          <w:b/>
          <w:color w:val="005877"/>
          <w:u w:val="single"/>
          <w:lang w:val="es-ES_tradnl"/>
        </w:rPr>
        <w:t>:</w:t>
      </w:r>
    </w:p>
    <w:p w14:paraId="23F0B954" w14:textId="77777777" w:rsidR="00F41C2C" w:rsidRPr="008975EF" w:rsidRDefault="00F41C2C" w:rsidP="00F41C2C">
      <w:pPr>
        <w:pStyle w:val="Prrafodelista"/>
        <w:autoSpaceDE w:val="0"/>
        <w:autoSpaceDN w:val="0"/>
        <w:adjustRightInd w:val="0"/>
        <w:spacing w:before="120" w:after="120" w:line="240" w:lineRule="auto"/>
        <w:ind w:left="370"/>
        <w:rPr>
          <w:rFonts w:ascii="Times New Roman" w:eastAsia="Times New Roman" w:hAnsi="Times New Roman" w:cs="Times New Roman"/>
          <w:b/>
          <w:color w:val="005877"/>
          <w:u w:val="single"/>
          <w:lang w:val="es-ES_tradnl"/>
        </w:rPr>
      </w:pPr>
    </w:p>
    <w:p w14:paraId="1ADA6CA3" w14:textId="047D95A1" w:rsidR="00235C30" w:rsidRPr="00CA2454" w:rsidRDefault="00FB5178" w:rsidP="00235C30">
      <w:pPr>
        <w:autoSpaceDE w:val="0"/>
        <w:autoSpaceDN w:val="0"/>
        <w:adjustRightInd w:val="0"/>
        <w:spacing w:before="120"/>
        <w:jc w:val="center"/>
        <w:rPr>
          <w:rFonts w:ascii="Times New Roman" w:hAnsi="Times New Roman"/>
          <w:b/>
          <w:color w:val="005877"/>
          <w:u w:val="single"/>
          <w:lang w:eastAsia="en-US"/>
        </w:rPr>
      </w:pPr>
      <w:r w:rsidRPr="00FB5178">
        <w:rPr>
          <w:noProof/>
          <w:color w:val="000000" w:themeColor="text1"/>
          <w:shd w:val="clear" w:color="auto" w:fill="FFFFFF"/>
        </w:rPr>
        <w:drawing>
          <wp:inline distT="0" distB="0" distL="0" distR="0" wp14:anchorId="60E20167" wp14:editId="3108549B">
            <wp:extent cx="5396230" cy="417830"/>
            <wp:effectExtent l="0" t="0" r="0" b="127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6230" cy="417830"/>
                    </a:xfrm>
                    <a:prstGeom prst="rect">
                      <a:avLst/>
                    </a:prstGeom>
                  </pic:spPr>
                </pic:pic>
              </a:graphicData>
            </a:graphic>
          </wp:inline>
        </w:drawing>
      </w:r>
    </w:p>
    <w:p w14:paraId="1C3B4BB1" w14:textId="34F2FFF4" w:rsidR="00FB5178" w:rsidRPr="006072DE" w:rsidRDefault="00FB5178" w:rsidP="00235C30">
      <w:pPr>
        <w:rPr>
          <w:color w:val="000000" w:themeColor="text1"/>
          <w:shd w:val="clear" w:color="auto" w:fill="FFFFFF"/>
        </w:rPr>
      </w:pPr>
    </w:p>
    <w:p w14:paraId="21569FCB" w14:textId="035F6C56" w:rsidR="00D562B7" w:rsidRDefault="00D562B7" w:rsidP="00D562B7">
      <w:pPr>
        <w:pStyle w:val="Prrafodelista"/>
        <w:numPr>
          <w:ilvl w:val="0"/>
          <w:numId w:val="7"/>
        </w:numPr>
        <w:autoSpaceDE w:val="0"/>
        <w:autoSpaceDN w:val="0"/>
        <w:adjustRightInd w:val="0"/>
        <w:spacing w:before="120" w:after="120" w:line="240" w:lineRule="auto"/>
        <w:rPr>
          <w:rFonts w:ascii="Times New Roman" w:eastAsia="Times New Roman" w:hAnsi="Times New Roman" w:cs="Times New Roman"/>
          <w:b/>
          <w:color w:val="005877"/>
          <w:u w:val="single"/>
          <w:lang w:val="es-ES_tradnl"/>
        </w:rPr>
      </w:pPr>
      <w:r>
        <w:rPr>
          <w:rFonts w:ascii="Times New Roman" w:eastAsia="Times New Roman" w:hAnsi="Times New Roman" w:cs="Times New Roman"/>
          <w:b/>
          <w:color w:val="005877"/>
          <w:u w:val="single"/>
          <w:lang w:val="es-ES_tradnl"/>
        </w:rPr>
        <w:t>PUBLICACIONES</w:t>
      </w:r>
      <w:r w:rsidR="000C349D">
        <w:rPr>
          <w:rFonts w:ascii="Times New Roman" w:eastAsia="Times New Roman" w:hAnsi="Times New Roman" w:cs="Times New Roman"/>
          <w:b/>
          <w:color w:val="005877"/>
          <w:u w:val="single"/>
          <w:lang w:val="es-ES_tradnl"/>
        </w:rPr>
        <w:t>:</w:t>
      </w:r>
    </w:p>
    <w:p w14:paraId="675C4FED" w14:textId="379A0991" w:rsidR="00235C30" w:rsidRDefault="00904D11" w:rsidP="00235C30">
      <w:pPr>
        <w:spacing w:after="160" w:line="258" w:lineRule="auto"/>
        <w:rPr>
          <w:color w:val="000000" w:themeColor="text1"/>
          <w:shd w:val="clear" w:color="auto" w:fill="FFFFFF"/>
        </w:rPr>
      </w:pPr>
      <w:r>
        <w:rPr>
          <w:color w:val="000000" w:themeColor="text1"/>
          <w:shd w:val="clear" w:color="auto" w:fill="FFFFFF"/>
        </w:rPr>
        <w:t>Se hará constar en el listado de agradecimientos</w:t>
      </w:r>
      <w:r w:rsidR="00FD1A68">
        <w:rPr>
          <w:color w:val="000000" w:themeColor="text1"/>
          <w:shd w:val="clear" w:color="auto" w:fill="FFFFFF"/>
        </w:rPr>
        <w:t>.</w:t>
      </w:r>
    </w:p>
    <w:p w14:paraId="45128912" w14:textId="70C4CF0B" w:rsidR="008975EF" w:rsidRDefault="00904D11" w:rsidP="008975EF">
      <w:pPr>
        <w:spacing w:after="160" w:line="258" w:lineRule="auto"/>
        <w:rPr>
          <w:b/>
          <w:bCs/>
          <w:color w:val="000000" w:themeColor="text1"/>
          <w:shd w:val="clear" w:color="auto" w:fill="FFFFFF"/>
        </w:rPr>
      </w:pPr>
      <w:proofErr w:type="spellStart"/>
      <w:r w:rsidRPr="00FD1A68">
        <w:rPr>
          <w:b/>
          <w:bCs/>
          <w:color w:val="000000" w:themeColor="text1"/>
          <w:shd w:val="clear" w:color="auto" w:fill="FFFFFF"/>
        </w:rPr>
        <w:t>The</w:t>
      </w:r>
      <w:proofErr w:type="spellEnd"/>
      <w:r w:rsidRPr="00FD1A68">
        <w:rPr>
          <w:b/>
          <w:bCs/>
          <w:color w:val="000000" w:themeColor="text1"/>
          <w:shd w:val="clear" w:color="auto" w:fill="FFFFFF"/>
        </w:rPr>
        <w:t xml:space="preserve"> </w:t>
      </w:r>
      <w:proofErr w:type="spellStart"/>
      <w:r w:rsidRPr="00FD1A68">
        <w:rPr>
          <w:b/>
          <w:bCs/>
          <w:color w:val="000000" w:themeColor="text1"/>
          <w:shd w:val="clear" w:color="auto" w:fill="FFFFFF"/>
        </w:rPr>
        <w:t>authors</w:t>
      </w:r>
      <w:proofErr w:type="spellEnd"/>
      <w:r w:rsidRPr="00FD1A68">
        <w:rPr>
          <w:b/>
          <w:bCs/>
          <w:color w:val="000000" w:themeColor="text1"/>
          <w:shd w:val="clear" w:color="auto" w:fill="FFFFFF"/>
        </w:rPr>
        <w:t xml:space="preserve"> </w:t>
      </w:r>
      <w:proofErr w:type="spellStart"/>
      <w:r w:rsidRPr="00FD1A68">
        <w:rPr>
          <w:b/>
          <w:bCs/>
          <w:color w:val="000000" w:themeColor="text1"/>
          <w:shd w:val="clear" w:color="auto" w:fill="FFFFFF"/>
        </w:rPr>
        <w:t>thank</w:t>
      </w:r>
      <w:proofErr w:type="spellEnd"/>
      <w:r w:rsidRPr="00FD1A68">
        <w:rPr>
          <w:b/>
          <w:bCs/>
          <w:color w:val="000000" w:themeColor="text1"/>
          <w:shd w:val="clear" w:color="auto" w:fill="FFFFFF"/>
        </w:rPr>
        <w:t xml:space="preserve"> </w:t>
      </w:r>
      <w:proofErr w:type="spellStart"/>
      <w:r w:rsidRPr="00FD1A68">
        <w:rPr>
          <w:b/>
          <w:bCs/>
          <w:color w:val="000000" w:themeColor="text1"/>
          <w:shd w:val="clear" w:color="auto" w:fill="FFFFFF"/>
        </w:rPr>
        <w:t>the</w:t>
      </w:r>
      <w:proofErr w:type="spellEnd"/>
      <w:r w:rsidRPr="00FD1A68">
        <w:rPr>
          <w:b/>
          <w:bCs/>
          <w:color w:val="000000" w:themeColor="text1"/>
          <w:shd w:val="clear" w:color="auto" w:fill="FFFFFF"/>
        </w:rPr>
        <w:t xml:space="preserve"> </w:t>
      </w:r>
      <w:proofErr w:type="spellStart"/>
      <w:r w:rsidRPr="00FD1A68">
        <w:rPr>
          <w:b/>
          <w:bCs/>
          <w:color w:val="000000" w:themeColor="text1"/>
          <w:shd w:val="clear" w:color="auto" w:fill="FFFFFF"/>
        </w:rPr>
        <w:t>financial</w:t>
      </w:r>
      <w:proofErr w:type="spellEnd"/>
      <w:r w:rsidRPr="00FD1A68">
        <w:rPr>
          <w:b/>
          <w:bCs/>
          <w:color w:val="000000" w:themeColor="text1"/>
          <w:shd w:val="clear" w:color="auto" w:fill="FFFFFF"/>
        </w:rPr>
        <w:t xml:space="preserve"> </w:t>
      </w:r>
      <w:proofErr w:type="spellStart"/>
      <w:r w:rsidRPr="00FD1A68">
        <w:rPr>
          <w:b/>
          <w:bCs/>
          <w:color w:val="000000" w:themeColor="text1"/>
          <w:shd w:val="clear" w:color="auto" w:fill="FFFFFF"/>
        </w:rPr>
        <w:t>support</w:t>
      </w:r>
      <w:proofErr w:type="spellEnd"/>
      <w:r w:rsidRPr="00FD1A68">
        <w:rPr>
          <w:b/>
          <w:bCs/>
          <w:color w:val="000000" w:themeColor="text1"/>
          <w:shd w:val="clear" w:color="auto" w:fill="FFFFFF"/>
        </w:rPr>
        <w:t xml:space="preserve"> </w:t>
      </w:r>
      <w:proofErr w:type="spellStart"/>
      <w:r w:rsidRPr="00FD1A68">
        <w:rPr>
          <w:b/>
          <w:bCs/>
          <w:color w:val="000000" w:themeColor="text1"/>
          <w:shd w:val="clear" w:color="auto" w:fill="FFFFFF"/>
        </w:rPr>
        <w:t>from</w:t>
      </w:r>
      <w:proofErr w:type="spellEnd"/>
      <w:r w:rsidRPr="00FD1A68">
        <w:rPr>
          <w:b/>
          <w:bCs/>
          <w:color w:val="000000" w:themeColor="text1"/>
          <w:shd w:val="clear" w:color="auto" w:fill="FFFFFF"/>
        </w:rPr>
        <w:t xml:space="preserve"> Programa Operativo FEDER Andalucía 2021-2027 and Consejería de Universidad, Investigación e Innovación, Junta de Andalucía</w:t>
      </w:r>
      <w:r w:rsidR="00FD1A68">
        <w:rPr>
          <w:b/>
          <w:bCs/>
          <w:color w:val="000000" w:themeColor="text1"/>
          <w:shd w:val="clear" w:color="auto" w:fill="FFFFFF"/>
        </w:rPr>
        <w:t xml:space="preserve"> </w:t>
      </w:r>
      <w:r w:rsidRPr="00FD1A68">
        <w:rPr>
          <w:b/>
          <w:bCs/>
          <w:color w:val="000000" w:themeColor="text1"/>
          <w:shd w:val="clear" w:color="auto" w:fill="FFFFFF"/>
        </w:rPr>
        <w:t>(Proyecto FEDER – UCA-2024-</w:t>
      </w:r>
      <w:r w:rsidRPr="00F41C2C">
        <w:rPr>
          <w:b/>
          <w:bCs/>
          <w:color w:val="000000" w:themeColor="text1"/>
          <w:highlight w:val="lightGray"/>
          <w:shd w:val="clear" w:color="auto" w:fill="FFFFFF"/>
        </w:rPr>
        <w:t>XX-XX</w:t>
      </w:r>
      <w:r w:rsidRPr="00FD1A68">
        <w:rPr>
          <w:b/>
          <w:bCs/>
          <w:color w:val="000000" w:themeColor="text1"/>
          <w:shd w:val="clear" w:color="auto" w:fill="FFFFFF"/>
        </w:rPr>
        <w:t>)</w:t>
      </w:r>
      <w:r w:rsidR="00FD1A68">
        <w:rPr>
          <w:b/>
          <w:bCs/>
          <w:color w:val="000000" w:themeColor="text1"/>
          <w:shd w:val="clear" w:color="auto" w:fill="FFFFFF"/>
        </w:rPr>
        <w:t>.</w:t>
      </w:r>
    </w:p>
    <w:p w14:paraId="4947D3F4" w14:textId="77777777" w:rsidR="008975EF" w:rsidRPr="008975EF" w:rsidRDefault="008975EF" w:rsidP="008975EF">
      <w:pPr>
        <w:spacing w:after="160" w:line="258" w:lineRule="auto"/>
        <w:rPr>
          <w:b/>
          <w:bCs/>
          <w:color w:val="000000" w:themeColor="text1"/>
          <w:shd w:val="clear" w:color="auto" w:fill="FFFFFF"/>
        </w:rPr>
      </w:pPr>
    </w:p>
    <w:p w14:paraId="6A4EE27C" w14:textId="6BCFF4FB" w:rsidR="00235C30" w:rsidRDefault="00235C30" w:rsidP="00235C30">
      <w:pPr>
        <w:pStyle w:val="Prrafodelista"/>
        <w:numPr>
          <w:ilvl w:val="0"/>
          <w:numId w:val="7"/>
        </w:numPr>
        <w:autoSpaceDE w:val="0"/>
        <w:autoSpaceDN w:val="0"/>
        <w:adjustRightInd w:val="0"/>
        <w:spacing w:before="120" w:after="120" w:line="240" w:lineRule="auto"/>
        <w:rPr>
          <w:rFonts w:ascii="Times New Roman" w:eastAsia="Times New Roman" w:hAnsi="Times New Roman" w:cs="Times New Roman"/>
          <w:b/>
          <w:color w:val="005877"/>
          <w:u w:val="single"/>
          <w:lang w:val="es-ES_tradnl"/>
        </w:rPr>
      </w:pPr>
      <w:r w:rsidRPr="004B178A">
        <w:rPr>
          <w:rFonts w:ascii="Times New Roman" w:eastAsia="Times New Roman" w:hAnsi="Times New Roman" w:cs="Times New Roman"/>
          <w:b/>
          <w:color w:val="005877"/>
          <w:u w:val="single"/>
          <w:lang w:val="es-ES_tradnl"/>
        </w:rPr>
        <w:t>ETIQUETADO EQUIPAMIENTO</w:t>
      </w:r>
      <w:r w:rsidR="000C349D">
        <w:rPr>
          <w:rFonts w:ascii="Times New Roman" w:eastAsia="Times New Roman" w:hAnsi="Times New Roman" w:cs="Times New Roman"/>
          <w:b/>
          <w:color w:val="005877"/>
          <w:u w:val="single"/>
          <w:lang w:val="es-ES_tradnl"/>
        </w:rPr>
        <w:t>:</w:t>
      </w:r>
    </w:p>
    <w:p w14:paraId="74E13C92" w14:textId="77777777" w:rsidR="008975EF" w:rsidRPr="008975EF" w:rsidRDefault="008975EF" w:rsidP="008975EF">
      <w:pPr>
        <w:pStyle w:val="Prrafodelista"/>
        <w:autoSpaceDE w:val="0"/>
        <w:autoSpaceDN w:val="0"/>
        <w:adjustRightInd w:val="0"/>
        <w:spacing w:before="120" w:after="120" w:line="240" w:lineRule="auto"/>
        <w:ind w:left="370"/>
        <w:rPr>
          <w:rFonts w:ascii="Times New Roman" w:eastAsia="Times New Roman" w:hAnsi="Times New Roman" w:cs="Times New Roman"/>
          <w:b/>
          <w:color w:val="005877"/>
          <w:u w:val="single"/>
          <w:lang w:val="es-ES_tradnl"/>
        </w:rPr>
      </w:pPr>
    </w:p>
    <w:p w14:paraId="70408A85" w14:textId="77777777" w:rsidR="00F41C2C" w:rsidRDefault="00235C30" w:rsidP="008975EF">
      <w:r>
        <w:t>Seguidamente se facilitan las etiquetas que deberán identificar el equipamiento inventariable adquirido con cargo a las subvenciones concedidas.</w:t>
      </w:r>
    </w:p>
    <w:p w14:paraId="103C628A" w14:textId="30B6CF6E" w:rsidR="00235C30" w:rsidRDefault="00F9325C" w:rsidP="008975EF">
      <w:r>
        <w:rPr>
          <w:noProof/>
        </w:rPr>
        <mc:AlternateContent>
          <mc:Choice Requires="wps">
            <w:drawing>
              <wp:anchor distT="0" distB="0" distL="114300" distR="114300" simplePos="0" relativeHeight="251663360" behindDoc="1" locked="0" layoutInCell="1" allowOverlap="1" wp14:anchorId="22BBB001" wp14:editId="31824B7B">
                <wp:simplePos x="0" y="0"/>
                <wp:positionH relativeFrom="column">
                  <wp:posOffset>-144780</wp:posOffset>
                </wp:positionH>
                <wp:positionV relativeFrom="paragraph">
                  <wp:posOffset>230717</wp:posOffset>
                </wp:positionV>
                <wp:extent cx="5396230" cy="2010833"/>
                <wp:effectExtent l="0" t="0" r="13970" b="27940"/>
                <wp:wrapNone/>
                <wp:docPr id="2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230" cy="2010833"/>
                        </a:xfrm>
                        <a:prstGeom prst="rect">
                          <a:avLst/>
                        </a:prstGeom>
                        <a:solidFill>
                          <a:srgbClr val="FFFFFF"/>
                        </a:solidFill>
                        <a:ln w="9525">
                          <a:solidFill>
                            <a:srgbClr val="000000"/>
                          </a:solidFill>
                          <a:miter lim="800000"/>
                          <a:headEnd/>
                          <a:tailEnd/>
                        </a:ln>
                      </wps:spPr>
                      <wps:txbx>
                        <w:txbxContent>
                          <w:p w14:paraId="46B6E7A1" w14:textId="77777777" w:rsidR="00F9325C" w:rsidRDefault="00F9325C" w:rsidP="00F9325C">
                            <w:pPr>
                              <w:jc w:val="center"/>
                              <w:rPr>
                                <w:b/>
                                <w:sz w:val="32"/>
                                <w:szCs w:val="32"/>
                              </w:rPr>
                            </w:pPr>
                            <w:r w:rsidRPr="008250D5">
                              <w:rPr>
                                <w:b/>
                                <w:sz w:val="32"/>
                                <w:szCs w:val="32"/>
                              </w:rPr>
                              <w:t>Equipo cofinanciado</w:t>
                            </w:r>
                            <w:r>
                              <w:rPr>
                                <w:b/>
                                <w:sz w:val="32"/>
                                <w:szCs w:val="32"/>
                              </w:rPr>
                              <w:t xml:space="preserve"> por el Programa Operativo FEDER Andalucía 2021-2027 y por la Consejería de Universidad, Investigación e Innovación de la Junta de Andalucía</w:t>
                            </w:r>
                          </w:p>
                          <w:p w14:paraId="71E0F5F5" w14:textId="77777777" w:rsidR="00F9325C" w:rsidRPr="006711CD" w:rsidRDefault="00F9325C" w:rsidP="00F9325C">
                            <w:pPr>
                              <w:jc w:val="center"/>
                              <w:rPr>
                                <w:sz w:val="20"/>
                                <w:szCs w:val="20"/>
                              </w:rPr>
                            </w:pPr>
                            <w:r w:rsidRPr="00715E4C">
                              <w:rPr>
                                <w:rFonts w:cstheme="minorHAnsi"/>
                                <w:b/>
                                <w:bCs/>
                              </w:rPr>
                              <w:t>Proyecto</w:t>
                            </w:r>
                            <w:r w:rsidRPr="00715E4C">
                              <w:rPr>
                                <w:rFonts w:cs="Arial"/>
                                <w:shd w:val="clear" w:color="auto" w:fill="FFFFFF"/>
                              </w:rPr>
                              <w:t xml:space="preserve"> </w:t>
                            </w:r>
                            <w:r w:rsidRPr="006711CD">
                              <w:rPr>
                                <w:rFonts w:cs="Arial"/>
                                <w:b/>
                                <w:bCs/>
                                <w:shd w:val="clear" w:color="auto" w:fill="FFFFFF"/>
                              </w:rPr>
                              <w:t>FEDER-UCA-2024-</w:t>
                            </w:r>
                            <w:r>
                              <w:rPr>
                                <w:rFonts w:cs="Arial"/>
                                <w:b/>
                                <w:bCs/>
                                <w:shd w:val="clear" w:color="auto" w:fill="FFFFFF"/>
                              </w:rPr>
                              <w:t xml:space="preserve"> </w:t>
                            </w:r>
                            <w:r w:rsidRPr="006711CD">
                              <w:rPr>
                                <w:rFonts w:cs="Arial"/>
                                <w:b/>
                                <w:bCs/>
                                <w:highlight w:val="lightGray"/>
                                <w:shd w:val="clear" w:color="auto" w:fill="FFFFFF"/>
                              </w:rPr>
                              <w:t>__ __</w:t>
                            </w:r>
                          </w:p>
                          <w:p w14:paraId="5E48BC7A" w14:textId="4D32331C" w:rsidR="00F9325C" w:rsidRDefault="00F9325C" w:rsidP="00F9325C">
                            <w:pPr>
                              <w:adjustRightInd w:val="0"/>
                              <w:spacing w:before="120"/>
                              <w:rPr>
                                <w:rFonts w:cstheme="minorHAnsi"/>
                                <w:b/>
                                <w:bCs/>
                              </w:rPr>
                            </w:pPr>
                            <w:r>
                              <w:rPr>
                                <w:rFonts w:cstheme="minorHAnsi"/>
                                <w:b/>
                                <w:bCs/>
                              </w:rPr>
                              <w:tab/>
                            </w:r>
                          </w:p>
                          <w:p w14:paraId="1324E342" w14:textId="77777777" w:rsidR="00F9325C" w:rsidRDefault="00F9325C" w:rsidP="00F9325C">
                            <w:pPr>
                              <w:adjustRightInd w:val="0"/>
                              <w:spacing w:before="120"/>
                              <w:rPr>
                                <w:rFonts w:cstheme="minorHAnsi"/>
                                <w:b/>
                                <w:bCs/>
                              </w:rPr>
                            </w:pPr>
                          </w:p>
                          <w:p w14:paraId="092F1832" w14:textId="6AF2B415" w:rsidR="00F9325C" w:rsidRPr="006711CD" w:rsidRDefault="00F9325C" w:rsidP="00F9325C">
                            <w:pPr>
                              <w:rPr>
                                <w:sz w:val="16"/>
                                <w:szCs w:val="16"/>
                              </w:rPr>
                            </w:pPr>
                            <w:r w:rsidRPr="006711CD">
                              <w:rPr>
                                <w:sz w:val="16"/>
                                <w:szCs w:val="16"/>
                              </w:rPr>
                              <w:t>Proyectos de Investigación e Innovación aplicada dentro del Plan Propio de Apoyo y estímulo a la Investigación y la Transferencia, financiados por el Programa Operativo FEDER ANDALUCÍA 2021-2027</w:t>
                            </w:r>
                            <w:r w:rsidR="001209EB">
                              <w:rPr>
                                <w:sz w:val="16"/>
                                <w:szCs w:val="16"/>
                              </w:rPr>
                              <w:t xml:space="preserve"> (85 %) y por la Consejería de Universidad, Investigación e Innovación de la Junta de Andalucía </w:t>
                            </w:r>
                            <w:r w:rsidRPr="006711CD">
                              <w:rPr>
                                <w:rFonts w:cstheme="minorHAnsi"/>
                                <w:sz w:val="16"/>
                                <w:szCs w:val="16"/>
                              </w:rPr>
                              <w:t>(Resolución de 23 de diciembre de 2024, de la Universidad de Cádiz).</w:t>
                            </w:r>
                          </w:p>
                          <w:p w14:paraId="6EBFF8FF" w14:textId="77777777" w:rsidR="00F9325C" w:rsidRDefault="00F9325C" w:rsidP="00F9325C"/>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2BBB001" id="_x0000_t202" coordsize="21600,21600" o:spt="202" path="m,l,21600r21600,l21600,xe">
                <v:stroke joinstyle="miter"/>
                <v:path gradientshapeok="t" o:connecttype="rect"/>
              </v:shapetype>
              <v:shape id="Cuadro de texto 2" o:spid="_x0000_s1026" type="#_x0000_t202" style="position:absolute;left:0;text-align:left;margin-left:-11.4pt;margin-top:18.15pt;width:424.9pt;height:158.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">
                <v:textbox>
                  <w:txbxContent>
                    <w:p w14:paraId="46B6E7A1" w14:textId="77777777" w:rsidR="00F9325C" w:rsidRDefault="00F9325C" w:rsidP="00F9325C">
                      <w:pPr>
                        <w:jc w:val="center"/>
                        <w:rPr>
                          <w:b/>
                          <w:sz w:val="32"/>
                          <w:szCs w:val="32"/>
                        </w:rPr>
                      </w:pPr>
                      <w:r w:rsidRPr="008250D5">
                        <w:rPr>
                          <w:b/>
                          <w:sz w:val="32"/>
                          <w:szCs w:val="32"/>
                        </w:rPr>
                        <w:t>Equipo cofinanciado</w:t>
                      </w:r>
                      <w:r>
                        <w:rPr>
                          <w:b/>
                          <w:sz w:val="32"/>
                          <w:szCs w:val="32"/>
                        </w:rPr>
                        <w:t xml:space="preserve"> por el Programa Operativo FEDER Andalucía 2021-2027 y por la Consejería de Universidad, Investigación e Innovación de la Junta de Andalucía</w:t>
                      </w:r>
                    </w:p>
                    <w:p w14:paraId="71E0F5F5" w14:textId="77777777" w:rsidR="00F9325C" w:rsidRPr="006711CD" w:rsidRDefault="00F9325C" w:rsidP="00F9325C">
                      <w:pPr>
                        <w:jc w:val="center"/>
                        <w:rPr>
                          <w:sz w:val="20"/>
                          <w:szCs w:val="20"/>
                        </w:rPr>
                      </w:pPr>
                      <w:r w:rsidRPr="00715E4C">
                        <w:rPr>
                          <w:rFonts w:cstheme="minorHAnsi"/>
                          <w:b/>
                          <w:bCs/>
                        </w:rPr>
                        <w:t>Proyecto</w:t>
                      </w:r>
                      <w:r w:rsidRPr="00715E4C">
                        <w:rPr>
                          <w:rFonts w:cs="Arial"/>
                          <w:shd w:val="clear" w:color="auto" w:fill="FFFFFF"/>
                        </w:rPr>
                        <w:t xml:space="preserve"> </w:t>
                      </w:r>
                      <w:r w:rsidRPr="006711CD">
                        <w:rPr>
                          <w:rFonts w:cs="Arial"/>
                          <w:b/>
                          <w:bCs/>
                          <w:shd w:val="clear" w:color="auto" w:fill="FFFFFF"/>
                        </w:rPr>
                        <w:t>FEDER-UCA-2024-</w:t>
                      </w:r>
                      <w:r>
                        <w:rPr>
                          <w:rFonts w:cs="Arial"/>
                          <w:b/>
                          <w:bCs/>
                          <w:shd w:val="clear" w:color="auto" w:fill="FFFFFF"/>
                        </w:rPr>
                        <w:t xml:space="preserve"> </w:t>
                      </w:r>
                      <w:r w:rsidRPr="006711CD">
                        <w:rPr>
                          <w:rFonts w:cs="Arial"/>
                          <w:b/>
                          <w:bCs/>
                          <w:highlight w:val="lightGray"/>
                          <w:shd w:val="clear" w:color="auto" w:fill="FFFFFF"/>
                        </w:rPr>
                        <w:t>__ __</w:t>
                      </w:r>
                    </w:p>
                    <w:p w14:paraId="5E48BC7A" w14:textId="4D32331C" w:rsidR="00F9325C" w:rsidRDefault="00F9325C" w:rsidP="00F9325C">
                      <w:pPr>
                        <w:adjustRightInd w:val="0"/>
                        <w:spacing w:before="120"/>
                        <w:rPr>
                          <w:rFonts w:cstheme="minorHAnsi"/>
                          <w:b/>
                          <w:bCs/>
                        </w:rPr>
                      </w:pPr>
                      <w:r>
                        <w:rPr>
                          <w:rFonts w:cstheme="minorHAnsi"/>
                          <w:b/>
                          <w:bCs/>
                        </w:rPr>
                        <w:tab/>
                      </w:r>
                    </w:p>
                    <w:p w14:paraId="1324E342" w14:textId="77777777" w:rsidR="00F9325C" w:rsidRDefault="00F9325C" w:rsidP="00F9325C">
                      <w:pPr>
                        <w:adjustRightInd w:val="0"/>
                        <w:spacing w:before="120"/>
                        <w:rPr>
                          <w:rFonts w:cstheme="minorHAnsi"/>
                          <w:b/>
                          <w:bCs/>
                        </w:rPr>
                      </w:pPr>
                    </w:p>
                    <w:p w14:paraId="092F1832" w14:textId="6AF2B415" w:rsidR="00F9325C" w:rsidRPr="006711CD" w:rsidRDefault="00F9325C" w:rsidP="00F9325C">
                      <w:pPr>
                        <w:rPr>
                          <w:sz w:val="16"/>
                          <w:szCs w:val="16"/>
                        </w:rPr>
                      </w:pPr>
                      <w:r w:rsidRPr="006711CD">
                        <w:rPr>
                          <w:sz w:val="16"/>
                          <w:szCs w:val="16"/>
                        </w:rPr>
                        <w:t>Proyectos de Investigación e Innovación aplicada dentro del Plan Propio de Apoyo y estímulo a la Investigación y la Transferencia, financiados por el Programa Operativo FEDER ANDALUCÍA 2021-2027</w:t>
                      </w:r>
                      <w:r w:rsidR="001209EB">
                        <w:rPr>
                          <w:sz w:val="16"/>
                          <w:szCs w:val="16"/>
                        </w:rPr>
                        <w:t xml:space="preserve"> (85 %) y por la Consejería de Universidad, Investigación e Innovación de la Junta de Andalucía </w:t>
                      </w:r>
                      <w:r w:rsidRPr="006711CD">
                        <w:rPr>
                          <w:rFonts w:cstheme="minorHAnsi"/>
                          <w:sz w:val="16"/>
                          <w:szCs w:val="16"/>
                        </w:rPr>
                        <w:t>(Resolución de 23 de diciembre de 2024, de la Universidad de Cádiz).</w:t>
                      </w:r>
                    </w:p>
                    <w:p w14:paraId="6EBFF8FF" w14:textId="77777777" w:rsidR="00F9325C" w:rsidRDefault="00F9325C" w:rsidP="00F9325C"/>
                  </w:txbxContent>
                </v:textbox>
              </v:shape>
            </w:pict>
          </mc:Fallback>
        </mc:AlternateContent>
      </w:r>
    </w:p>
    <w:p w14:paraId="779CF636" w14:textId="32E917F8" w:rsidR="00235C30" w:rsidRDefault="00235C30" w:rsidP="00235C30">
      <w:pPr>
        <w:spacing w:after="0" w:line="288" w:lineRule="auto"/>
        <w:contextualSpacing/>
        <w:rPr>
          <w:sz w:val="24"/>
        </w:rPr>
      </w:pPr>
    </w:p>
    <w:p w14:paraId="5B9E6AA7" w14:textId="17F0B92B" w:rsidR="00235C30" w:rsidRDefault="00235C30" w:rsidP="00235C30">
      <w:pPr>
        <w:spacing w:after="0" w:line="288" w:lineRule="auto"/>
        <w:contextualSpacing/>
        <w:rPr>
          <w:sz w:val="24"/>
        </w:rPr>
      </w:pPr>
    </w:p>
    <w:p w14:paraId="676E7E61" w14:textId="43315A72" w:rsidR="00235C30" w:rsidRPr="001252D1" w:rsidRDefault="00235C30" w:rsidP="00235C30">
      <w:pPr>
        <w:rPr>
          <w:sz w:val="20"/>
          <w:szCs w:val="20"/>
        </w:rPr>
      </w:pPr>
    </w:p>
    <w:p w14:paraId="4F4D1F44" w14:textId="7998F8C1" w:rsidR="00235C30" w:rsidRPr="003A274B" w:rsidRDefault="004B178A" w:rsidP="00D903A0">
      <w:pPr>
        <w:spacing w:after="0" w:line="288" w:lineRule="auto"/>
        <w:contextualSpacing/>
        <w:rPr>
          <w:sz w:val="24"/>
        </w:rPr>
      </w:pPr>
      <w:r>
        <w:rPr>
          <w:noProof/>
          <w:sz w:val="24"/>
        </w:rPr>
        <w:drawing>
          <wp:anchor distT="0" distB="0" distL="114300" distR="114300" simplePos="0" relativeHeight="251662336" behindDoc="1" locked="0" layoutInCell="1" allowOverlap="1" wp14:anchorId="11E98773" wp14:editId="028C9F3B">
            <wp:simplePos x="0" y="0"/>
            <wp:positionH relativeFrom="column">
              <wp:posOffset>4472940</wp:posOffset>
            </wp:positionH>
            <wp:positionV relativeFrom="paragraph">
              <wp:posOffset>519430</wp:posOffset>
            </wp:positionV>
            <wp:extent cx="732155" cy="288290"/>
            <wp:effectExtent l="0" t="0" r="0" b="0"/>
            <wp:wrapTight wrapText="bothSides">
              <wp:wrapPolygon edited="0">
                <wp:start x="0" y="0"/>
                <wp:lineTo x="0" y="19982"/>
                <wp:lineTo x="20794" y="19982"/>
                <wp:lineTo x="20794" y="0"/>
                <wp:lineTo x="0" y="0"/>
              </wp:wrapPolygon>
            </wp:wrapTight>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n 250"/>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732155" cy="288290"/>
                    </a:xfrm>
                    <a:prstGeom prst="rect">
                      <a:avLst/>
                    </a:prstGeom>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660288" behindDoc="1" locked="0" layoutInCell="1" allowOverlap="1" wp14:anchorId="74C91FCE" wp14:editId="1FAB1C40">
            <wp:simplePos x="0" y="0"/>
            <wp:positionH relativeFrom="column">
              <wp:posOffset>1983740</wp:posOffset>
            </wp:positionH>
            <wp:positionV relativeFrom="paragraph">
              <wp:posOffset>523240</wp:posOffset>
            </wp:positionV>
            <wp:extent cx="1316355" cy="276225"/>
            <wp:effectExtent l="0" t="0" r="0" b="9525"/>
            <wp:wrapTight wrapText="bothSides">
              <wp:wrapPolygon edited="0">
                <wp:start x="0" y="0"/>
                <wp:lineTo x="0" y="20855"/>
                <wp:lineTo x="21256" y="20855"/>
                <wp:lineTo x="21256" y="0"/>
                <wp:lineTo x="0" y="0"/>
              </wp:wrapPolygon>
            </wp:wrapTight>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254"/>
                    <pic:cNvPicPr/>
                  </pic:nvPicPr>
                  <pic:blipFill>
                    <a:blip r:embed="rId10" cstate="hqprint">
                      <a:extLst>
                        <a:ext uri="{28A0092B-C50C-407E-A947-70E740481C1C}">
                          <a14:useLocalDpi xmlns:a14="http://schemas.microsoft.com/office/drawing/2010/main" val="0"/>
                        </a:ext>
                      </a:extLst>
                    </a:blip>
                    <a:stretch>
                      <a:fillRect/>
                    </a:stretch>
                  </pic:blipFill>
                  <pic:spPr>
                    <a:xfrm>
                      <a:off x="0" y="0"/>
                      <a:ext cx="1316355" cy="276225"/>
                    </a:xfrm>
                    <a:prstGeom prst="rect">
                      <a:avLst/>
                    </a:prstGeom>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659264" behindDoc="1" locked="0" layoutInCell="1" allowOverlap="1" wp14:anchorId="7FF7093D" wp14:editId="0F1B26C5">
            <wp:simplePos x="0" y="0"/>
            <wp:positionH relativeFrom="column">
              <wp:posOffset>1298575</wp:posOffset>
            </wp:positionH>
            <wp:positionV relativeFrom="paragraph">
              <wp:posOffset>521335</wp:posOffset>
            </wp:positionV>
            <wp:extent cx="638810" cy="277495"/>
            <wp:effectExtent l="0" t="0" r="8890" b="8255"/>
            <wp:wrapTight wrapText="bothSides">
              <wp:wrapPolygon edited="0">
                <wp:start x="0" y="0"/>
                <wp:lineTo x="0" y="20760"/>
                <wp:lineTo x="21256" y="20760"/>
                <wp:lineTo x="21256" y="0"/>
                <wp:lineTo x="0" y="0"/>
              </wp:wrapPolygon>
            </wp:wrapTight>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n 252"/>
                    <pic:cNvPicPr/>
                  </pic:nvPicPr>
                  <pic:blipFill>
                    <a:blip r:embed="rId11" cstate="hqprint">
                      <a:extLst>
                        <a:ext uri="{28A0092B-C50C-407E-A947-70E740481C1C}">
                          <a14:useLocalDpi xmlns:a14="http://schemas.microsoft.com/office/drawing/2010/main" val="0"/>
                        </a:ext>
                      </a:extLst>
                    </a:blip>
                    <a:stretch>
                      <a:fillRect/>
                    </a:stretch>
                  </pic:blipFill>
                  <pic:spPr>
                    <a:xfrm>
                      <a:off x="0" y="0"/>
                      <a:ext cx="638810" cy="277495"/>
                    </a:xfrm>
                    <a:prstGeom prst="rect">
                      <a:avLst/>
                    </a:prstGeom>
                  </pic:spPr>
                </pic:pic>
              </a:graphicData>
            </a:graphic>
            <wp14:sizeRelH relativeFrom="margin">
              <wp14:pctWidth>0</wp14:pctWidth>
            </wp14:sizeRelH>
            <wp14:sizeRelV relativeFrom="margin">
              <wp14:pctHeight>0</wp14:pctHeight>
            </wp14:sizeRelV>
          </wp:anchor>
        </w:drawing>
      </w:r>
      <w:r w:rsidR="00FB5178">
        <w:rPr>
          <w:noProof/>
          <w:sz w:val="24"/>
        </w:rPr>
        <w:drawing>
          <wp:anchor distT="0" distB="0" distL="114300" distR="114300" simplePos="0" relativeHeight="251661312" behindDoc="1" locked="0" layoutInCell="1" allowOverlap="1" wp14:anchorId="4C55634A" wp14:editId="220D333B">
            <wp:simplePos x="0" y="0"/>
            <wp:positionH relativeFrom="column">
              <wp:posOffset>3376295</wp:posOffset>
            </wp:positionH>
            <wp:positionV relativeFrom="paragraph">
              <wp:posOffset>521970</wp:posOffset>
            </wp:positionV>
            <wp:extent cx="1024255" cy="266700"/>
            <wp:effectExtent l="0" t="0" r="4445" b="0"/>
            <wp:wrapTight wrapText="bothSides">
              <wp:wrapPolygon edited="0">
                <wp:start x="0" y="0"/>
                <wp:lineTo x="0" y="20057"/>
                <wp:lineTo x="21292" y="20057"/>
                <wp:lineTo x="21292" y="0"/>
                <wp:lineTo x="0" y="0"/>
              </wp:wrapPolygon>
            </wp:wrapTight>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n 249"/>
                    <pic:cNvPicPr/>
                  </pic:nvPicPr>
                  <pic:blipFill>
                    <a:blip r:embed="rId12" cstate="hqprint">
                      <a:extLst>
                        <a:ext uri="{28A0092B-C50C-407E-A947-70E740481C1C}">
                          <a14:useLocalDpi xmlns:a14="http://schemas.microsoft.com/office/drawing/2010/main" val="0"/>
                        </a:ext>
                      </a:extLst>
                    </a:blip>
                    <a:stretch>
                      <a:fillRect/>
                    </a:stretch>
                  </pic:blipFill>
                  <pic:spPr>
                    <a:xfrm>
                      <a:off x="0" y="0"/>
                      <a:ext cx="1024255" cy="266700"/>
                    </a:xfrm>
                    <a:prstGeom prst="rect">
                      <a:avLst/>
                    </a:prstGeom>
                  </pic:spPr>
                </pic:pic>
              </a:graphicData>
            </a:graphic>
            <wp14:sizeRelH relativeFrom="margin">
              <wp14:pctWidth>0</wp14:pctWidth>
            </wp14:sizeRelH>
            <wp14:sizeRelV relativeFrom="margin">
              <wp14:pctHeight>0</wp14:pctHeight>
            </wp14:sizeRelV>
          </wp:anchor>
        </w:drawing>
      </w:r>
      <w:r w:rsidR="00F9325C">
        <w:rPr>
          <w:noProof/>
        </w:rPr>
        <w:drawing>
          <wp:anchor distT="0" distB="0" distL="114300" distR="114300" simplePos="0" relativeHeight="251658240" behindDoc="1" locked="0" layoutInCell="1" allowOverlap="1" wp14:anchorId="4F43D4FB" wp14:editId="6B240287">
            <wp:simplePos x="0" y="0"/>
            <wp:positionH relativeFrom="column">
              <wp:posOffset>-26035</wp:posOffset>
            </wp:positionH>
            <wp:positionV relativeFrom="paragraph">
              <wp:posOffset>521970</wp:posOffset>
            </wp:positionV>
            <wp:extent cx="1273810" cy="307340"/>
            <wp:effectExtent l="0" t="0" r="0" b="0"/>
            <wp:wrapTight wrapText="bothSides">
              <wp:wrapPolygon edited="0">
                <wp:start x="0" y="0"/>
                <wp:lineTo x="0" y="20083"/>
                <wp:lineTo x="7753" y="20083"/>
                <wp:lineTo x="20997" y="17405"/>
                <wp:lineTo x="20997" y="2678"/>
                <wp:lineTo x="7753" y="0"/>
                <wp:lineTo x="0" y="0"/>
              </wp:wrapPolygon>
            </wp:wrapTight>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n 251"/>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1273810" cy="307340"/>
                    </a:xfrm>
                    <a:prstGeom prst="rect">
                      <a:avLst/>
                    </a:prstGeom>
                  </pic:spPr>
                </pic:pic>
              </a:graphicData>
            </a:graphic>
            <wp14:sizeRelH relativeFrom="margin">
              <wp14:pctWidth>0</wp14:pctWidth>
            </wp14:sizeRelH>
            <wp14:sizeRelV relativeFrom="margin">
              <wp14:pctHeight>0</wp14:pctHeight>
            </wp14:sizeRelV>
          </wp:anchor>
        </w:drawing>
      </w:r>
    </w:p>
    <w:sectPr w:rsidR="00235C30" w:rsidRPr="003A274B" w:rsidSect="00E16CD4">
      <w:headerReference w:type="even" r:id="rId14"/>
      <w:headerReference w:type="default" r:id="rId15"/>
      <w:footerReference w:type="even" r:id="rId16"/>
      <w:footerReference w:type="default" r:id="rId17"/>
      <w:headerReference w:type="first" r:id="rId18"/>
      <w:footerReference w:type="first" r:id="rId19"/>
      <w:pgSz w:w="11900" w:h="16840"/>
      <w:pgMar w:top="2835" w:right="1134" w:bottom="1418" w:left="2268" w:header="1134" w:footer="709" w:gutter="0"/>
      <w:cols w:space="708"/>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45408" w14:textId="77777777" w:rsidR="00AC37B7" w:rsidRDefault="00AC37B7" w:rsidP="00D96CBF">
      <w:r>
        <w:separator/>
      </w:r>
    </w:p>
  </w:endnote>
  <w:endnote w:type="continuationSeparator" w:id="0">
    <w:p w14:paraId="2AB8D6D8" w14:textId="77777777" w:rsidR="00AC37B7" w:rsidRDefault="00AC37B7" w:rsidP="00D96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Helvetica 65 Medium">
    <w:altName w:val="Arial"/>
    <w:charset w:val="00"/>
    <w:family w:val="auto"/>
    <w:pitch w:val="variable"/>
    <w:sig w:usb0="E00002FF" w:usb1="5000785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Helvetica 55 Roman">
    <w:altName w:val="Times New Roman"/>
    <w:charset w:val="00"/>
    <w:family w:val="auto"/>
    <w:pitch w:val="variable"/>
    <w:sig w:usb0="E00002FF" w:usb1="5000785B" w:usb2="00000000" w:usb3="00000000" w:csb0="0000019F" w:csb1="00000000"/>
  </w:font>
  <w:font w:name="Helvetica Neue">
    <w:altName w:val="Corbel"/>
    <w:charset w:val="00"/>
    <w:family w:val="auto"/>
    <w:pitch w:val="variable"/>
    <w:sig w:usb0="E50002FF" w:usb1="500079DB" w:usb2="00000010" w:usb3="00000000" w:csb0="00000001" w:csb1="00000000"/>
  </w:font>
  <w:font w:name="Helvetica Neue Light">
    <w:altName w:val="Corbel"/>
    <w:charset w:val="00"/>
    <w:family w:val="auto"/>
    <w:pitch w:val="variable"/>
    <w:sig w:usb0="A00002FF" w:usb1="5000205B" w:usb2="00000002" w:usb3="00000000" w:csb0="00000007" w:csb1="00000000"/>
  </w:font>
  <w:font w:name="Lato">
    <w:charset w:val="00"/>
    <w:family w:val="swiss"/>
    <w:pitch w:val="variable"/>
    <w:sig w:usb0="E10002FF" w:usb1="5000ECFF" w:usb2="00000021"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Helvetica Neue Medium">
    <w:altName w:val="Arial"/>
    <w:charset w:val="00"/>
    <w:family w:val="auto"/>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623A7" w14:textId="77777777" w:rsidR="00CA1BAD" w:rsidRDefault="00CA1B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4A661" w14:textId="77777777" w:rsidR="005D2997" w:rsidRDefault="005D2997" w:rsidP="008178B7">
    <w:pPr>
      <w:pStyle w:val="Piedepgina"/>
      <w:jc w:val="center"/>
      <w:rPr>
        <w:rStyle w:val="Nmerodepgina"/>
      </w:rPr>
    </w:pPr>
    <w:r>
      <w:rPr>
        <w:rStyle w:val="Nmerodepgina"/>
      </w:rPr>
      <w:fldChar w:fldCharType="begin"/>
    </w:r>
    <w:r>
      <w:rPr>
        <w:rStyle w:val="Nmerodepgina"/>
      </w:rPr>
      <w:instrText xml:space="preserve">PAGE  </w:instrText>
    </w:r>
    <w:r>
      <w:rPr>
        <w:rStyle w:val="Nmerodepgina"/>
      </w:rPr>
      <w:fldChar w:fldCharType="separate"/>
    </w:r>
    <w:r w:rsidR="0020176B">
      <w:rPr>
        <w:rStyle w:val="Nmerodepgina"/>
        <w:noProof/>
      </w:rPr>
      <w:t>2</w:t>
    </w:r>
    <w:r>
      <w:rPr>
        <w:rStyle w:val="Nmerodepgina"/>
      </w:rPr>
      <w:fldChar w:fldCharType="end"/>
    </w:r>
  </w:p>
  <w:p w14:paraId="4B5FB160" w14:textId="77777777" w:rsidR="005D2997" w:rsidRPr="005D2997" w:rsidRDefault="005D2997" w:rsidP="00D96CBF">
    <w:pPr>
      <w:rPr>
        <w:rFonts w:ascii="Arial" w:hAnsi="Arial" w:cs="Arial"/>
        <w:szCs w:val="20"/>
      </w:rPr>
    </w:pPr>
    <w:r w:rsidRPr="005D2997">
      <w:tab/>
    </w:r>
  </w:p>
  <w:p w14:paraId="31249D6C" w14:textId="77777777" w:rsidR="005D2997" w:rsidRDefault="005D2997" w:rsidP="00D96CB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AE16F" w14:textId="77777777" w:rsidR="00CA1BAD" w:rsidRDefault="00CA1B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5A023" w14:textId="77777777" w:rsidR="00AC37B7" w:rsidRDefault="00AC37B7" w:rsidP="00D96CBF">
      <w:r>
        <w:separator/>
      </w:r>
    </w:p>
  </w:footnote>
  <w:footnote w:type="continuationSeparator" w:id="0">
    <w:p w14:paraId="5E9D4FFB" w14:textId="77777777" w:rsidR="00AC37B7" w:rsidRDefault="00AC37B7" w:rsidP="00D96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FFBD" w14:textId="77777777" w:rsidR="00CA1BAD" w:rsidRDefault="00CA1B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DD668" w14:textId="77777777" w:rsidR="005D2997" w:rsidRDefault="002A479D" w:rsidP="00D96CBF">
    <w:pPr>
      <w:pStyle w:val="Encabezado"/>
    </w:pPr>
    <w:r>
      <w:rPr>
        <w:noProof/>
        <w:lang w:val="es-ES"/>
      </w:rPr>
      <w:drawing>
        <wp:anchor distT="0" distB="0" distL="114300" distR="114300" simplePos="0" relativeHeight="251664896" behindDoc="0" locked="0" layoutInCell="1" allowOverlap="1" wp14:anchorId="7E200C08" wp14:editId="2E878C97">
          <wp:simplePos x="0" y="0"/>
          <wp:positionH relativeFrom="column">
            <wp:posOffset>-1108710</wp:posOffset>
          </wp:positionH>
          <wp:positionV relativeFrom="paragraph">
            <wp:posOffset>-82550</wp:posOffset>
          </wp:positionV>
          <wp:extent cx="1803600" cy="712800"/>
          <wp:effectExtent l="0" t="0" r="0" b="0"/>
          <wp:wrapNone/>
          <wp:docPr id="8" name="Imagen 8"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600" cy="71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091CE" w14:textId="0F48A952" w:rsidR="00E16CD4" w:rsidRDefault="00930B0A" w:rsidP="00D96CBF">
    <w:pPr>
      <w:pStyle w:val="Encabezado"/>
    </w:pPr>
    <w:r>
      <w:rPr>
        <w:noProof/>
        <w:lang w:val="es-ES"/>
      </w:rPr>
      <mc:AlternateContent>
        <mc:Choice Requires="wps">
          <w:drawing>
            <wp:anchor distT="0" distB="0" distL="114300" distR="114300" simplePos="0" relativeHeight="251671040" behindDoc="0" locked="0" layoutInCell="1" allowOverlap="1" wp14:anchorId="2FCB0BBE" wp14:editId="0B89EE60">
              <wp:simplePos x="0" y="0"/>
              <wp:positionH relativeFrom="column">
                <wp:posOffset>3640455</wp:posOffset>
              </wp:positionH>
              <wp:positionV relativeFrom="paragraph">
                <wp:posOffset>-14605</wp:posOffset>
              </wp:positionV>
              <wp:extent cx="1873250" cy="643255"/>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6432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49B7C0F" w14:textId="77777777" w:rsidR="00BF2C3D" w:rsidRPr="004A4547" w:rsidRDefault="00BF2C3D" w:rsidP="00BF2C3D">
                          <w:pPr>
                            <w:pStyle w:val="Subemisor3"/>
                            <w:rPr>
                              <w:color w:val="6B6E6D"/>
                            </w:rPr>
                          </w:pPr>
                          <w:r w:rsidRPr="004A4547">
                            <w:rPr>
                              <w:color w:val="6B6E6D"/>
                            </w:rPr>
                            <w:t>Centro de Transferencia Empresarial</w:t>
                          </w:r>
                        </w:p>
                        <w:p w14:paraId="4BF30811" w14:textId="77777777" w:rsidR="00BF2C3D" w:rsidRPr="004A4547" w:rsidRDefault="00BF2C3D" w:rsidP="00BF2C3D">
                          <w:pPr>
                            <w:pStyle w:val="Ttulo1"/>
                            <w:rPr>
                              <w:rFonts w:ascii="Helvetica Neue Light" w:hAnsi="Helvetica Neue Light"/>
                              <w:color w:val="6B6E6D"/>
                              <w:sz w:val="14"/>
                              <w:szCs w:val="16"/>
                            </w:rPr>
                          </w:pPr>
                          <w:r w:rsidRPr="004A4547">
                            <w:rPr>
                              <w:rFonts w:ascii="Helvetica Neue Light" w:hAnsi="Helvetica Neue Light"/>
                              <w:color w:val="6B6E6D"/>
                              <w:sz w:val="14"/>
                              <w:szCs w:val="16"/>
                            </w:rPr>
                            <w:t xml:space="preserve">El Olivillo, Av. Duque de Nájera, 12, </w:t>
                          </w:r>
                        </w:p>
                        <w:p w14:paraId="45894BFE" w14:textId="77777777" w:rsidR="00BF2C3D" w:rsidRPr="004A4547" w:rsidRDefault="00BF2C3D" w:rsidP="00BF2C3D">
                          <w:pPr>
                            <w:pStyle w:val="Ttulo1"/>
                            <w:rPr>
                              <w:rFonts w:ascii="Helvetica Neue Light" w:hAnsi="Helvetica Neue Light"/>
                              <w:color w:val="6B6E6D"/>
                              <w:sz w:val="14"/>
                              <w:szCs w:val="16"/>
                            </w:rPr>
                          </w:pPr>
                          <w:r w:rsidRPr="004A4547">
                            <w:rPr>
                              <w:rFonts w:ascii="Helvetica Neue Light" w:hAnsi="Helvetica Neue Light"/>
                              <w:color w:val="6B6E6D"/>
                              <w:sz w:val="14"/>
                              <w:szCs w:val="16"/>
                            </w:rPr>
                            <w:t>11002 Cádiz</w:t>
                          </w:r>
                        </w:p>
                        <w:p w14:paraId="39BA2147" w14:textId="77777777" w:rsidR="00BF2C3D" w:rsidRDefault="00BF2C3D" w:rsidP="00E16CD4">
                          <w:pPr>
                            <w:pStyle w:val="Subemisor3"/>
                          </w:pPr>
                        </w:p>
                      </w:txbxContent>
                    </wps:txbx>
                    <wps:bodyPr rot="0" spcFirstLastPara="0" vertOverflow="overflow" horzOverflow="overflow" vert="horz" wrap="square" lIns="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CB0BBE" id="_x0000_t202" coordsize="21600,21600" o:spt="202" path="m,l,21600r21600,l21600,xe">
              <v:stroke joinstyle="miter"/>
              <v:path gradientshapeok="t" o:connecttype="rect"/>
            </v:shapetype>
            <v:shape id="Cuadro de texto 5" o:spid="_x0000_s1027" type="#_x0000_t202" style="position:absolute;left:0;text-align:left;margin-left:286.65pt;margin-top:-1.15pt;width:147.5pt;height:50.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" filled="f" stroked="f">
              <v:textbox inset="0,0">
                <w:txbxContent>
                  <w:p w14:paraId="349B7C0F" w14:textId="77777777" w:rsidR="00BF2C3D" w:rsidRPr="004A4547" w:rsidRDefault="00BF2C3D" w:rsidP="00BF2C3D">
                    <w:pPr>
                      <w:pStyle w:val="Subemisor3"/>
                      <w:rPr>
                        <w:color w:val="6B6E6D"/>
                      </w:rPr>
                    </w:pPr>
                    <w:r w:rsidRPr="004A4547">
                      <w:rPr>
                        <w:color w:val="6B6E6D"/>
                      </w:rPr>
                      <w:t>Centro de Transferencia Empresarial</w:t>
                    </w:r>
                  </w:p>
                  <w:p w14:paraId="4BF30811" w14:textId="77777777" w:rsidR="00BF2C3D" w:rsidRPr="004A4547" w:rsidRDefault="00BF2C3D" w:rsidP="00BF2C3D">
                    <w:pPr>
                      <w:pStyle w:val="Ttulo1"/>
                      <w:rPr>
                        <w:rFonts w:ascii="Helvetica Neue Light" w:hAnsi="Helvetica Neue Light"/>
                        <w:color w:val="6B6E6D"/>
                        <w:sz w:val="14"/>
                        <w:szCs w:val="16"/>
                      </w:rPr>
                    </w:pPr>
                    <w:r w:rsidRPr="004A4547">
                      <w:rPr>
                        <w:rFonts w:ascii="Helvetica Neue Light" w:hAnsi="Helvetica Neue Light"/>
                        <w:color w:val="6B6E6D"/>
                        <w:sz w:val="14"/>
                        <w:szCs w:val="16"/>
                      </w:rPr>
                      <w:t xml:space="preserve">El Olivillo, Av. Duque de Nájera, 12, </w:t>
                    </w:r>
                  </w:p>
                  <w:p w14:paraId="45894BFE" w14:textId="77777777" w:rsidR="00BF2C3D" w:rsidRPr="004A4547" w:rsidRDefault="00BF2C3D" w:rsidP="00BF2C3D">
                    <w:pPr>
                      <w:pStyle w:val="Ttulo1"/>
                      <w:rPr>
                        <w:rFonts w:ascii="Helvetica Neue Light" w:hAnsi="Helvetica Neue Light"/>
                        <w:color w:val="6B6E6D"/>
                        <w:sz w:val="14"/>
                        <w:szCs w:val="16"/>
                      </w:rPr>
                    </w:pPr>
                    <w:r w:rsidRPr="004A4547">
                      <w:rPr>
                        <w:rFonts w:ascii="Helvetica Neue Light" w:hAnsi="Helvetica Neue Light"/>
                        <w:color w:val="6B6E6D"/>
                        <w:sz w:val="14"/>
                        <w:szCs w:val="16"/>
                      </w:rPr>
                      <w:t>11002 Cádiz</w:t>
                    </w:r>
                  </w:p>
                  <w:p w14:paraId="39BA2147" w14:textId="77777777" w:rsidR="00BF2C3D" w:rsidRDefault="00BF2C3D" w:rsidP="00E16CD4">
                    <w:pPr>
                      <w:pStyle w:val="Subemisor3"/>
                    </w:pPr>
                  </w:p>
                </w:txbxContent>
              </v:textbox>
            </v:shape>
          </w:pict>
        </mc:Fallback>
      </mc:AlternateContent>
    </w:r>
    <w:r w:rsidR="00CA1BAD">
      <w:rPr>
        <w:noProof/>
        <w:lang w:val="es-ES"/>
      </w:rPr>
      <mc:AlternateContent>
        <mc:Choice Requires="wps">
          <w:drawing>
            <wp:anchor distT="0" distB="0" distL="114300" distR="114300" simplePos="0" relativeHeight="251670016" behindDoc="0" locked="0" layoutInCell="1" allowOverlap="1" wp14:anchorId="3DEFFC92" wp14:editId="335184EF">
              <wp:simplePos x="0" y="0"/>
              <wp:positionH relativeFrom="column">
                <wp:posOffset>1705586</wp:posOffset>
              </wp:positionH>
              <wp:positionV relativeFrom="paragraph">
                <wp:posOffset>4529</wp:posOffset>
              </wp:positionV>
              <wp:extent cx="1726829" cy="645795"/>
              <wp:effectExtent l="0" t="0" r="0" b="1905"/>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6829" cy="64579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2F5C5B0" w14:textId="34846922" w:rsidR="00BF2C3D" w:rsidRPr="004A4547" w:rsidRDefault="00BF2C3D" w:rsidP="00BF2C3D">
                          <w:pPr>
                            <w:pStyle w:val="Ttulo1"/>
                            <w:rPr>
                              <w:rFonts w:ascii="Helvetica Neue Medium" w:hAnsi="Helvetica Neue Medium"/>
                              <w:color w:val="005877"/>
                              <w:sz w:val="13"/>
                              <w:szCs w:val="13"/>
                            </w:rPr>
                          </w:pPr>
                          <w:r w:rsidRPr="004A4547">
                            <w:rPr>
                              <w:rFonts w:ascii="Helvetica Neue Medium" w:hAnsi="Helvetica Neue Medium"/>
                              <w:color w:val="005877"/>
                              <w:sz w:val="13"/>
                              <w:szCs w:val="13"/>
                            </w:rPr>
                            <w:t xml:space="preserve">Vicerrectorado </w:t>
                          </w:r>
                          <w:r w:rsidR="00CA1BAD">
                            <w:rPr>
                              <w:rFonts w:ascii="Helvetica Neue Medium" w:hAnsi="Helvetica Neue Medium"/>
                              <w:color w:val="005877"/>
                              <w:sz w:val="13"/>
                              <w:szCs w:val="13"/>
                            </w:rPr>
                            <w:t>Investigación y Transferencia</w:t>
                          </w:r>
                        </w:p>
                        <w:p w14:paraId="49ADB725" w14:textId="77777777" w:rsidR="00BF2C3D" w:rsidRPr="004A4547" w:rsidRDefault="00BF2C3D" w:rsidP="00BF2C3D">
                          <w:pPr>
                            <w:pStyle w:val="Ttulo1"/>
                            <w:rPr>
                              <w:rFonts w:ascii="Helvetica Neue Medium" w:hAnsi="Helvetica Neue Medium"/>
                              <w:color w:val="005877"/>
                              <w:sz w:val="13"/>
                              <w:szCs w:val="13"/>
                            </w:rPr>
                          </w:pPr>
                          <w:r w:rsidRPr="004A4547">
                            <w:rPr>
                              <w:rFonts w:ascii="Helvetica Neue Medium" w:hAnsi="Helvetica Neue Medium"/>
                              <w:color w:val="005877"/>
                              <w:sz w:val="13"/>
                              <w:szCs w:val="13"/>
                            </w:rPr>
                            <w:t>Área de Investigación y Transferencia</w:t>
                          </w:r>
                        </w:p>
                        <w:p w14:paraId="2857E7DA" w14:textId="77777777" w:rsidR="00BF2C3D" w:rsidRPr="004A4547" w:rsidRDefault="00BF2C3D" w:rsidP="00BF2C3D">
                          <w:pPr>
                            <w:pStyle w:val="Ttulo1"/>
                            <w:spacing w:afterLines="60" w:after="144"/>
                            <w:rPr>
                              <w:rFonts w:ascii="Helvetica Neue" w:hAnsi="Helvetica Neue"/>
                              <w:bCs w:val="0"/>
                              <w:color w:val="005877"/>
                              <w:sz w:val="14"/>
                            </w:rPr>
                          </w:pPr>
                          <w:r w:rsidRPr="004A4547">
                            <w:rPr>
                              <w:rFonts w:ascii="Helvetica Neue" w:hAnsi="Helvetica Neue"/>
                              <w:bCs w:val="0"/>
                              <w:color w:val="005877"/>
                              <w:sz w:val="14"/>
                            </w:rPr>
                            <w:t>Oficina de Proyectos</w:t>
                          </w:r>
                        </w:p>
                        <w:p w14:paraId="462C0CD9" w14:textId="77777777" w:rsidR="00BF2C3D" w:rsidRPr="00BF2C3D" w:rsidRDefault="00BF2C3D" w:rsidP="00BF2C3D">
                          <w:pPr>
                            <w:rPr>
                              <w:lang w:val="es-ES"/>
                            </w:rPr>
                          </w:pPr>
                        </w:p>
                        <w:p w14:paraId="5A0790D6" w14:textId="77777777" w:rsidR="00844C34" w:rsidRPr="00844C34" w:rsidRDefault="00844C34" w:rsidP="00D96CBF">
                          <w:pPr>
                            <w:rPr>
                              <w:lang w:val="es-ES"/>
                            </w:rPr>
                          </w:pPr>
                        </w:p>
                      </w:txbxContent>
                    </wps:txbx>
                    <wps:bodyPr rot="0" spcFirstLastPara="0" vertOverflow="overflow" horzOverflow="overflow" vert="horz" wrap="square" lIns="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FFC92" id="Cuadro de texto 1" o:spid="_x0000_s1028" type="#_x0000_t202" style="position:absolute;left:0;text-align:left;margin-left:134.3pt;margin-top:.35pt;width:135.95pt;height:50.8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" filled="f" stroked="f">
              <v:textbox inset="0,0">
                <w:txbxContent>
                  <w:p w14:paraId="22F5C5B0" w14:textId="34846922" w:rsidR="00BF2C3D" w:rsidRPr="004A4547" w:rsidRDefault="00BF2C3D" w:rsidP="00BF2C3D">
                    <w:pPr>
                      <w:pStyle w:val="Ttulo1"/>
                      <w:rPr>
                        <w:rFonts w:ascii="Helvetica Neue Medium" w:hAnsi="Helvetica Neue Medium"/>
                        <w:color w:val="005877"/>
                        <w:sz w:val="13"/>
                        <w:szCs w:val="13"/>
                      </w:rPr>
                    </w:pPr>
                    <w:r w:rsidRPr="004A4547">
                      <w:rPr>
                        <w:rFonts w:ascii="Helvetica Neue Medium" w:hAnsi="Helvetica Neue Medium"/>
                        <w:color w:val="005877"/>
                        <w:sz w:val="13"/>
                        <w:szCs w:val="13"/>
                      </w:rPr>
                      <w:t xml:space="preserve">Vicerrectorado </w:t>
                    </w:r>
                    <w:r w:rsidR="00CA1BAD">
                      <w:rPr>
                        <w:rFonts w:ascii="Helvetica Neue Medium" w:hAnsi="Helvetica Neue Medium"/>
                        <w:color w:val="005877"/>
                        <w:sz w:val="13"/>
                        <w:szCs w:val="13"/>
                      </w:rPr>
                      <w:t>Investigación y Transferencia</w:t>
                    </w:r>
                  </w:p>
                  <w:p w14:paraId="49ADB725" w14:textId="77777777" w:rsidR="00BF2C3D" w:rsidRPr="004A4547" w:rsidRDefault="00BF2C3D" w:rsidP="00BF2C3D">
                    <w:pPr>
                      <w:pStyle w:val="Ttulo1"/>
                      <w:rPr>
                        <w:rFonts w:ascii="Helvetica Neue Medium" w:hAnsi="Helvetica Neue Medium"/>
                        <w:color w:val="005877"/>
                        <w:sz w:val="13"/>
                        <w:szCs w:val="13"/>
                      </w:rPr>
                    </w:pPr>
                    <w:r w:rsidRPr="004A4547">
                      <w:rPr>
                        <w:rFonts w:ascii="Helvetica Neue Medium" w:hAnsi="Helvetica Neue Medium"/>
                        <w:color w:val="005877"/>
                        <w:sz w:val="13"/>
                        <w:szCs w:val="13"/>
                      </w:rPr>
                      <w:t>Área de Investigación y Transferencia</w:t>
                    </w:r>
                  </w:p>
                  <w:p w14:paraId="2857E7DA" w14:textId="77777777" w:rsidR="00BF2C3D" w:rsidRPr="004A4547" w:rsidRDefault="00BF2C3D" w:rsidP="00BF2C3D">
                    <w:pPr>
                      <w:pStyle w:val="Ttulo1"/>
                      <w:spacing w:afterLines="60" w:after="144"/>
                      <w:rPr>
                        <w:rFonts w:ascii="Helvetica Neue" w:hAnsi="Helvetica Neue"/>
                        <w:bCs w:val="0"/>
                        <w:color w:val="005877"/>
                        <w:sz w:val="14"/>
                      </w:rPr>
                    </w:pPr>
                    <w:r w:rsidRPr="004A4547">
                      <w:rPr>
                        <w:rFonts w:ascii="Helvetica Neue" w:hAnsi="Helvetica Neue"/>
                        <w:bCs w:val="0"/>
                        <w:color w:val="005877"/>
                        <w:sz w:val="14"/>
                      </w:rPr>
                      <w:t>Oficina de Proyectos</w:t>
                    </w:r>
                  </w:p>
                  <w:p w14:paraId="462C0CD9" w14:textId="77777777" w:rsidR="00BF2C3D" w:rsidRPr="00BF2C3D" w:rsidRDefault="00BF2C3D" w:rsidP="00BF2C3D">
                    <w:pPr>
                      <w:rPr>
                        <w:lang w:val="es-ES"/>
                      </w:rPr>
                    </w:pPr>
                  </w:p>
                  <w:p w14:paraId="5A0790D6" w14:textId="77777777" w:rsidR="00844C34" w:rsidRPr="00844C34" w:rsidRDefault="00844C34" w:rsidP="00D96CBF">
                    <w:pPr>
                      <w:rPr>
                        <w:lang w:val="es-ES"/>
                      </w:rPr>
                    </w:pPr>
                  </w:p>
                </w:txbxContent>
              </v:textbox>
            </v:shape>
          </w:pict>
        </mc:Fallback>
      </mc:AlternateContent>
    </w:r>
    <w:r w:rsidR="00CA1BAD">
      <w:rPr>
        <w:noProof/>
        <w:lang w:val="es-ES"/>
      </w:rPr>
      <w:drawing>
        <wp:anchor distT="0" distB="0" distL="114300" distR="114300" simplePos="0" relativeHeight="251667968" behindDoc="0" locked="0" layoutInCell="1" allowOverlap="1" wp14:anchorId="7EA4D378" wp14:editId="45A42DF0">
          <wp:simplePos x="0" y="0"/>
          <wp:positionH relativeFrom="column">
            <wp:posOffset>1617501</wp:posOffset>
          </wp:positionH>
          <wp:positionV relativeFrom="paragraph">
            <wp:posOffset>-86995</wp:posOffset>
          </wp:positionV>
          <wp:extent cx="20955" cy="719455"/>
          <wp:effectExtent l="0" t="0" r="444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 cy="719455"/>
                  </a:xfrm>
                  <a:prstGeom prst="rect">
                    <a:avLst/>
                  </a:prstGeom>
                  <a:noFill/>
                  <a:ln>
                    <a:noFill/>
                  </a:ln>
                </pic:spPr>
              </pic:pic>
            </a:graphicData>
          </a:graphic>
          <wp14:sizeRelH relativeFrom="page">
            <wp14:pctWidth>0</wp14:pctWidth>
          </wp14:sizeRelH>
          <wp14:sizeRelV relativeFrom="page">
            <wp14:pctHeight>0</wp14:pctHeight>
          </wp14:sizeRelV>
        </wp:anchor>
      </w:drawing>
    </w:r>
    <w:r w:rsidR="009B6A57">
      <w:rPr>
        <w:noProof/>
        <w:lang w:val="es-ES"/>
      </w:rPr>
      <w:drawing>
        <wp:anchor distT="0" distB="0" distL="114300" distR="114300" simplePos="0" relativeHeight="251666944" behindDoc="0" locked="0" layoutInCell="1" allowOverlap="1" wp14:anchorId="191BF23D" wp14:editId="7A112989">
          <wp:simplePos x="0" y="0"/>
          <wp:positionH relativeFrom="column">
            <wp:posOffset>-1108710</wp:posOffset>
          </wp:positionH>
          <wp:positionV relativeFrom="paragraph">
            <wp:posOffset>-83153</wp:posOffset>
          </wp:positionV>
          <wp:extent cx="1803600" cy="712800"/>
          <wp:effectExtent l="0" t="0" r="0" b="0"/>
          <wp:wrapNone/>
          <wp:docPr id="12" name="Imagen 1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3600" cy="71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74EB8">
      <w:rPr>
        <w:noProof/>
        <w:lang w:val="es-ES"/>
      </w:rPr>
      <w:drawing>
        <wp:anchor distT="0" distB="0" distL="114300" distR="114300" simplePos="0" relativeHeight="251668992" behindDoc="0" locked="0" layoutInCell="1" allowOverlap="1" wp14:anchorId="6EF56D86" wp14:editId="125913AA">
          <wp:simplePos x="0" y="0"/>
          <wp:positionH relativeFrom="column">
            <wp:posOffset>3589020</wp:posOffset>
          </wp:positionH>
          <wp:positionV relativeFrom="paragraph">
            <wp:posOffset>-86995</wp:posOffset>
          </wp:positionV>
          <wp:extent cx="20955" cy="719455"/>
          <wp:effectExtent l="0" t="0" r="444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 cy="719455"/>
                  </a:xfrm>
                  <a:prstGeom prst="rect">
                    <a:avLst/>
                  </a:prstGeom>
                  <a:noFill/>
                  <a:ln>
                    <a:noFill/>
                  </a:ln>
                </pic:spPr>
              </pic:pic>
            </a:graphicData>
          </a:graphic>
          <wp14:sizeRelH relativeFrom="page">
            <wp14:pctWidth>0</wp14:pctWidth>
          </wp14:sizeRelH>
          <wp14:sizeRelV relativeFrom="page">
            <wp14:pctHeight>0</wp14:pctHeight>
          </wp14:sizeRelV>
        </wp:anchor>
      </w:drawing>
    </w:r>
    <w:r w:rsidR="00E16CD4">
      <w:tab/>
    </w:r>
  </w:p>
  <w:p w14:paraId="50B64980" w14:textId="77777777" w:rsidR="00E16CD4" w:rsidRDefault="00E16CD4" w:rsidP="00D96C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1A42BA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A33AF"/>
    <w:multiLevelType w:val="hybridMultilevel"/>
    <w:tmpl w:val="52A27A68"/>
    <w:lvl w:ilvl="0" w:tplc="03BA342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552040"/>
    <w:multiLevelType w:val="hybridMultilevel"/>
    <w:tmpl w:val="1A42CCD0"/>
    <w:lvl w:ilvl="0" w:tplc="E078F4E0">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8F13D0E"/>
    <w:multiLevelType w:val="hybridMultilevel"/>
    <w:tmpl w:val="1AB6344C"/>
    <w:lvl w:ilvl="0" w:tplc="0C0A000B">
      <w:start w:val="1"/>
      <w:numFmt w:val="bullet"/>
      <w:lvlText w:val=""/>
      <w:lvlJc w:val="left"/>
      <w:pPr>
        <w:ind w:left="370" w:hanging="360"/>
      </w:pPr>
      <w:rPr>
        <w:rFonts w:ascii="Wingdings" w:hAnsi="Wingdings" w:hint="default"/>
      </w:rPr>
    </w:lvl>
    <w:lvl w:ilvl="1" w:tplc="0C0A0003" w:tentative="1">
      <w:start w:val="1"/>
      <w:numFmt w:val="bullet"/>
      <w:lvlText w:val="o"/>
      <w:lvlJc w:val="left"/>
      <w:pPr>
        <w:ind w:left="1090" w:hanging="360"/>
      </w:pPr>
      <w:rPr>
        <w:rFonts w:ascii="Courier New" w:hAnsi="Courier New" w:cs="Courier New" w:hint="default"/>
      </w:rPr>
    </w:lvl>
    <w:lvl w:ilvl="2" w:tplc="0C0A0005" w:tentative="1">
      <w:start w:val="1"/>
      <w:numFmt w:val="bullet"/>
      <w:lvlText w:val=""/>
      <w:lvlJc w:val="left"/>
      <w:pPr>
        <w:ind w:left="1810" w:hanging="360"/>
      </w:pPr>
      <w:rPr>
        <w:rFonts w:ascii="Wingdings" w:hAnsi="Wingdings" w:hint="default"/>
      </w:rPr>
    </w:lvl>
    <w:lvl w:ilvl="3" w:tplc="0C0A0001" w:tentative="1">
      <w:start w:val="1"/>
      <w:numFmt w:val="bullet"/>
      <w:lvlText w:val=""/>
      <w:lvlJc w:val="left"/>
      <w:pPr>
        <w:ind w:left="2530" w:hanging="360"/>
      </w:pPr>
      <w:rPr>
        <w:rFonts w:ascii="Symbol" w:hAnsi="Symbol" w:hint="default"/>
      </w:rPr>
    </w:lvl>
    <w:lvl w:ilvl="4" w:tplc="0C0A0003" w:tentative="1">
      <w:start w:val="1"/>
      <w:numFmt w:val="bullet"/>
      <w:lvlText w:val="o"/>
      <w:lvlJc w:val="left"/>
      <w:pPr>
        <w:ind w:left="3250" w:hanging="360"/>
      </w:pPr>
      <w:rPr>
        <w:rFonts w:ascii="Courier New" w:hAnsi="Courier New" w:cs="Courier New" w:hint="default"/>
      </w:rPr>
    </w:lvl>
    <w:lvl w:ilvl="5" w:tplc="0C0A0005" w:tentative="1">
      <w:start w:val="1"/>
      <w:numFmt w:val="bullet"/>
      <w:lvlText w:val=""/>
      <w:lvlJc w:val="left"/>
      <w:pPr>
        <w:ind w:left="3970" w:hanging="360"/>
      </w:pPr>
      <w:rPr>
        <w:rFonts w:ascii="Wingdings" w:hAnsi="Wingdings" w:hint="default"/>
      </w:rPr>
    </w:lvl>
    <w:lvl w:ilvl="6" w:tplc="0C0A0001" w:tentative="1">
      <w:start w:val="1"/>
      <w:numFmt w:val="bullet"/>
      <w:lvlText w:val=""/>
      <w:lvlJc w:val="left"/>
      <w:pPr>
        <w:ind w:left="4690" w:hanging="360"/>
      </w:pPr>
      <w:rPr>
        <w:rFonts w:ascii="Symbol" w:hAnsi="Symbol" w:hint="default"/>
      </w:rPr>
    </w:lvl>
    <w:lvl w:ilvl="7" w:tplc="0C0A0003" w:tentative="1">
      <w:start w:val="1"/>
      <w:numFmt w:val="bullet"/>
      <w:lvlText w:val="o"/>
      <w:lvlJc w:val="left"/>
      <w:pPr>
        <w:ind w:left="5410" w:hanging="360"/>
      </w:pPr>
      <w:rPr>
        <w:rFonts w:ascii="Courier New" w:hAnsi="Courier New" w:cs="Courier New" w:hint="default"/>
      </w:rPr>
    </w:lvl>
    <w:lvl w:ilvl="8" w:tplc="0C0A0005" w:tentative="1">
      <w:start w:val="1"/>
      <w:numFmt w:val="bullet"/>
      <w:lvlText w:val=""/>
      <w:lvlJc w:val="left"/>
      <w:pPr>
        <w:ind w:left="6130" w:hanging="360"/>
      </w:pPr>
      <w:rPr>
        <w:rFonts w:ascii="Wingdings" w:hAnsi="Wingdings" w:hint="default"/>
      </w:rPr>
    </w:lvl>
  </w:abstractNum>
  <w:abstractNum w:abstractNumId="4" w15:restartNumberingAfterBreak="0">
    <w:nsid w:val="4702501D"/>
    <w:multiLevelType w:val="hybridMultilevel"/>
    <w:tmpl w:val="05CA744E"/>
    <w:lvl w:ilvl="0" w:tplc="71AEA458">
      <w:start w:val="1"/>
      <w:numFmt w:val="upperLetter"/>
      <w:lvlText w:val="%1)"/>
      <w:lvlJc w:val="left"/>
      <w:pPr>
        <w:ind w:left="1068" w:hanging="360"/>
      </w:pPr>
      <w:rPr>
        <w:rFonts w:asciiTheme="minorHAnsi" w:eastAsia="Times New Roman" w:hAnsiTheme="minorHAnsi" w:cstheme="minorHAnsi"/>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4E6C38B4"/>
    <w:multiLevelType w:val="multilevel"/>
    <w:tmpl w:val="471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21958"/>
    <w:multiLevelType w:val="hybridMultilevel"/>
    <w:tmpl w:val="E71EF0EA"/>
    <w:lvl w:ilvl="0" w:tplc="0C0A0001">
      <w:start w:val="1"/>
      <w:numFmt w:val="bullet"/>
      <w:lvlText w:val=""/>
      <w:lvlJc w:val="left"/>
      <w:pPr>
        <w:ind w:left="709" w:hanging="360"/>
      </w:pPr>
      <w:rPr>
        <w:rFonts w:ascii="Symbol" w:hAnsi="Symbol" w:hint="default"/>
      </w:rPr>
    </w:lvl>
    <w:lvl w:ilvl="1" w:tplc="0C0A0003" w:tentative="1">
      <w:start w:val="1"/>
      <w:numFmt w:val="bullet"/>
      <w:lvlText w:val="o"/>
      <w:lvlJc w:val="left"/>
      <w:pPr>
        <w:ind w:left="1429" w:hanging="360"/>
      </w:pPr>
      <w:rPr>
        <w:rFonts w:ascii="Courier New" w:hAnsi="Courier New" w:cs="Courier New" w:hint="default"/>
      </w:rPr>
    </w:lvl>
    <w:lvl w:ilvl="2" w:tplc="0C0A0005" w:tentative="1">
      <w:start w:val="1"/>
      <w:numFmt w:val="bullet"/>
      <w:lvlText w:val=""/>
      <w:lvlJc w:val="left"/>
      <w:pPr>
        <w:ind w:left="2149" w:hanging="360"/>
      </w:pPr>
      <w:rPr>
        <w:rFonts w:ascii="Wingdings" w:hAnsi="Wingdings" w:hint="default"/>
      </w:rPr>
    </w:lvl>
    <w:lvl w:ilvl="3" w:tplc="0C0A0001" w:tentative="1">
      <w:start w:val="1"/>
      <w:numFmt w:val="bullet"/>
      <w:lvlText w:val=""/>
      <w:lvlJc w:val="left"/>
      <w:pPr>
        <w:ind w:left="2869" w:hanging="360"/>
      </w:pPr>
      <w:rPr>
        <w:rFonts w:ascii="Symbol" w:hAnsi="Symbol" w:hint="default"/>
      </w:rPr>
    </w:lvl>
    <w:lvl w:ilvl="4" w:tplc="0C0A0003" w:tentative="1">
      <w:start w:val="1"/>
      <w:numFmt w:val="bullet"/>
      <w:lvlText w:val="o"/>
      <w:lvlJc w:val="left"/>
      <w:pPr>
        <w:ind w:left="3589" w:hanging="360"/>
      </w:pPr>
      <w:rPr>
        <w:rFonts w:ascii="Courier New" w:hAnsi="Courier New" w:cs="Courier New" w:hint="default"/>
      </w:rPr>
    </w:lvl>
    <w:lvl w:ilvl="5" w:tplc="0C0A0005" w:tentative="1">
      <w:start w:val="1"/>
      <w:numFmt w:val="bullet"/>
      <w:lvlText w:val=""/>
      <w:lvlJc w:val="left"/>
      <w:pPr>
        <w:ind w:left="4309" w:hanging="360"/>
      </w:pPr>
      <w:rPr>
        <w:rFonts w:ascii="Wingdings" w:hAnsi="Wingdings" w:hint="default"/>
      </w:rPr>
    </w:lvl>
    <w:lvl w:ilvl="6" w:tplc="0C0A0001" w:tentative="1">
      <w:start w:val="1"/>
      <w:numFmt w:val="bullet"/>
      <w:lvlText w:val=""/>
      <w:lvlJc w:val="left"/>
      <w:pPr>
        <w:ind w:left="5029" w:hanging="360"/>
      </w:pPr>
      <w:rPr>
        <w:rFonts w:ascii="Symbol" w:hAnsi="Symbol" w:hint="default"/>
      </w:rPr>
    </w:lvl>
    <w:lvl w:ilvl="7" w:tplc="0C0A0003" w:tentative="1">
      <w:start w:val="1"/>
      <w:numFmt w:val="bullet"/>
      <w:lvlText w:val="o"/>
      <w:lvlJc w:val="left"/>
      <w:pPr>
        <w:ind w:left="5749" w:hanging="360"/>
      </w:pPr>
      <w:rPr>
        <w:rFonts w:ascii="Courier New" w:hAnsi="Courier New" w:cs="Courier New" w:hint="default"/>
      </w:rPr>
    </w:lvl>
    <w:lvl w:ilvl="8" w:tplc="0C0A0005" w:tentative="1">
      <w:start w:val="1"/>
      <w:numFmt w:val="bullet"/>
      <w:lvlText w:val=""/>
      <w:lvlJc w:val="left"/>
      <w:pPr>
        <w:ind w:left="6469" w:hanging="360"/>
      </w:pPr>
      <w:rPr>
        <w:rFonts w:ascii="Wingdings" w:hAnsi="Wingdings" w:hint="default"/>
      </w:rPr>
    </w:lvl>
  </w:abstractNum>
  <w:num w:numId="1" w16cid:durableId="704139878">
    <w:abstractNumId w:val="0"/>
  </w:num>
  <w:num w:numId="2" w16cid:durableId="1147477058">
    <w:abstractNumId w:val="1"/>
  </w:num>
  <w:num w:numId="3" w16cid:durableId="228075218">
    <w:abstractNumId w:val="5"/>
  </w:num>
  <w:num w:numId="4" w16cid:durableId="1412047981">
    <w:abstractNumId w:val="4"/>
  </w:num>
  <w:num w:numId="5" w16cid:durableId="362441683">
    <w:abstractNumId w:val="2"/>
  </w:num>
  <w:num w:numId="6" w16cid:durableId="2007440251">
    <w:abstractNumId w:val="6"/>
  </w:num>
  <w:num w:numId="7" w16cid:durableId="277834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rawingGridHorizontalSpacing w:val="357"/>
  <w:drawingGridVerticalSpacing w:val="357"/>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82D"/>
    <w:rsid w:val="00027660"/>
    <w:rsid w:val="00037F0F"/>
    <w:rsid w:val="00061C05"/>
    <w:rsid w:val="00071D97"/>
    <w:rsid w:val="00094677"/>
    <w:rsid w:val="000A432A"/>
    <w:rsid w:val="000B14B7"/>
    <w:rsid w:val="000C349D"/>
    <w:rsid w:val="000C36A8"/>
    <w:rsid w:val="000E72BD"/>
    <w:rsid w:val="001209EB"/>
    <w:rsid w:val="00141683"/>
    <w:rsid w:val="00157CDE"/>
    <w:rsid w:val="00173179"/>
    <w:rsid w:val="00175B1D"/>
    <w:rsid w:val="00185E58"/>
    <w:rsid w:val="00196145"/>
    <w:rsid w:val="001B2E75"/>
    <w:rsid w:val="001B6E57"/>
    <w:rsid w:val="001D178F"/>
    <w:rsid w:val="001F4A15"/>
    <w:rsid w:val="0020176B"/>
    <w:rsid w:val="00235AA4"/>
    <w:rsid w:val="00235C30"/>
    <w:rsid w:val="00237622"/>
    <w:rsid w:val="00251B5B"/>
    <w:rsid w:val="002559EF"/>
    <w:rsid w:val="002613D7"/>
    <w:rsid w:val="002A09BA"/>
    <w:rsid w:val="002A479D"/>
    <w:rsid w:val="002C51FF"/>
    <w:rsid w:val="002D5AFE"/>
    <w:rsid w:val="002D6177"/>
    <w:rsid w:val="002F01AA"/>
    <w:rsid w:val="00314058"/>
    <w:rsid w:val="00345284"/>
    <w:rsid w:val="003566FF"/>
    <w:rsid w:val="00356B04"/>
    <w:rsid w:val="00364505"/>
    <w:rsid w:val="00372571"/>
    <w:rsid w:val="00377032"/>
    <w:rsid w:val="003A274B"/>
    <w:rsid w:val="003C55E8"/>
    <w:rsid w:val="003E60A6"/>
    <w:rsid w:val="003E7041"/>
    <w:rsid w:val="00430BF4"/>
    <w:rsid w:val="00463330"/>
    <w:rsid w:val="00485E75"/>
    <w:rsid w:val="0048791B"/>
    <w:rsid w:val="00494C19"/>
    <w:rsid w:val="004A4547"/>
    <w:rsid w:val="004A4650"/>
    <w:rsid w:val="004B178A"/>
    <w:rsid w:val="004D2927"/>
    <w:rsid w:val="004D5E25"/>
    <w:rsid w:val="004E1F8A"/>
    <w:rsid w:val="004E4884"/>
    <w:rsid w:val="004F2B2E"/>
    <w:rsid w:val="00511CE2"/>
    <w:rsid w:val="00513C54"/>
    <w:rsid w:val="005150E9"/>
    <w:rsid w:val="00520C3E"/>
    <w:rsid w:val="00521F60"/>
    <w:rsid w:val="005233D8"/>
    <w:rsid w:val="00524B11"/>
    <w:rsid w:val="00551FA7"/>
    <w:rsid w:val="005655A4"/>
    <w:rsid w:val="0058290E"/>
    <w:rsid w:val="005A6149"/>
    <w:rsid w:val="005B42BC"/>
    <w:rsid w:val="005D1D31"/>
    <w:rsid w:val="005D2997"/>
    <w:rsid w:val="0060642D"/>
    <w:rsid w:val="00653DE8"/>
    <w:rsid w:val="00660354"/>
    <w:rsid w:val="00664950"/>
    <w:rsid w:val="006711CD"/>
    <w:rsid w:val="006A0CD3"/>
    <w:rsid w:val="006B530C"/>
    <w:rsid w:val="006C4698"/>
    <w:rsid w:val="006F387E"/>
    <w:rsid w:val="006F5DF5"/>
    <w:rsid w:val="007378A2"/>
    <w:rsid w:val="00772A83"/>
    <w:rsid w:val="00776168"/>
    <w:rsid w:val="007774EF"/>
    <w:rsid w:val="00780484"/>
    <w:rsid w:val="00792BDD"/>
    <w:rsid w:val="007A1BC3"/>
    <w:rsid w:val="007A43D6"/>
    <w:rsid w:val="007A68F3"/>
    <w:rsid w:val="007D4E8C"/>
    <w:rsid w:val="007E73B9"/>
    <w:rsid w:val="008178B7"/>
    <w:rsid w:val="008331E8"/>
    <w:rsid w:val="00844C34"/>
    <w:rsid w:val="00852D44"/>
    <w:rsid w:val="00865461"/>
    <w:rsid w:val="00876219"/>
    <w:rsid w:val="0088020B"/>
    <w:rsid w:val="00890468"/>
    <w:rsid w:val="00892021"/>
    <w:rsid w:val="008957F7"/>
    <w:rsid w:val="008975EF"/>
    <w:rsid w:val="008A0BB2"/>
    <w:rsid w:val="008B7108"/>
    <w:rsid w:val="008C3D46"/>
    <w:rsid w:val="008F6A48"/>
    <w:rsid w:val="00904D11"/>
    <w:rsid w:val="0091343B"/>
    <w:rsid w:val="00927921"/>
    <w:rsid w:val="00930B0A"/>
    <w:rsid w:val="009343E4"/>
    <w:rsid w:val="00954B90"/>
    <w:rsid w:val="00980F58"/>
    <w:rsid w:val="00982BF2"/>
    <w:rsid w:val="00985282"/>
    <w:rsid w:val="009862B7"/>
    <w:rsid w:val="009A6F2A"/>
    <w:rsid w:val="009B6A57"/>
    <w:rsid w:val="009C7A2A"/>
    <w:rsid w:val="009F2FC1"/>
    <w:rsid w:val="009F5E24"/>
    <w:rsid w:val="00A113FC"/>
    <w:rsid w:val="00A54B5C"/>
    <w:rsid w:val="00A63759"/>
    <w:rsid w:val="00A72D93"/>
    <w:rsid w:val="00A7382D"/>
    <w:rsid w:val="00A74EB8"/>
    <w:rsid w:val="00A81D96"/>
    <w:rsid w:val="00A831C3"/>
    <w:rsid w:val="00A91892"/>
    <w:rsid w:val="00A940B0"/>
    <w:rsid w:val="00AB40EC"/>
    <w:rsid w:val="00AB4BAA"/>
    <w:rsid w:val="00AC37B7"/>
    <w:rsid w:val="00AE16AE"/>
    <w:rsid w:val="00AE5CDE"/>
    <w:rsid w:val="00B06336"/>
    <w:rsid w:val="00B11376"/>
    <w:rsid w:val="00B22D28"/>
    <w:rsid w:val="00B6008F"/>
    <w:rsid w:val="00B62CE1"/>
    <w:rsid w:val="00B863CC"/>
    <w:rsid w:val="00B8764E"/>
    <w:rsid w:val="00B94B5C"/>
    <w:rsid w:val="00BA41C7"/>
    <w:rsid w:val="00BB3F6B"/>
    <w:rsid w:val="00BB50A8"/>
    <w:rsid w:val="00BD59AC"/>
    <w:rsid w:val="00BD791F"/>
    <w:rsid w:val="00BD79F7"/>
    <w:rsid w:val="00BE183E"/>
    <w:rsid w:val="00BF2C3D"/>
    <w:rsid w:val="00C005AD"/>
    <w:rsid w:val="00C11509"/>
    <w:rsid w:val="00C14342"/>
    <w:rsid w:val="00C3341C"/>
    <w:rsid w:val="00C45600"/>
    <w:rsid w:val="00C4752C"/>
    <w:rsid w:val="00C47D20"/>
    <w:rsid w:val="00C615C4"/>
    <w:rsid w:val="00C6583F"/>
    <w:rsid w:val="00C66518"/>
    <w:rsid w:val="00C934C2"/>
    <w:rsid w:val="00C9574B"/>
    <w:rsid w:val="00C97CD9"/>
    <w:rsid w:val="00CA1BAD"/>
    <w:rsid w:val="00CB25B2"/>
    <w:rsid w:val="00CD037B"/>
    <w:rsid w:val="00CF1F33"/>
    <w:rsid w:val="00CF75E8"/>
    <w:rsid w:val="00D04C19"/>
    <w:rsid w:val="00D06029"/>
    <w:rsid w:val="00D06FEF"/>
    <w:rsid w:val="00D1778E"/>
    <w:rsid w:val="00D211BF"/>
    <w:rsid w:val="00D562B7"/>
    <w:rsid w:val="00D647EE"/>
    <w:rsid w:val="00D903A0"/>
    <w:rsid w:val="00D96CBF"/>
    <w:rsid w:val="00DB2390"/>
    <w:rsid w:val="00DC3185"/>
    <w:rsid w:val="00DD3286"/>
    <w:rsid w:val="00DE7A12"/>
    <w:rsid w:val="00E16CD4"/>
    <w:rsid w:val="00E542D7"/>
    <w:rsid w:val="00E56868"/>
    <w:rsid w:val="00E63A05"/>
    <w:rsid w:val="00E64128"/>
    <w:rsid w:val="00E72CE6"/>
    <w:rsid w:val="00E85AF0"/>
    <w:rsid w:val="00EB2DD5"/>
    <w:rsid w:val="00EB600B"/>
    <w:rsid w:val="00EC0904"/>
    <w:rsid w:val="00ED703A"/>
    <w:rsid w:val="00F31555"/>
    <w:rsid w:val="00F41C2C"/>
    <w:rsid w:val="00F41F71"/>
    <w:rsid w:val="00F41F9D"/>
    <w:rsid w:val="00F7315B"/>
    <w:rsid w:val="00F73A08"/>
    <w:rsid w:val="00F9325C"/>
    <w:rsid w:val="00FA2663"/>
    <w:rsid w:val="00FA72C4"/>
    <w:rsid w:val="00FB5178"/>
    <w:rsid w:val="00FB595C"/>
    <w:rsid w:val="00FD030B"/>
    <w:rsid w:val="00FD1A68"/>
    <w:rsid w:val="00FF1672"/>
    <w:rsid w:val="00FF782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6E6859"/>
  <w14:defaultImageDpi w14:val="300"/>
  <w15:docId w15:val="{88FEAD3E-5973-4736-BE8F-7692E7A0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s-ES_tradn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6CBF"/>
    <w:pPr>
      <w:widowControl w:val="0"/>
      <w:spacing w:after="120"/>
      <w:jc w:val="both"/>
    </w:pPr>
    <w:rPr>
      <w:rFonts w:ascii="Garamond" w:eastAsia="Times New Roman" w:hAnsi="Garamond"/>
      <w:sz w:val="22"/>
      <w:szCs w:val="24"/>
      <w:lang w:eastAsia="es-ES"/>
    </w:rPr>
  </w:style>
  <w:style w:type="paragraph" w:styleId="Ttulo1">
    <w:name w:val="heading 1"/>
    <w:aliases w:val="Subemisor 1"/>
    <w:next w:val="Normal"/>
    <w:link w:val="Ttulo1Car"/>
    <w:qFormat/>
    <w:rsid w:val="00EB600B"/>
    <w:pPr>
      <w:keepNext/>
      <w:tabs>
        <w:tab w:val="left" w:pos="4500"/>
        <w:tab w:val="left" w:pos="7380"/>
      </w:tabs>
      <w:outlineLvl w:val="0"/>
    </w:pPr>
    <w:rPr>
      <w:rFonts w:ascii="Helvetica 65 Medium" w:eastAsia="Arial Unicode MS" w:hAnsi="Helvetica 65 Medium" w:cs="Arial Unicode MS"/>
      <w:bCs/>
      <w:color w:val="005673"/>
      <w:sz w:val="16"/>
      <w:lang w:val="es-ES" w:eastAsia="es-ES"/>
    </w:rPr>
  </w:style>
  <w:style w:type="paragraph" w:styleId="Ttulo4">
    <w:name w:val="heading 4"/>
    <w:basedOn w:val="Normal"/>
    <w:next w:val="Normal"/>
    <w:link w:val="Ttulo4Car"/>
    <w:semiHidden/>
    <w:unhideWhenUsed/>
    <w:qFormat/>
    <w:rsid w:val="00494C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Subemisor 1 Car"/>
    <w:link w:val="Ttulo1"/>
    <w:rsid w:val="00EB600B"/>
    <w:rPr>
      <w:rFonts w:ascii="Helvetica 65 Medium" w:eastAsia="Arial Unicode MS" w:hAnsi="Helvetica 65 Medium" w:cs="Arial Unicode MS"/>
      <w:bCs/>
      <w:color w:val="005673"/>
      <w:sz w:val="16"/>
      <w:lang w:val="es-ES" w:eastAsia="es-ES" w:bidi="ar-SA"/>
    </w:rPr>
  </w:style>
  <w:style w:type="paragraph" w:customStyle="1" w:styleId="Textoencabezado">
    <w:name w:val="Texto encabezado"/>
    <w:rsid w:val="00EB600B"/>
    <w:pPr>
      <w:widowControl w:val="0"/>
    </w:pPr>
    <w:rPr>
      <w:rFonts w:ascii="Helvetica 55 Roman" w:eastAsia="Times New Roman" w:hAnsi="Helvetica 55 Roman"/>
      <w:color w:val="717579"/>
      <w:sz w:val="16"/>
      <w:lang w:val="es-ES" w:eastAsia="es-ES"/>
    </w:rPr>
  </w:style>
  <w:style w:type="paragraph" w:customStyle="1" w:styleId="Titulo1">
    <w:name w:val="Titulo1"/>
    <w:aliases w:val="Subemisor 2"/>
    <w:basedOn w:val="Ttulo1"/>
    <w:rsid w:val="00EB600B"/>
    <w:rPr>
      <w:rFonts w:ascii="Helvetica 55 Roman" w:hAnsi="Helvetica 55 Roman"/>
      <w:color w:val="006073"/>
    </w:rPr>
  </w:style>
  <w:style w:type="paragraph" w:styleId="Encabezado">
    <w:name w:val="header"/>
    <w:basedOn w:val="Normal"/>
    <w:link w:val="EncabezadoCar"/>
    <w:rsid w:val="000F5466"/>
    <w:pPr>
      <w:tabs>
        <w:tab w:val="center" w:pos="4252"/>
        <w:tab w:val="right" w:pos="8504"/>
      </w:tabs>
    </w:pPr>
  </w:style>
  <w:style w:type="character" w:customStyle="1" w:styleId="EncabezadoCar">
    <w:name w:val="Encabezado Car"/>
    <w:link w:val="Encabezado"/>
    <w:rsid w:val="000F5466"/>
    <w:rPr>
      <w:rFonts w:ascii="Garamond" w:eastAsia="Times New Roman" w:hAnsi="Garamond"/>
      <w:szCs w:val="24"/>
      <w:lang w:val="es-ES" w:eastAsia="es-ES"/>
    </w:rPr>
  </w:style>
  <w:style w:type="paragraph" w:styleId="Piedepgina">
    <w:name w:val="footer"/>
    <w:basedOn w:val="Normal"/>
    <w:link w:val="PiedepginaCar"/>
    <w:rsid w:val="000F5466"/>
    <w:pPr>
      <w:tabs>
        <w:tab w:val="center" w:pos="4252"/>
        <w:tab w:val="right" w:pos="8504"/>
      </w:tabs>
    </w:pPr>
  </w:style>
  <w:style w:type="character" w:customStyle="1" w:styleId="PiedepginaCar">
    <w:name w:val="Pie de página Car"/>
    <w:link w:val="Piedepgina"/>
    <w:rsid w:val="000F5466"/>
    <w:rPr>
      <w:rFonts w:ascii="Garamond" w:eastAsia="Times New Roman" w:hAnsi="Garamond"/>
      <w:szCs w:val="24"/>
      <w:lang w:val="es-ES" w:eastAsia="es-ES"/>
    </w:rPr>
  </w:style>
  <w:style w:type="character" w:styleId="Hipervnculo">
    <w:name w:val="Hyperlink"/>
    <w:rsid w:val="00237622"/>
    <w:rPr>
      <w:color w:val="0000FF"/>
      <w:u w:val="single"/>
    </w:rPr>
  </w:style>
  <w:style w:type="paragraph" w:customStyle="1" w:styleId="Subemisor2">
    <w:name w:val="Subemisor2"/>
    <w:basedOn w:val="Ttulo1"/>
    <w:qFormat/>
    <w:rsid w:val="002A09BA"/>
    <w:rPr>
      <w:rFonts w:ascii="Helvetica Neue" w:hAnsi="Helvetica Neue"/>
      <w:szCs w:val="16"/>
    </w:rPr>
  </w:style>
  <w:style w:type="paragraph" w:customStyle="1" w:styleId="Subemisor3">
    <w:name w:val="Subemisor3"/>
    <w:basedOn w:val="Ttulo1"/>
    <w:qFormat/>
    <w:rsid w:val="00061C05"/>
    <w:rPr>
      <w:rFonts w:ascii="Helvetica Neue Light" w:hAnsi="Helvetica Neue Light"/>
      <w:color w:val="5A5A59"/>
      <w:sz w:val="14"/>
      <w:szCs w:val="16"/>
    </w:rPr>
  </w:style>
  <w:style w:type="character" w:styleId="Nmerodepgina">
    <w:name w:val="page number"/>
    <w:basedOn w:val="Fuentedeprrafopredeter"/>
    <w:rsid w:val="005D2997"/>
  </w:style>
  <w:style w:type="character" w:styleId="Hipervnculovisitado">
    <w:name w:val="FollowedHyperlink"/>
    <w:basedOn w:val="Fuentedeprrafopredeter"/>
    <w:semiHidden/>
    <w:unhideWhenUsed/>
    <w:rsid w:val="00844C34"/>
    <w:rPr>
      <w:color w:val="954F72" w:themeColor="followedHyperlink"/>
      <w:u w:val="single"/>
    </w:rPr>
  </w:style>
  <w:style w:type="paragraph" w:customStyle="1" w:styleId="Estilo1">
    <w:name w:val="Estilo1"/>
    <w:basedOn w:val="Normal"/>
    <w:qFormat/>
    <w:rsid w:val="00185E58"/>
    <w:pPr>
      <w:spacing w:before="240"/>
    </w:pPr>
    <w:rPr>
      <w:rFonts w:ascii="Lato" w:hAnsi="Lato"/>
      <w:sz w:val="18"/>
    </w:rPr>
  </w:style>
  <w:style w:type="character" w:customStyle="1" w:styleId="Ttulo4Car">
    <w:name w:val="Título 4 Car"/>
    <w:basedOn w:val="Fuentedeprrafopredeter"/>
    <w:link w:val="Ttulo4"/>
    <w:semiHidden/>
    <w:rsid w:val="00494C19"/>
    <w:rPr>
      <w:rFonts w:asciiTheme="majorHAnsi" w:eastAsiaTheme="majorEastAsia" w:hAnsiTheme="majorHAnsi" w:cstheme="majorBidi"/>
      <w:i/>
      <w:iCs/>
      <w:color w:val="2F5496" w:themeColor="accent1" w:themeShade="BF"/>
      <w:sz w:val="22"/>
      <w:szCs w:val="24"/>
      <w:lang w:eastAsia="es-ES"/>
    </w:rPr>
  </w:style>
  <w:style w:type="character" w:customStyle="1" w:styleId="nota">
    <w:name w:val="nota"/>
    <w:basedOn w:val="Fuentedeprrafopredeter"/>
    <w:rsid w:val="00494C19"/>
  </w:style>
  <w:style w:type="paragraph" w:styleId="Prrafodelista">
    <w:name w:val="List Paragraph"/>
    <w:basedOn w:val="Normal"/>
    <w:uiPriority w:val="34"/>
    <w:qFormat/>
    <w:rsid w:val="00FD030B"/>
    <w:pPr>
      <w:widowControl/>
      <w:spacing w:after="160" w:line="259" w:lineRule="auto"/>
      <w:ind w:left="720"/>
      <w:contextualSpacing/>
      <w:jc w:val="left"/>
    </w:pPr>
    <w:rPr>
      <w:rFonts w:asciiTheme="minorHAnsi" w:eastAsiaTheme="minorHAnsi" w:hAnsiTheme="minorHAnsi" w:cstheme="minorBidi"/>
      <w:szCs w:val="22"/>
      <w:lang w:val="es-ES" w:eastAsia="en-US"/>
    </w:rPr>
  </w:style>
  <w:style w:type="table" w:styleId="Tablaconcuadrcula3-nfasis5">
    <w:name w:val="Grid Table 3 Accent 5"/>
    <w:basedOn w:val="Tablanormal"/>
    <w:uiPriority w:val="48"/>
    <w:rsid w:val="00235C3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34911">
      <w:bodyDiv w:val="1"/>
      <w:marLeft w:val="0"/>
      <w:marRight w:val="0"/>
      <w:marTop w:val="0"/>
      <w:marBottom w:val="0"/>
      <w:divBdr>
        <w:top w:val="none" w:sz="0" w:space="0" w:color="auto"/>
        <w:left w:val="none" w:sz="0" w:space="0" w:color="auto"/>
        <w:bottom w:val="none" w:sz="0" w:space="0" w:color="auto"/>
        <w:right w:val="none" w:sz="0" w:space="0" w:color="auto"/>
      </w:divBdr>
    </w:div>
    <w:div w:id="655914192">
      <w:bodyDiv w:val="1"/>
      <w:marLeft w:val="0"/>
      <w:marRight w:val="0"/>
      <w:marTop w:val="0"/>
      <w:marBottom w:val="0"/>
      <w:divBdr>
        <w:top w:val="none" w:sz="0" w:space="0" w:color="auto"/>
        <w:left w:val="none" w:sz="0" w:space="0" w:color="auto"/>
        <w:bottom w:val="none" w:sz="0" w:space="0" w:color="auto"/>
        <w:right w:val="none" w:sz="0" w:space="0" w:color="auto"/>
      </w:divBdr>
    </w:div>
    <w:div w:id="1490169821">
      <w:bodyDiv w:val="1"/>
      <w:marLeft w:val="0"/>
      <w:marRight w:val="0"/>
      <w:marTop w:val="0"/>
      <w:marBottom w:val="0"/>
      <w:divBdr>
        <w:top w:val="none" w:sz="0" w:space="0" w:color="auto"/>
        <w:left w:val="none" w:sz="0" w:space="0" w:color="auto"/>
        <w:bottom w:val="none" w:sz="0" w:space="0" w:color="auto"/>
        <w:right w:val="none" w:sz="0" w:space="0" w:color="auto"/>
      </w:divBdr>
    </w:div>
    <w:div w:id="18988526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37147-3B0A-4FAC-B9F9-559838AC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508</Words>
  <Characters>2797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UCA</Company>
  <LinksUpToDate>false</LinksUpToDate>
  <CharactersWithSpaces>3299</CharactersWithSpaces>
  <SharedDoc>false</SharedDoc>
  <HLinks>
    <vt:vector size="24" baseType="variant">
      <vt:variant>
        <vt:i4>3932200</vt:i4>
      </vt:variant>
      <vt:variant>
        <vt:i4>3</vt:i4>
      </vt:variant>
      <vt:variant>
        <vt:i4>0</vt:i4>
      </vt:variant>
      <vt:variant>
        <vt:i4>5</vt:i4>
      </vt:variant>
      <vt:variant>
        <vt:lpwstr>mailto:recursos.docentes@uca.es</vt:lpwstr>
      </vt:variant>
      <vt:variant>
        <vt:lpwstr/>
      </vt:variant>
      <vt:variant>
        <vt:i4>7667822</vt:i4>
      </vt:variant>
      <vt:variant>
        <vt:i4>0</vt:i4>
      </vt:variant>
      <vt:variant>
        <vt:i4>0</vt:i4>
      </vt:variant>
      <vt:variant>
        <vt:i4>5</vt:i4>
      </vt:variant>
      <vt:variant>
        <vt:lpwstr>http://www.uca.es/</vt:lpwstr>
      </vt:variant>
      <vt:variant>
        <vt:lpwstr/>
      </vt:variant>
      <vt:variant>
        <vt:i4>58</vt:i4>
      </vt:variant>
      <vt:variant>
        <vt:i4>-1</vt:i4>
      </vt:variant>
      <vt:variant>
        <vt:i4>2050</vt:i4>
      </vt:variant>
      <vt:variant>
        <vt:i4>1</vt:i4>
      </vt:variant>
      <vt:variant>
        <vt:lpwstr>logo1</vt:lpwstr>
      </vt:variant>
      <vt:variant>
        <vt:lpwstr/>
      </vt:variant>
      <vt:variant>
        <vt:i4>58</vt:i4>
      </vt:variant>
      <vt:variant>
        <vt:i4>-1</vt:i4>
      </vt:variant>
      <vt:variant>
        <vt:i4>2056</vt:i4>
      </vt:variant>
      <vt:variant>
        <vt:i4>1</vt:i4>
      </vt:variant>
      <vt:variant>
        <vt:lpwstr>logo1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JAPF</dc:creator>
  <cp:lastModifiedBy>Paula</cp:lastModifiedBy>
  <cp:revision>2</cp:revision>
  <cp:lastPrinted>2018-01-24T11:10:00Z</cp:lastPrinted>
  <dcterms:created xsi:type="dcterms:W3CDTF">2026-02-06T10:17:00Z</dcterms:created>
  <dcterms:modified xsi:type="dcterms:W3CDTF">2026-02-06T10:17:00Z</dcterms:modified>
</cp:coreProperties>
</file>