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4EB8" w14:paraId="7A8D0698" w14:textId="77777777" w:rsidTr="00F44EB8">
        <w:tc>
          <w:tcPr>
            <w:tcW w:w="3209" w:type="dxa"/>
          </w:tcPr>
          <w:p w14:paraId="4F9D262C" w14:textId="77777777" w:rsidR="00F44EB8" w:rsidRDefault="00F44EB8"/>
        </w:tc>
        <w:tc>
          <w:tcPr>
            <w:tcW w:w="3209" w:type="dxa"/>
          </w:tcPr>
          <w:p w14:paraId="5ACE503B" w14:textId="77777777" w:rsidR="00F44EB8" w:rsidRDefault="00F44EB8"/>
        </w:tc>
        <w:tc>
          <w:tcPr>
            <w:tcW w:w="3210" w:type="dxa"/>
          </w:tcPr>
          <w:p w14:paraId="37E8D701" w14:textId="77777777" w:rsidR="00F44EB8" w:rsidRDefault="00F44EB8"/>
        </w:tc>
      </w:tr>
      <w:tr w:rsidR="00F44EB8" w14:paraId="23787F92" w14:textId="77777777" w:rsidTr="00F44EB8">
        <w:tc>
          <w:tcPr>
            <w:tcW w:w="3209" w:type="dxa"/>
          </w:tcPr>
          <w:p w14:paraId="0F42EF21" w14:textId="77777777" w:rsidR="00F44EB8" w:rsidRDefault="00F44EB8"/>
        </w:tc>
        <w:tc>
          <w:tcPr>
            <w:tcW w:w="3209" w:type="dxa"/>
          </w:tcPr>
          <w:p w14:paraId="15DC8CD9" w14:textId="77777777" w:rsidR="00F44EB8" w:rsidRDefault="00F44EB8"/>
        </w:tc>
        <w:tc>
          <w:tcPr>
            <w:tcW w:w="3210" w:type="dxa"/>
          </w:tcPr>
          <w:p w14:paraId="49141BBA" w14:textId="77777777" w:rsidR="00F44EB8" w:rsidRDefault="00F44EB8"/>
        </w:tc>
      </w:tr>
      <w:tr w:rsidR="00F44EB8" w14:paraId="201AA5E2" w14:textId="77777777" w:rsidTr="00F44EB8">
        <w:tc>
          <w:tcPr>
            <w:tcW w:w="3209" w:type="dxa"/>
          </w:tcPr>
          <w:p w14:paraId="60C2C513" w14:textId="77777777" w:rsidR="00F44EB8" w:rsidRDefault="00F44EB8"/>
        </w:tc>
        <w:tc>
          <w:tcPr>
            <w:tcW w:w="3209" w:type="dxa"/>
          </w:tcPr>
          <w:p w14:paraId="2B0F5D38" w14:textId="77777777" w:rsidR="00F44EB8" w:rsidRDefault="00F44EB8"/>
        </w:tc>
        <w:tc>
          <w:tcPr>
            <w:tcW w:w="3210" w:type="dxa"/>
          </w:tcPr>
          <w:p w14:paraId="0777F5BA" w14:textId="77777777" w:rsidR="00F44EB8" w:rsidRDefault="00F44EB8"/>
        </w:tc>
      </w:tr>
      <w:tr w:rsidR="00F44EB8" w14:paraId="58A03A51" w14:textId="77777777" w:rsidTr="00F44EB8">
        <w:tc>
          <w:tcPr>
            <w:tcW w:w="3209" w:type="dxa"/>
          </w:tcPr>
          <w:p w14:paraId="395A8341" w14:textId="77777777" w:rsidR="00F44EB8" w:rsidRDefault="00F44EB8"/>
        </w:tc>
        <w:tc>
          <w:tcPr>
            <w:tcW w:w="3209" w:type="dxa"/>
          </w:tcPr>
          <w:p w14:paraId="606A1846" w14:textId="77777777" w:rsidR="00F44EB8" w:rsidRDefault="00F44EB8"/>
        </w:tc>
        <w:tc>
          <w:tcPr>
            <w:tcW w:w="3210" w:type="dxa"/>
          </w:tcPr>
          <w:p w14:paraId="61321017" w14:textId="77777777" w:rsidR="00F44EB8" w:rsidRDefault="00F44EB8"/>
        </w:tc>
      </w:tr>
      <w:tr w:rsidR="00F44EB8" w14:paraId="1E35A3DB" w14:textId="77777777" w:rsidTr="00F44EB8">
        <w:tc>
          <w:tcPr>
            <w:tcW w:w="3209" w:type="dxa"/>
          </w:tcPr>
          <w:p w14:paraId="15EA07DA" w14:textId="77777777" w:rsidR="00F44EB8" w:rsidRDefault="00F44EB8"/>
        </w:tc>
        <w:tc>
          <w:tcPr>
            <w:tcW w:w="3209" w:type="dxa"/>
          </w:tcPr>
          <w:p w14:paraId="4E3BE22D" w14:textId="77777777" w:rsidR="00F44EB8" w:rsidRDefault="00F44EB8"/>
        </w:tc>
        <w:tc>
          <w:tcPr>
            <w:tcW w:w="3210" w:type="dxa"/>
          </w:tcPr>
          <w:p w14:paraId="6A60CA16" w14:textId="77777777" w:rsidR="00F44EB8" w:rsidRDefault="00F44EB8"/>
        </w:tc>
      </w:tr>
      <w:tr w:rsidR="00F44EB8" w14:paraId="5FC98A98" w14:textId="77777777" w:rsidTr="00F44EB8">
        <w:tc>
          <w:tcPr>
            <w:tcW w:w="3209" w:type="dxa"/>
          </w:tcPr>
          <w:p w14:paraId="0ADBD7B0" w14:textId="77777777" w:rsidR="00F44EB8" w:rsidRDefault="00F44EB8"/>
        </w:tc>
        <w:tc>
          <w:tcPr>
            <w:tcW w:w="3209" w:type="dxa"/>
          </w:tcPr>
          <w:p w14:paraId="2EEE2739" w14:textId="77777777" w:rsidR="00F44EB8" w:rsidRDefault="00F44EB8"/>
        </w:tc>
        <w:tc>
          <w:tcPr>
            <w:tcW w:w="3210" w:type="dxa"/>
          </w:tcPr>
          <w:p w14:paraId="01637699" w14:textId="77777777" w:rsidR="00F44EB8" w:rsidRDefault="00F44EB8"/>
        </w:tc>
      </w:tr>
      <w:tr w:rsidR="00F44EB8" w14:paraId="1C2AEB0B" w14:textId="77777777" w:rsidTr="00F44EB8">
        <w:tc>
          <w:tcPr>
            <w:tcW w:w="3209" w:type="dxa"/>
          </w:tcPr>
          <w:p w14:paraId="51D6E035" w14:textId="77777777" w:rsidR="00F44EB8" w:rsidRDefault="00F44EB8"/>
        </w:tc>
        <w:tc>
          <w:tcPr>
            <w:tcW w:w="3209" w:type="dxa"/>
          </w:tcPr>
          <w:p w14:paraId="3B642147" w14:textId="77777777" w:rsidR="00F44EB8" w:rsidRDefault="00F44EB8"/>
        </w:tc>
        <w:tc>
          <w:tcPr>
            <w:tcW w:w="3210" w:type="dxa"/>
          </w:tcPr>
          <w:p w14:paraId="0B5D7A56" w14:textId="77777777" w:rsidR="00F44EB8" w:rsidRDefault="00F44EB8"/>
        </w:tc>
      </w:tr>
    </w:tbl>
    <w:p w14:paraId="1F173617" w14:textId="77777777" w:rsidR="004274A3" w:rsidRDefault="004274A3"/>
    <w:p w14:paraId="1D6EA173" w14:textId="77777777" w:rsidR="00F44EB8" w:rsidRDefault="00F44EB8" w:rsidP="00F44EB8">
      <w:pPr>
        <w:spacing w:after="0" w:line="240" w:lineRule="auto"/>
      </w:pPr>
      <w:r>
        <w:t>Acquisizione Dati Sensore:</w:t>
      </w:r>
    </w:p>
    <w:p w14:paraId="38348701" w14:textId="77777777" w:rsidR="00F44EB8" w:rsidRDefault="00F44EB8" w:rsidP="00F44EB8">
      <w:pPr>
        <w:spacing w:after="0" w:line="240" w:lineRule="auto"/>
      </w:pPr>
    </w:p>
    <w:p w14:paraId="522BFD1D" w14:textId="77777777" w:rsidR="00F44EB8" w:rsidRDefault="00F44EB8" w:rsidP="00F44EB8">
      <w:pPr>
        <w:spacing w:after="0" w:line="240" w:lineRule="auto"/>
      </w:pPr>
      <w:r>
        <w:t>Il software deve essere in grado di acquisire dati dal sensore con uscita analogica. Il tipo di sensore verrà definito in seguito.</w:t>
      </w:r>
    </w:p>
    <w:p w14:paraId="7C9A33DF" w14:textId="77777777" w:rsidR="00F44EB8" w:rsidRDefault="00F44EB8" w:rsidP="00F44EB8">
      <w:pPr>
        <w:spacing w:after="0" w:line="240" w:lineRule="auto"/>
      </w:pPr>
      <w:r>
        <w:t>La lettura del sensore deve essere effettuata con una frequenza di almeno 1 Hz.</w:t>
      </w:r>
      <w:r>
        <w:br/>
      </w:r>
    </w:p>
    <w:p w14:paraId="42C4F942" w14:textId="77777777" w:rsidR="00F44EB8" w:rsidRDefault="00F44EB8" w:rsidP="00F44EB8">
      <w:pPr>
        <w:spacing w:after="0" w:line="240" w:lineRule="auto"/>
      </w:pPr>
      <w:r>
        <w:t>Conversione Misura Analogica:</w:t>
      </w:r>
    </w:p>
    <w:p w14:paraId="199B2D93" w14:textId="77777777" w:rsidR="00F44EB8" w:rsidRDefault="00F44EB8" w:rsidP="00F44EB8">
      <w:pPr>
        <w:spacing w:after="0" w:line="240" w:lineRule="auto"/>
      </w:pPr>
    </w:p>
    <w:p w14:paraId="713016A6" w14:textId="77777777" w:rsidR="00F44EB8" w:rsidRDefault="00F44EB8" w:rsidP="00F44EB8">
      <w:pPr>
        <w:spacing w:after="0" w:line="240" w:lineRule="auto"/>
      </w:pPr>
      <w:r>
        <w:t>Implementare un algoritmo di conversione della misura analogica del sensore in un valore di flusso. L'algoritmo sarà specifico per il tipo di sensore selezionato.</w:t>
      </w:r>
    </w:p>
    <w:p w14:paraId="5CE1CBA0" w14:textId="77777777" w:rsidR="00F44EB8" w:rsidRDefault="00F44EB8" w:rsidP="00F44EB8">
      <w:pPr>
        <w:spacing w:after="0" w:line="240" w:lineRule="auto"/>
      </w:pPr>
      <w:r>
        <w:t>Monitoraggio del Flusso d'Aria:</w:t>
      </w:r>
    </w:p>
    <w:p w14:paraId="5D4D9390" w14:textId="77777777" w:rsidR="00F44EB8" w:rsidRDefault="00F44EB8" w:rsidP="00F44EB8">
      <w:pPr>
        <w:spacing w:after="0" w:line="240" w:lineRule="auto"/>
      </w:pPr>
    </w:p>
    <w:p w14:paraId="0422DE5F" w14:textId="77777777" w:rsidR="00F44EB8" w:rsidRDefault="00F44EB8" w:rsidP="00F44EB8">
      <w:pPr>
        <w:spacing w:after="0" w:line="240" w:lineRule="auto"/>
      </w:pPr>
      <w:r>
        <w:t>Il sistema deve monitorare costantemente il flusso d'aria rilevato con una frequenza di campionamento di 2 Hz.</w:t>
      </w:r>
    </w:p>
    <w:p w14:paraId="48B99AEF" w14:textId="77777777" w:rsidR="00F44EB8" w:rsidRDefault="00F44EB8" w:rsidP="00F44EB8">
      <w:pPr>
        <w:spacing w:after="0" w:line="240" w:lineRule="auto"/>
      </w:pPr>
      <w:r>
        <w:t>Impostazione della Soglia del Flusso:</w:t>
      </w:r>
    </w:p>
    <w:p w14:paraId="1379940D" w14:textId="77777777" w:rsidR="00F44EB8" w:rsidRDefault="00F44EB8" w:rsidP="00F44EB8">
      <w:pPr>
        <w:spacing w:after="0" w:line="240" w:lineRule="auto"/>
      </w:pPr>
    </w:p>
    <w:p w14:paraId="3A31664E" w14:textId="77777777" w:rsidR="00F44EB8" w:rsidRDefault="00F44EB8" w:rsidP="00F44EB8">
      <w:pPr>
        <w:spacing w:after="0" w:line="240" w:lineRule="auto"/>
      </w:pPr>
      <w:r>
        <w:t>Il software deve essere in grado di leggere la soglia del flusso impostata dall'interfaccia utente.</w:t>
      </w:r>
    </w:p>
    <w:p w14:paraId="142E7EED" w14:textId="77777777" w:rsidR="00F44EB8" w:rsidRDefault="00F44EB8" w:rsidP="00F44EB8">
      <w:pPr>
        <w:spacing w:after="0" w:line="240" w:lineRule="auto"/>
      </w:pPr>
      <w:r>
        <w:t>Verifica della Soglia del Flusso:</w:t>
      </w:r>
    </w:p>
    <w:p w14:paraId="56C8139A" w14:textId="77777777" w:rsidR="00F44EB8" w:rsidRDefault="00F44EB8" w:rsidP="00F44EB8">
      <w:pPr>
        <w:spacing w:after="0" w:line="240" w:lineRule="auto"/>
      </w:pPr>
    </w:p>
    <w:p w14:paraId="54A4DC0D" w14:textId="77777777" w:rsidR="00F44EB8" w:rsidRDefault="00F44EB8" w:rsidP="00F44EB8">
      <w:pPr>
        <w:spacing w:after="0" w:line="240" w:lineRule="auto"/>
      </w:pPr>
      <w:r>
        <w:t>Il sistema deve verificare se il flusso d'aria diminuisce al di sotto della soglia impostata dall'utente.</w:t>
      </w:r>
    </w:p>
    <w:p w14:paraId="539AC825" w14:textId="77777777" w:rsidR="00F44EB8" w:rsidRDefault="00F44EB8" w:rsidP="00F44EB8">
      <w:pPr>
        <w:spacing w:after="0" w:line="240" w:lineRule="auto"/>
      </w:pPr>
      <w:r>
        <w:t>Controllo della Velocità del Motore:</w:t>
      </w:r>
    </w:p>
    <w:p w14:paraId="73FD2315" w14:textId="77777777" w:rsidR="00F44EB8" w:rsidRDefault="00F44EB8" w:rsidP="00F44EB8">
      <w:pPr>
        <w:spacing w:after="0" w:line="240" w:lineRule="auto"/>
      </w:pPr>
    </w:p>
    <w:p w14:paraId="5137CF32" w14:textId="77777777" w:rsidR="00F44EB8" w:rsidRDefault="00F44EB8" w:rsidP="00F44EB8">
      <w:pPr>
        <w:spacing w:after="0" w:line="240" w:lineRule="auto"/>
      </w:pPr>
      <w:r>
        <w:t>Implementare un PID per regolare la velocità del motore in risposta alle variazioni del flusso d'aria.</w:t>
      </w:r>
    </w:p>
    <w:p w14:paraId="651480A9" w14:textId="77777777" w:rsidR="00F44EB8" w:rsidRDefault="00F44EB8" w:rsidP="00F44EB8">
      <w:pPr>
        <w:spacing w:after="0" w:line="240" w:lineRule="auto"/>
      </w:pPr>
      <w:r>
        <w:t>Verifica della Variazione di Velocità del Motore:</w:t>
      </w:r>
    </w:p>
    <w:p w14:paraId="5E98C8E1" w14:textId="77777777" w:rsidR="00F44EB8" w:rsidRDefault="00F44EB8" w:rsidP="00F44EB8">
      <w:pPr>
        <w:spacing w:after="0" w:line="240" w:lineRule="auto"/>
      </w:pPr>
    </w:p>
    <w:p w14:paraId="265F58C0" w14:textId="77777777" w:rsidR="00F44EB8" w:rsidRDefault="00F44EB8" w:rsidP="00F44EB8">
      <w:pPr>
        <w:spacing w:after="0" w:line="240" w:lineRule="auto"/>
      </w:pPr>
      <w:r>
        <w:t>Il software deve essere in grado di determinare se la variazione della velocità del motore ha prodotto una variazione significativa nel flusso d'aria.</w:t>
      </w:r>
    </w:p>
    <w:p w14:paraId="32DC7EA4" w14:textId="77777777" w:rsidR="00F44EB8" w:rsidRDefault="00F44EB8" w:rsidP="00F44EB8">
      <w:pPr>
        <w:spacing w:after="0" w:line="240" w:lineRule="auto"/>
      </w:pPr>
      <w:r>
        <w:t>Rilevamento Errori:</w:t>
      </w:r>
    </w:p>
    <w:p w14:paraId="4FF31898" w14:textId="77777777" w:rsidR="00F44EB8" w:rsidRDefault="00F44EB8" w:rsidP="00F44EB8">
      <w:pPr>
        <w:spacing w:after="0" w:line="240" w:lineRule="auto"/>
      </w:pPr>
    </w:p>
    <w:p w14:paraId="3C034FD8" w14:textId="77777777" w:rsidR="00F44EB8" w:rsidRDefault="00F44EB8" w:rsidP="00F44EB8">
      <w:pPr>
        <w:spacing w:after="0" w:line="240" w:lineRule="auto"/>
      </w:pPr>
      <w:r>
        <w:t>Nel caso in cui la variazione di velocità del motore non corrisponda a una variazione del flusso d'aria attesa, il sistema deve restituire un errore.</w:t>
      </w:r>
    </w:p>
    <w:p w14:paraId="661AD607" w14:textId="77777777" w:rsidR="00F44EB8" w:rsidRDefault="00F44EB8" w:rsidP="00F44EB8">
      <w:pPr>
        <w:spacing w:after="0" w:line="240" w:lineRule="auto"/>
      </w:pPr>
      <w:r>
        <w:t>Documentazione del Codice:</w:t>
      </w:r>
    </w:p>
    <w:p w14:paraId="2E91AC1A" w14:textId="77777777" w:rsidR="00F44EB8" w:rsidRDefault="00F44EB8" w:rsidP="00F44EB8">
      <w:pPr>
        <w:spacing w:after="0" w:line="240" w:lineRule="auto"/>
      </w:pPr>
    </w:p>
    <w:p w14:paraId="6378695B" w14:textId="258427F4" w:rsidR="00F44EB8" w:rsidRDefault="00F44EB8" w:rsidP="00F44EB8">
      <w:r>
        <w:t>Fornire una documentazione completa del codice, comprensiva di commenti, spiegazioni degli algoritmi implementati e istruzioni per l'installazione e la configurazione del software.</w:t>
      </w:r>
    </w:p>
    <w:sectPr w:rsidR="00F44E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B8"/>
    <w:rsid w:val="00271EE3"/>
    <w:rsid w:val="004274A3"/>
    <w:rsid w:val="00D5084D"/>
    <w:rsid w:val="00EB3166"/>
    <w:rsid w:val="00F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F9F3"/>
  <w15:docId w15:val="{38A61F61-1C72-44AC-BC90-157FEE50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4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tirri</dc:creator>
  <cp:keywords/>
  <dc:description/>
  <cp:lastModifiedBy>antonio tirri</cp:lastModifiedBy>
  <cp:revision>1</cp:revision>
  <dcterms:created xsi:type="dcterms:W3CDTF">2024-01-11T21:45:00Z</dcterms:created>
  <dcterms:modified xsi:type="dcterms:W3CDTF">2024-01-15T00:04:00Z</dcterms:modified>
</cp:coreProperties>
</file>