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64D03" w:rsidRPr="003678F8" w:rsidRDefault="00D26608">
      <w:pPr>
        <w:spacing w:after="120"/>
        <w:rPr>
          <w:rFonts w:ascii="Arial" w:hAnsi="Arial" w:cs="Arial"/>
          <w:b/>
          <w:sz w:val="24"/>
          <w:szCs w:val="24"/>
        </w:rPr>
      </w:pPr>
      <w:r w:rsidRPr="003678F8">
        <w:rPr>
          <w:rFonts w:ascii="Arial" w:hAnsi="Arial" w:cs="Arial"/>
          <w:b/>
          <w:sz w:val="24"/>
          <w:szCs w:val="24"/>
        </w:rPr>
        <w:t xml:space="preserve">Instituto Federal de Sergipe – IFS </w:t>
      </w:r>
    </w:p>
    <w:p w14:paraId="00000002" w14:textId="77777777" w:rsidR="00C64D03" w:rsidRPr="003678F8" w:rsidRDefault="00D26608">
      <w:pPr>
        <w:spacing w:after="120"/>
        <w:rPr>
          <w:rFonts w:ascii="Arial" w:hAnsi="Arial" w:cs="Arial"/>
        </w:rPr>
      </w:pPr>
      <w:r w:rsidRPr="003678F8">
        <w:rPr>
          <w:rFonts w:ascii="Arial" w:hAnsi="Arial" w:cs="Arial"/>
        </w:rPr>
        <w:t>Nome: Antônio Ferreira Oliveira Neto</w:t>
      </w:r>
    </w:p>
    <w:p w14:paraId="00000003" w14:textId="3F53EFBD" w:rsidR="00C64D03" w:rsidRPr="003678F8" w:rsidRDefault="00D26608">
      <w:pPr>
        <w:spacing w:after="120"/>
        <w:rPr>
          <w:rFonts w:ascii="Arial" w:hAnsi="Arial" w:cs="Arial"/>
        </w:rPr>
      </w:pPr>
      <w:r w:rsidRPr="003678F8">
        <w:rPr>
          <w:rFonts w:ascii="Arial" w:hAnsi="Arial" w:cs="Arial"/>
        </w:rPr>
        <w:t xml:space="preserve">Professor: </w:t>
      </w:r>
      <w:r w:rsidR="007C1D1B">
        <w:rPr>
          <w:rFonts w:ascii="Arial" w:hAnsi="Arial" w:cs="Arial"/>
        </w:rPr>
        <w:t xml:space="preserve">Flaygner Moura </w:t>
      </w:r>
    </w:p>
    <w:p w14:paraId="00000004" w14:textId="27552150" w:rsidR="00C64D03" w:rsidRPr="003678F8" w:rsidRDefault="00D26608">
      <w:pPr>
        <w:spacing w:after="120"/>
        <w:rPr>
          <w:rFonts w:ascii="Arial" w:hAnsi="Arial" w:cs="Arial"/>
        </w:rPr>
      </w:pPr>
      <w:r w:rsidRPr="003678F8">
        <w:rPr>
          <w:rFonts w:ascii="Arial" w:hAnsi="Arial" w:cs="Arial"/>
        </w:rPr>
        <w:t>2</w:t>
      </w:r>
      <w:r w:rsidR="004C74A3">
        <w:rPr>
          <w:rFonts w:ascii="Arial" w:hAnsi="Arial" w:cs="Arial"/>
        </w:rPr>
        <w:t>6</w:t>
      </w:r>
      <w:r w:rsidRPr="003678F8">
        <w:rPr>
          <w:rFonts w:ascii="Arial" w:hAnsi="Arial" w:cs="Arial"/>
        </w:rPr>
        <w:t>/</w:t>
      </w:r>
      <w:r w:rsidR="007C1D1B">
        <w:rPr>
          <w:rFonts w:ascii="Arial" w:hAnsi="Arial" w:cs="Arial"/>
        </w:rPr>
        <w:t>01</w:t>
      </w:r>
      <w:r w:rsidRPr="003678F8">
        <w:rPr>
          <w:rFonts w:ascii="Arial" w:hAnsi="Arial" w:cs="Arial"/>
        </w:rPr>
        <w:t>/202</w:t>
      </w:r>
      <w:r w:rsidR="007C1D1B">
        <w:rPr>
          <w:rFonts w:ascii="Arial" w:hAnsi="Arial" w:cs="Arial"/>
        </w:rPr>
        <w:t>5</w:t>
      </w:r>
      <w:r w:rsidRPr="003678F8">
        <w:rPr>
          <w:rFonts w:ascii="Arial" w:hAnsi="Arial" w:cs="Arial"/>
        </w:rPr>
        <w:t xml:space="preserve"> </w:t>
      </w:r>
    </w:p>
    <w:p w14:paraId="2BC2F23E" w14:textId="6807E93A" w:rsidR="00554A9E" w:rsidRPr="00E16EE9" w:rsidRDefault="00D26608">
      <w:pPr>
        <w:spacing w:after="120"/>
        <w:rPr>
          <w:rFonts w:ascii="Arial" w:hAnsi="Arial" w:cs="Arial"/>
          <w:bCs/>
          <w:iCs/>
          <w:sz w:val="18"/>
          <w:szCs w:val="18"/>
        </w:rPr>
      </w:pPr>
      <w:r w:rsidRPr="003678F8">
        <w:rPr>
          <w:rFonts w:ascii="Arial" w:hAnsi="Arial" w:cs="Arial"/>
          <w:b/>
          <w:i/>
          <w:u w:val="single"/>
        </w:rPr>
        <w:t>Atividade</w:t>
      </w:r>
      <w:r w:rsidR="007C1D1B">
        <w:rPr>
          <w:rFonts w:ascii="Arial" w:hAnsi="Arial" w:cs="Arial"/>
          <w:b/>
          <w:i/>
          <w:u w:val="single"/>
        </w:rPr>
        <w:t>:</w:t>
      </w:r>
      <w:r w:rsidR="00D759DC" w:rsidRPr="00D759D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759DC" w:rsidRPr="00E16EE9">
        <w:rPr>
          <w:rFonts w:ascii="Arial" w:hAnsi="Arial" w:cs="Arial"/>
          <w:bCs/>
          <w:iCs/>
          <w:sz w:val="18"/>
          <w:szCs w:val="18"/>
        </w:rPr>
        <w:t>faça uma pesquisa, observe vídeos, artigos e outras fontes de informação. Diante do aprendizado, crie um texto de duas laudas utilizando fonte tamanho 12 e espaçamento simples, que traga um resumo completo de todos as informações colhidas.</w:t>
      </w:r>
      <w:r w:rsidR="00554A9E" w:rsidRPr="00E16EE9">
        <w:rPr>
          <w:rFonts w:ascii="Arial" w:hAnsi="Arial" w:cs="Arial"/>
          <w:bCs/>
          <w:iCs/>
          <w:sz w:val="18"/>
          <w:szCs w:val="18"/>
        </w:rPr>
        <w:t xml:space="preserve"> </w:t>
      </w:r>
      <w:r w:rsidR="00D759DC" w:rsidRPr="00E16EE9">
        <w:rPr>
          <w:rFonts w:ascii="Arial" w:hAnsi="Arial" w:cs="Arial"/>
          <w:bCs/>
          <w:iCs/>
          <w:sz w:val="18"/>
          <w:szCs w:val="18"/>
        </w:rPr>
        <w:t>Após o resumo, crie alguns parágrafos apontando o que muda, ou o que precisa ser adicionado ao projeto de sua equipe para atender às diretrizes que você aprendeu a partir da pesquisa. Na aula seguinte iremos promover um debate sobre o projeto e o impacto dos temas estudados sobre esse mesmo projeto</w:t>
      </w:r>
      <w:r w:rsidR="00554A9E" w:rsidRPr="00E16EE9">
        <w:rPr>
          <w:rFonts w:ascii="Arial" w:hAnsi="Arial" w:cs="Arial"/>
          <w:bCs/>
          <w:iCs/>
          <w:sz w:val="18"/>
          <w:szCs w:val="18"/>
        </w:rPr>
        <w:t>.</w:t>
      </w:r>
    </w:p>
    <w:p w14:paraId="0FED71D8" w14:textId="292AAF99" w:rsidR="00554A9E" w:rsidRPr="00966421" w:rsidRDefault="00B113C4" w:rsidP="00307BDA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 w:rsidRPr="00966421">
        <w:rPr>
          <w:rFonts w:ascii="Arial" w:hAnsi="Arial" w:cs="Arial"/>
          <w:bCs/>
          <w:iCs/>
          <w:sz w:val="24"/>
          <w:szCs w:val="24"/>
        </w:rPr>
        <w:t xml:space="preserve">    Com o avanço cada vez maior da tecnologia</w:t>
      </w:r>
      <w:r w:rsidR="00C74551" w:rsidRPr="00966421">
        <w:rPr>
          <w:rFonts w:ascii="Arial" w:hAnsi="Arial" w:cs="Arial"/>
          <w:bCs/>
          <w:iCs/>
          <w:sz w:val="24"/>
          <w:szCs w:val="24"/>
        </w:rPr>
        <w:t xml:space="preserve">, urge a necessidade </w:t>
      </w:r>
      <w:r w:rsidR="00534687" w:rsidRPr="00966421">
        <w:rPr>
          <w:rFonts w:ascii="Arial" w:hAnsi="Arial" w:cs="Arial"/>
          <w:bCs/>
          <w:iCs/>
          <w:sz w:val="24"/>
          <w:szCs w:val="24"/>
        </w:rPr>
        <w:t>para</w:t>
      </w:r>
      <w:r w:rsidR="00C74551" w:rsidRPr="00966421">
        <w:rPr>
          <w:rFonts w:ascii="Arial" w:hAnsi="Arial" w:cs="Arial"/>
          <w:bCs/>
          <w:iCs/>
          <w:sz w:val="24"/>
          <w:szCs w:val="24"/>
        </w:rPr>
        <w:t xml:space="preserve"> que haja medidas</w:t>
      </w:r>
      <w:r w:rsidR="00534687" w:rsidRPr="00966421">
        <w:rPr>
          <w:rFonts w:ascii="Arial" w:hAnsi="Arial" w:cs="Arial"/>
          <w:bCs/>
          <w:iCs/>
          <w:sz w:val="24"/>
          <w:szCs w:val="24"/>
        </w:rPr>
        <w:t xml:space="preserve"> </w:t>
      </w:r>
      <w:r w:rsidR="00C74551" w:rsidRPr="00966421">
        <w:rPr>
          <w:rFonts w:ascii="Arial" w:hAnsi="Arial" w:cs="Arial"/>
          <w:bCs/>
          <w:iCs/>
          <w:sz w:val="24"/>
          <w:szCs w:val="24"/>
        </w:rPr>
        <w:t>que assegure</w:t>
      </w:r>
      <w:r w:rsidR="00534687" w:rsidRPr="00966421">
        <w:rPr>
          <w:rFonts w:ascii="Arial" w:hAnsi="Arial" w:cs="Arial"/>
          <w:bCs/>
          <w:iCs/>
          <w:sz w:val="24"/>
          <w:szCs w:val="24"/>
        </w:rPr>
        <w:t>m</w:t>
      </w:r>
      <w:r w:rsidR="00C74551" w:rsidRPr="00966421">
        <w:rPr>
          <w:rFonts w:ascii="Arial" w:hAnsi="Arial" w:cs="Arial"/>
          <w:bCs/>
          <w:iCs/>
          <w:sz w:val="24"/>
          <w:szCs w:val="24"/>
        </w:rPr>
        <w:t xml:space="preserve"> a privacidade, dignidade e respeito para todos. Tais questões </w:t>
      </w:r>
      <w:r w:rsidR="00833462" w:rsidRPr="00966421">
        <w:rPr>
          <w:rFonts w:ascii="Arial" w:hAnsi="Arial" w:cs="Arial"/>
          <w:bCs/>
          <w:iCs/>
          <w:sz w:val="24"/>
          <w:szCs w:val="24"/>
        </w:rPr>
        <w:t>são contidas e controladas a partir da criação de leis</w:t>
      </w:r>
      <w:r w:rsidR="00D160F7" w:rsidRPr="00966421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154685E3" w14:textId="5F273824" w:rsidR="00D160F7" w:rsidRDefault="00D160F7" w:rsidP="00307BDA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 w:rsidRPr="00966421">
        <w:rPr>
          <w:rFonts w:ascii="Arial" w:hAnsi="Arial" w:cs="Arial"/>
          <w:bCs/>
          <w:iCs/>
          <w:sz w:val="24"/>
          <w:szCs w:val="24"/>
        </w:rPr>
        <w:t xml:space="preserve">    Uma das principais leis que</w:t>
      </w:r>
      <w:r w:rsidR="005262AD" w:rsidRPr="00966421">
        <w:rPr>
          <w:rFonts w:ascii="Arial" w:hAnsi="Arial" w:cs="Arial"/>
          <w:bCs/>
          <w:iCs/>
          <w:sz w:val="24"/>
          <w:szCs w:val="24"/>
        </w:rPr>
        <w:t xml:space="preserve"> se relacionam com os meios tecnológicos </w:t>
      </w:r>
      <w:r w:rsidR="00A43878">
        <w:rPr>
          <w:rFonts w:ascii="Arial" w:hAnsi="Arial" w:cs="Arial"/>
          <w:bCs/>
          <w:iCs/>
          <w:sz w:val="24"/>
          <w:szCs w:val="24"/>
        </w:rPr>
        <w:t>é</w:t>
      </w:r>
      <w:r w:rsidR="005262AD" w:rsidRPr="00966421">
        <w:rPr>
          <w:rFonts w:ascii="Arial" w:hAnsi="Arial" w:cs="Arial"/>
          <w:bCs/>
          <w:iCs/>
          <w:sz w:val="24"/>
          <w:szCs w:val="24"/>
        </w:rPr>
        <w:t xml:space="preserve"> a Lei</w:t>
      </w:r>
      <w:r w:rsidR="00B32F25" w:rsidRPr="00966421">
        <w:rPr>
          <w:rFonts w:ascii="Arial" w:hAnsi="Arial" w:cs="Arial"/>
          <w:bCs/>
          <w:iCs/>
          <w:sz w:val="24"/>
          <w:szCs w:val="24"/>
        </w:rPr>
        <w:t xml:space="preserve"> Geral de Proteção de Dados</w:t>
      </w:r>
      <w:r w:rsidR="005262AD" w:rsidRPr="00966421">
        <w:rPr>
          <w:rFonts w:ascii="Arial" w:hAnsi="Arial" w:cs="Arial"/>
          <w:bCs/>
          <w:iCs/>
          <w:sz w:val="24"/>
          <w:szCs w:val="24"/>
        </w:rPr>
        <w:t xml:space="preserve"> </w:t>
      </w:r>
      <w:r w:rsidR="00B32F25" w:rsidRPr="00966421">
        <w:rPr>
          <w:rFonts w:ascii="Arial" w:hAnsi="Arial" w:cs="Arial"/>
          <w:bCs/>
          <w:iCs/>
          <w:sz w:val="24"/>
          <w:szCs w:val="24"/>
        </w:rPr>
        <w:t>(</w:t>
      </w:r>
      <w:r w:rsidR="005262AD" w:rsidRPr="00966421">
        <w:rPr>
          <w:rFonts w:ascii="Arial" w:hAnsi="Arial" w:cs="Arial"/>
          <w:bCs/>
          <w:iCs/>
          <w:sz w:val="24"/>
          <w:szCs w:val="24"/>
        </w:rPr>
        <w:t>LGPD</w:t>
      </w:r>
      <w:r w:rsidR="00B32F25" w:rsidRPr="00966421">
        <w:rPr>
          <w:rFonts w:ascii="Arial" w:hAnsi="Arial" w:cs="Arial"/>
          <w:bCs/>
          <w:iCs/>
          <w:sz w:val="24"/>
          <w:szCs w:val="24"/>
        </w:rPr>
        <w:t>)</w:t>
      </w:r>
      <w:r w:rsidR="000F1774" w:rsidRPr="00966421">
        <w:rPr>
          <w:rFonts w:ascii="Arial" w:hAnsi="Arial" w:cs="Arial"/>
          <w:bCs/>
          <w:iCs/>
          <w:sz w:val="24"/>
          <w:szCs w:val="24"/>
        </w:rPr>
        <w:t>, que</w:t>
      </w:r>
      <w:r w:rsidR="00BE5F74" w:rsidRPr="00966421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  <w:r w:rsidR="00DD2A39" w:rsidRPr="00966421">
        <w:rPr>
          <w:rFonts w:ascii="Arial" w:hAnsi="Arial" w:cs="Arial"/>
          <w:bCs/>
          <w:iCs/>
          <w:sz w:val="24"/>
          <w:szCs w:val="24"/>
        </w:rPr>
        <w:t>impõe</w:t>
      </w:r>
      <w:r w:rsidR="00BE5F74" w:rsidRPr="00966421">
        <w:rPr>
          <w:rFonts w:ascii="Arial" w:hAnsi="Arial" w:cs="Arial"/>
          <w:bCs/>
          <w:iCs/>
          <w:sz w:val="24"/>
          <w:szCs w:val="24"/>
        </w:rPr>
        <w:t xml:space="preserve"> </w:t>
      </w:r>
      <w:r w:rsidR="0046234B" w:rsidRPr="00966421">
        <w:rPr>
          <w:rFonts w:ascii="Arial" w:hAnsi="Arial" w:cs="Arial"/>
          <w:bCs/>
          <w:iCs/>
          <w:sz w:val="24"/>
          <w:szCs w:val="24"/>
        </w:rPr>
        <w:t xml:space="preserve">regras para </w:t>
      </w:r>
      <w:r w:rsidR="00BE5F74" w:rsidRPr="00966421">
        <w:rPr>
          <w:rFonts w:ascii="Arial" w:hAnsi="Arial" w:cs="Arial"/>
          <w:bCs/>
          <w:iCs/>
          <w:sz w:val="24"/>
          <w:szCs w:val="24"/>
        </w:rPr>
        <w:t>a coleta, armazenamento, tratamento</w:t>
      </w:r>
      <w:r w:rsidR="0082158C">
        <w:rPr>
          <w:rFonts w:ascii="Arial" w:hAnsi="Arial" w:cs="Arial"/>
          <w:bCs/>
          <w:iCs/>
          <w:sz w:val="24"/>
          <w:szCs w:val="24"/>
        </w:rPr>
        <w:t xml:space="preserve"> e</w:t>
      </w:r>
      <w:r w:rsidR="00716444">
        <w:rPr>
          <w:rFonts w:ascii="Arial" w:hAnsi="Arial" w:cs="Arial"/>
          <w:bCs/>
          <w:iCs/>
          <w:sz w:val="24"/>
          <w:szCs w:val="24"/>
        </w:rPr>
        <w:t xml:space="preserve"> </w:t>
      </w:r>
      <w:r w:rsidR="00BE5F74" w:rsidRPr="00966421">
        <w:rPr>
          <w:rFonts w:ascii="Arial" w:hAnsi="Arial" w:cs="Arial"/>
          <w:bCs/>
          <w:iCs/>
          <w:sz w:val="24"/>
          <w:szCs w:val="24"/>
        </w:rPr>
        <w:t xml:space="preserve">compartilhamento </w:t>
      </w:r>
      <w:r w:rsidR="00DD2A39" w:rsidRPr="00966421">
        <w:rPr>
          <w:rFonts w:ascii="Arial" w:hAnsi="Arial" w:cs="Arial"/>
          <w:bCs/>
          <w:iCs/>
          <w:sz w:val="24"/>
          <w:szCs w:val="24"/>
        </w:rPr>
        <w:t>dos</w:t>
      </w:r>
      <w:r w:rsidR="00BE5F74" w:rsidRPr="00966421">
        <w:rPr>
          <w:rFonts w:ascii="Arial" w:hAnsi="Arial" w:cs="Arial"/>
          <w:bCs/>
          <w:iCs/>
          <w:sz w:val="24"/>
          <w:szCs w:val="24"/>
        </w:rPr>
        <w:t xml:space="preserve"> dados pessoais</w:t>
      </w:r>
      <w:r w:rsidR="00DD2A39" w:rsidRPr="00966421">
        <w:rPr>
          <w:rFonts w:ascii="Arial" w:hAnsi="Arial" w:cs="Arial"/>
          <w:bCs/>
          <w:iCs/>
          <w:sz w:val="24"/>
          <w:szCs w:val="24"/>
        </w:rPr>
        <w:t xml:space="preserve"> do usuário que tem cadastro </w:t>
      </w:r>
      <w:r w:rsidR="00E02D68" w:rsidRPr="00966421">
        <w:rPr>
          <w:rFonts w:ascii="Arial" w:hAnsi="Arial" w:cs="Arial"/>
          <w:bCs/>
          <w:iCs/>
          <w:sz w:val="24"/>
          <w:szCs w:val="24"/>
        </w:rPr>
        <w:t>em meios físicos ou digitais</w:t>
      </w:r>
      <w:r w:rsidR="004B01FE">
        <w:rPr>
          <w:rFonts w:ascii="Arial" w:hAnsi="Arial" w:cs="Arial"/>
          <w:bCs/>
          <w:iCs/>
          <w:sz w:val="24"/>
          <w:szCs w:val="24"/>
        </w:rPr>
        <w:t xml:space="preserve">, e assegura que </w:t>
      </w:r>
      <w:r w:rsidR="007D1DA1">
        <w:rPr>
          <w:rFonts w:ascii="Arial" w:hAnsi="Arial" w:cs="Arial"/>
          <w:bCs/>
          <w:iCs/>
          <w:sz w:val="24"/>
          <w:szCs w:val="24"/>
        </w:rPr>
        <w:t xml:space="preserve">a pessoa tenha livre acesso para </w:t>
      </w:r>
      <w:r w:rsidR="007D1DA1" w:rsidRPr="007D1DA1">
        <w:rPr>
          <w:rFonts w:ascii="Arial" w:hAnsi="Arial" w:cs="Arial"/>
          <w:bCs/>
          <w:iCs/>
          <w:sz w:val="24"/>
          <w:szCs w:val="24"/>
        </w:rPr>
        <w:t>acessar suas informações, corrigi</w:t>
      </w:r>
      <w:r w:rsidR="007D1DA1">
        <w:rPr>
          <w:rFonts w:ascii="Arial" w:hAnsi="Arial" w:cs="Arial"/>
          <w:bCs/>
          <w:iCs/>
          <w:sz w:val="24"/>
          <w:szCs w:val="24"/>
        </w:rPr>
        <w:t>ndo</w:t>
      </w:r>
      <w:r w:rsidR="007D1DA1" w:rsidRPr="007D1DA1">
        <w:rPr>
          <w:rFonts w:ascii="Arial" w:hAnsi="Arial" w:cs="Arial"/>
          <w:bCs/>
          <w:iCs/>
          <w:sz w:val="24"/>
          <w:szCs w:val="24"/>
        </w:rPr>
        <w:t>, exc</w:t>
      </w:r>
      <w:r w:rsidR="001F5A50">
        <w:rPr>
          <w:rFonts w:ascii="Arial" w:hAnsi="Arial" w:cs="Arial"/>
          <w:bCs/>
          <w:iCs/>
          <w:sz w:val="24"/>
          <w:szCs w:val="24"/>
        </w:rPr>
        <w:t>luindo</w:t>
      </w:r>
      <w:r w:rsidR="007D1DA1" w:rsidRPr="007D1DA1">
        <w:rPr>
          <w:rFonts w:ascii="Arial" w:hAnsi="Arial" w:cs="Arial"/>
          <w:bCs/>
          <w:iCs/>
          <w:sz w:val="24"/>
          <w:szCs w:val="24"/>
        </w:rPr>
        <w:t xml:space="preserve"> </w:t>
      </w:r>
      <w:r w:rsidR="001F5A50">
        <w:rPr>
          <w:rFonts w:ascii="Arial" w:hAnsi="Arial" w:cs="Arial"/>
          <w:bCs/>
          <w:iCs/>
          <w:sz w:val="24"/>
          <w:szCs w:val="24"/>
        </w:rPr>
        <w:t xml:space="preserve">ou alterando o seu consentimento. </w:t>
      </w:r>
    </w:p>
    <w:p w14:paraId="4C0CABB3" w14:textId="2C992DC3" w:rsidR="00221397" w:rsidRDefault="00221397" w:rsidP="00307BDA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Ademais, a lei exige que os órgãos que possu</w:t>
      </w:r>
      <w:r w:rsidR="00A07C50">
        <w:rPr>
          <w:rFonts w:ascii="Arial" w:hAnsi="Arial" w:cs="Arial"/>
          <w:bCs/>
          <w:iCs/>
          <w:sz w:val="24"/>
          <w:szCs w:val="24"/>
        </w:rPr>
        <w:t>a</w:t>
      </w:r>
      <w:r>
        <w:rPr>
          <w:rFonts w:ascii="Arial" w:hAnsi="Arial" w:cs="Arial"/>
          <w:bCs/>
          <w:iCs/>
          <w:sz w:val="24"/>
          <w:szCs w:val="24"/>
        </w:rPr>
        <w:t xml:space="preserve">m </w:t>
      </w:r>
      <w:r w:rsidR="00B643A3">
        <w:rPr>
          <w:rFonts w:ascii="Arial" w:hAnsi="Arial" w:cs="Arial"/>
          <w:bCs/>
          <w:iCs/>
          <w:sz w:val="24"/>
          <w:szCs w:val="24"/>
        </w:rPr>
        <w:t>esse</w:t>
      </w:r>
      <w:r w:rsidR="00A07C50">
        <w:rPr>
          <w:rFonts w:ascii="Arial" w:hAnsi="Arial" w:cs="Arial"/>
          <w:bCs/>
          <w:iCs/>
          <w:sz w:val="24"/>
          <w:szCs w:val="24"/>
        </w:rPr>
        <w:t xml:space="preserve">s </w:t>
      </w:r>
      <w:r w:rsidR="00B643A3">
        <w:rPr>
          <w:rFonts w:ascii="Arial" w:hAnsi="Arial" w:cs="Arial"/>
          <w:bCs/>
          <w:iCs/>
          <w:sz w:val="24"/>
          <w:szCs w:val="24"/>
        </w:rPr>
        <w:t xml:space="preserve">dados tenham medidas de segurança eficazes, </w:t>
      </w:r>
      <w:r w:rsidR="00073690" w:rsidRPr="00073690">
        <w:rPr>
          <w:rFonts w:ascii="Arial" w:hAnsi="Arial" w:cs="Arial"/>
          <w:bCs/>
          <w:iCs/>
          <w:sz w:val="24"/>
          <w:szCs w:val="24"/>
        </w:rPr>
        <w:t>a manutenção de um registro das atividades de tratamento de dados,</w:t>
      </w:r>
      <w:r w:rsidR="00C76BD5">
        <w:rPr>
          <w:rFonts w:ascii="Arial" w:hAnsi="Arial" w:cs="Arial"/>
          <w:bCs/>
          <w:iCs/>
          <w:sz w:val="24"/>
          <w:szCs w:val="24"/>
        </w:rPr>
        <w:t xml:space="preserve"> comunicação com o usuário dono dos dados específicos em </w:t>
      </w:r>
      <w:r w:rsidR="00A672ED">
        <w:rPr>
          <w:rFonts w:ascii="Arial" w:hAnsi="Arial" w:cs="Arial"/>
          <w:bCs/>
          <w:iCs/>
          <w:sz w:val="24"/>
          <w:szCs w:val="24"/>
        </w:rPr>
        <w:t>casos de problema na segurança</w:t>
      </w:r>
      <w:r w:rsidR="0002434D">
        <w:rPr>
          <w:rFonts w:ascii="Arial" w:hAnsi="Arial" w:cs="Arial"/>
          <w:bCs/>
          <w:iCs/>
          <w:sz w:val="24"/>
          <w:szCs w:val="24"/>
        </w:rPr>
        <w:t xml:space="preserve">, </w:t>
      </w:r>
      <w:r w:rsidR="00073690" w:rsidRPr="00073690">
        <w:rPr>
          <w:rFonts w:ascii="Arial" w:hAnsi="Arial" w:cs="Arial"/>
          <w:bCs/>
          <w:iCs/>
          <w:sz w:val="24"/>
          <w:szCs w:val="24"/>
        </w:rPr>
        <w:t>a</w:t>
      </w:r>
      <w:r w:rsidR="00A672ED">
        <w:rPr>
          <w:rFonts w:ascii="Arial" w:hAnsi="Arial" w:cs="Arial"/>
          <w:bCs/>
          <w:iCs/>
          <w:sz w:val="24"/>
          <w:szCs w:val="24"/>
        </w:rPr>
        <w:t xml:space="preserve">valiações e </w:t>
      </w:r>
      <w:r w:rsidR="0002434D">
        <w:rPr>
          <w:rFonts w:ascii="Arial" w:hAnsi="Arial" w:cs="Arial"/>
          <w:bCs/>
          <w:iCs/>
          <w:sz w:val="24"/>
          <w:szCs w:val="24"/>
        </w:rPr>
        <w:t xml:space="preserve">manutenção constantes </w:t>
      </w:r>
      <w:r w:rsidR="00E77BE4">
        <w:rPr>
          <w:rFonts w:ascii="Arial" w:hAnsi="Arial" w:cs="Arial"/>
          <w:bCs/>
          <w:iCs/>
          <w:sz w:val="24"/>
          <w:szCs w:val="24"/>
        </w:rPr>
        <w:t>na segurança nos bancos de dado</w:t>
      </w:r>
      <w:r w:rsidR="00073690" w:rsidRPr="00073690">
        <w:rPr>
          <w:rFonts w:ascii="Arial" w:hAnsi="Arial" w:cs="Arial"/>
          <w:bCs/>
          <w:iCs/>
          <w:sz w:val="24"/>
          <w:szCs w:val="24"/>
        </w:rPr>
        <w:t>, entre outras</w:t>
      </w:r>
      <w:r w:rsidR="00E77BE4">
        <w:rPr>
          <w:rFonts w:ascii="Arial" w:hAnsi="Arial" w:cs="Arial"/>
          <w:bCs/>
          <w:iCs/>
          <w:sz w:val="24"/>
          <w:szCs w:val="24"/>
        </w:rPr>
        <w:t xml:space="preserve">. </w:t>
      </w:r>
      <w:r w:rsidR="00100A66">
        <w:rPr>
          <w:rFonts w:ascii="Arial" w:hAnsi="Arial" w:cs="Arial"/>
          <w:bCs/>
          <w:iCs/>
          <w:sz w:val="24"/>
          <w:szCs w:val="24"/>
        </w:rPr>
        <w:t xml:space="preserve">Tais </w:t>
      </w:r>
      <w:r w:rsidR="00606BF4">
        <w:rPr>
          <w:rFonts w:ascii="Arial" w:hAnsi="Arial" w:cs="Arial"/>
          <w:bCs/>
          <w:iCs/>
          <w:sz w:val="24"/>
          <w:szCs w:val="24"/>
        </w:rPr>
        <w:t>medidas não se restringem apena</w:t>
      </w:r>
      <w:r w:rsidR="00542DDC">
        <w:rPr>
          <w:rFonts w:ascii="Arial" w:hAnsi="Arial" w:cs="Arial"/>
          <w:bCs/>
          <w:iCs/>
          <w:sz w:val="24"/>
          <w:szCs w:val="24"/>
        </w:rPr>
        <w:t>s</w:t>
      </w:r>
      <w:r w:rsidR="00606BF4">
        <w:rPr>
          <w:rFonts w:ascii="Arial" w:hAnsi="Arial" w:cs="Arial"/>
          <w:bCs/>
          <w:iCs/>
          <w:sz w:val="24"/>
          <w:szCs w:val="24"/>
        </w:rPr>
        <w:t xml:space="preserve"> a empresas nacionais, mas também internacionais. Basta que </w:t>
      </w:r>
      <w:r w:rsidR="0088314D">
        <w:rPr>
          <w:rFonts w:ascii="Arial" w:hAnsi="Arial" w:cs="Arial"/>
          <w:bCs/>
          <w:iCs/>
          <w:sz w:val="24"/>
          <w:szCs w:val="24"/>
        </w:rPr>
        <w:t xml:space="preserve">utilize dados de </w:t>
      </w:r>
      <w:r w:rsidR="00752272">
        <w:rPr>
          <w:rFonts w:ascii="Arial" w:hAnsi="Arial" w:cs="Arial"/>
          <w:bCs/>
          <w:iCs/>
          <w:sz w:val="24"/>
          <w:szCs w:val="24"/>
        </w:rPr>
        <w:t xml:space="preserve">pessoas residentes no Brasil. </w:t>
      </w:r>
      <w:r w:rsidR="00E77BE4">
        <w:rPr>
          <w:rFonts w:ascii="Arial" w:hAnsi="Arial" w:cs="Arial"/>
          <w:bCs/>
          <w:iCs/>
          <w:sz w:val="24"/>
          <w:szCs w:val="24"/>
        </w:rPr>
        <w:t>T</w:t>
      </w:r>
      <w:r w:rsidR="005330E7">
        <w:rPr>
          <w:rFonts w:ascii="Arial" w:hAnsi="Arial" w:cs="Arial"/>
          <w:bCs/>
          <w:iCs/>
          <w:sz w:val="24"/>
          <w:szCs w:val="24"/>
        </w:rPr>
        <w:t>oda</w:t>
      </w:r>
      <w:r w:rsidR="00B33C7D">
        <w:rPr>
          <w:rFonts w:ascii="Arial" w:hAnsi="Arial" w:cs="Arial"/>
          <w:bCs/>
          <w:iCs/>
          <w:sz w:val="24"/>
          <w:szCs w:val="24"/>
        </w:rPr>
        <w:t>s as informações e os motivos de uso dos dados do indivíduo</w:t>
      </w:r>
      <w:r w:rsidR="00A3486A">
        <w:rPr>
          <w:rFonts w:ascii="Arial" w:hAnsi="Arial" w:cs="Arial"/>
          <w:bCs/>
          <w:iCs/>
          <w:sz w:val="24"/>
          <w:szCs w:val="24"/>
        </w:rPr>
        <w:t xml:space="preserve"> devem ser</w:t>
      </w:r>
      <w:r w:rsidR="00B33C7D">
        <w:rPr>
          <w:rFonts w:ascii="Arial" w:hAnsi="Arial" w:cs="Arial"/>
          <w:bCs/>
          <w:iCs/>
          <w:sz w:val="24"/>
          <w:szCs w:val="24"/>
        </w:rPr>
        <w:t xml:space="preserve"> expostos em um contrato </w:t>
      </w:r>
      <w:r w:rsidR="00A07C50">
        <w:rPr>
          <w:rFonts w:ascii="Arial" w:hAnsi="Arial" w:cs="Arial"/>
          <w:bCs/>
          <w:iCs/>
          <w:sz w:val="24"/>
          <w:szCs w:val="24"/>
        </w:rPr>
        <w:t>para que o usuário concorde ou não</w:t>
      </w:r>
      <w:r w:rsidR="00A3486A">
        <w:rPr>
          <w:rFonts w:ascii="Arial" w:hAnsi="Arial" w:cs="Arial"/>
          <w:bCs/>
          <w:iCs/>
          <w:sz w:val="24"/>
          <w:szCs w:val="24"/>
        </w:rPr>
        <w:t>.</w:t>
      </w:r>
    </w:p>
    <w:p w14:paraId="2570E16E" w14:textId="72B08F43" w:rsidR="00D51B0C" w:rsidRDefault="00D51B0C" w:rsidP="00307BDA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</w:t>
      </w:r>
      <w:r w:rsidR="008351FF">
        <w:rPr>
          <w:rFonts w:ascii="Arial" w:hAnsi="Arial" w:cs="Arial"/>
          <w:bCs/>
          <w:iCs/>
          <w:sz w:val="24"/>
          <w:szCs w:val="24"/>
        </w:rPr>
        <w:t xml:space="preserve">Todas as empresas devem seguir, públicas </w:t>
      </w:r>
      <w:r w:rsidR="00AD48E0">
        <w:rPr>
          <w:rFonts w:ascii="Arial" w:hAnsi="Arial" w:cs="Arial"/>
          <w:bCs/>
          <w:iCs/>
          <w:sz w:val="24"/>
          <w:szCs w:val="24"/>
        </w:rPr>
        <w:t xml:space="preserve">ou privadas, </w:t>
      </w:r>
      <w:r w:rsidR="005046AF">
        <w:rPr>
          <w:rFonts w:ascii="Arial" w:hAnsi="Arial" w:cs="Arial"/>
          <w:bCs/>
          <w:iCs/>
          <w:sz w:val="24"/>
          <w:szCs w:val="24"/>
        </w:rPr>
        <w:t>princípios pa</w:t>
      </w:r>
      <w:r w:rsidR="00333AD5">
        <w:rPr>
          <w:rFonts w:ascii="Arial" w:hAnsi="Arial" w:cs="Arial"/>
          <w:bCs/>
          <w:iCs/>
          <w:sz w:val="24"/>
          <w:szCs w:val="24"/>
        </w:rPr>
        <w:t>ra estarem de acordo com a LGPD</w:t>
      </w:r>
      <w:r w:rsidR="005046AF">
        <w:rPr>
          <w:rFonts w:ascii="Arial" w:hAnsi="Arial" w:cs="Arial"/>
          <w:bCs/>
          <w:iCs/>
          <w:sz w:val="24"/>
          <w:szCs w:val="24"/>
        </w:rPr>
        <w:t xml:space="preserve">, são </w:t>
      </w:r>
      <w:r w:rsidR="00333AD5">
        <w:rPr>
          <w:rFonts w:ascii="Arial" w:hAnsi="Arial" w:cs="Arial"/>
          <w:bCs/>
          <w:iCs/>
          <w:sz w:val="24"/>
          <w:szCs w:val="24"/>
        </w:rPr>
        <w:t>esses</w:t>
      </w:r>
      <w:r w:rsidR="005046AF">
        <w:rPr>
          <w:rFonts w:ascii="Arial" w:hAnsi="Arial" w:cs="Arial"/>
          <w:bCs/>
          <w:iCs/>
          <w:sz w:val="24"/>
          <w:szCs w:val="24"/>
        </w:rPr>
        <w:t>:</w:t>
      </w:r>
      <w:r w:rsidR="00270131">
        <w:rPr>
          <w:rFonts w:ascii="Arial" w:hAnsi="Arial" w:cs="Arial"/>
          <w:bCs/>
          <w:iCs/>
          <w:sz w:val="24"/>
          <w:szCs w:val="24"/>
        </w:rPr>
        <w:t xml:space="preserve"> </w:t>
      </w:r>
      <w:r w:rsidR="00270131" w:rsidRPr="00270131">
        <w:rPr>
          <w:rFonts w:ascii="Arial" w:hAnsi="Arial" w:cs="Arial"/>
          <w:bCs/>
          <w:iCs/>
          <w:sz w:val="24"/>
          <w:szCs w:val="24"/>
        </w:rPr>
        <w:t>Finalidade, adequação, necessidade, livre acesso, qualidade dos dados, transparência, segurança, prevenção, não discriminação, responsabilização e prestação de contas.</w:t>
      </w:r>
    </w:p>
    <w:p w14:paraId="7C26AE1F" w14:textId="1451B9E6" w:rsidR="00FE75CD" w:rsidRDefault="00FE75CD" w:rsidP="00307BDA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</w:t>
      </w:r>
      <w:r w:rsidR="00CE6F8A">
        <w:rPr>
          <w:rFonts w:ascii="Arial" w:hAnsi="Arial" w:cs="Arial"/>
          <w:bCs/>
          <w:iCs/>
          <w:sz w:val="24"/>
          <w:szCs w:val="24"/>
        </w:rPr>
        <w:t>Caso tais medidas/princípios não sejam c</w:t>
      </w:r>
      <w:r w:rsidR="008572BC">
        <w:rPr>
          <w:rFonts w:ascii="Arial" w:hAnsi="Arial" w:cs="Arial"/>
          <w:bCs/>
          <w:iCs/>
          <w:sz w:val="24"/>
          <w:szCs w:val="24"/>
        </w:rPr>
        <w:t>u</w:t>
      </w:r>
      <w:r w:rsidR="00CE6F8A">
        <w:rPr>
          <w:rFonts w:ascii="Arial" w:hAnsi="Arial" w:cs="Arial"/>
          <w:bCs/>
          <w:iCs/>
          <w:sz w:val="24"/>
          <w:szCs w:val="24"/>
        </w:rPr>
        <w:t>mpridos</w:t>
      </w:r>
      <w:r w:rsidR="0030207C">
        <w:rPr>
          <w:rFonts w:ascii="Arial" w:hAnsi="Arial" w:cs="Arial"/>
          <w:bCs/>
          <w:iCs/>
          <w:sz w:val="24"/>
          <w:szCs w:val="24"/>
        </w:rPr>
        <w:t>,</w:t>
      </w:r>
      <w:r w:rsidR="00CE6F8A" w:rsidRPr="00CE6F8A">
        <w:rPr>
          <w:rFonts w:ascii="Arial" w:hAnsi="Arial" w:cs="Arial"/>
          <w:bCs/>
          <w:iCs/>
          <w:sz w:val="24"/>
          <w:szCs w:val="24"/>
        </w:rPr>
        <w:t xml:space="preserve"> punições e sanções</w:t>
      </w:r>
      <w:r w:rsidR="0030207C">
        <w:rPr>
          <w:rFonts w:ascii="Arial" w:hAnsi="Arial" w:cs="Arial"/>
          <w:bCs/>
          <w:iCs/>
          <w:sz w:val="24"/>
          <w:szCs w:val="24"/>
        </w:rPr>
        <w:t xml:space="preserve"> </w:t>
      </w:r>
      <w:r w:rsidR="00336909">
        <w:rPr>
          <w:rFonts w:ascii="Arial" w:hAnsi="Arial" w:cs="Arial"/>
          <w:bCs/>
          <w:iCs/>
          <w:sz w:val="24"/>
          <w:szCs w:val="24"/>
        </w:rPr>
        <w:t>o</w:t>
      </w:r>
      <w:r w:rsidR="0030207C">
        <w:rPr>
          <w:rFonts w:ascii="Arial" w:hAnsi="Arial" w:cs="Arial"/>
          <w:bCs/>
          <w:iCs/>
          <w:sz w:val="24"/>
          <w:szCs w:val="24"/>
        </w:rPr>
        <w:t>correrão com a empresa</w:t>
      </w:r>
      <w:r w:rsidR="00336909">
        <w:rPr>
          <w:rFonts w:ascii="Arial" w:hAnsi="Arial" w:cs="Arial"/>
          <w:bCs/>
          <w:iCs/>
          <w:sz w:val="24"/>
          <w:szCs w:val="24"/>
        </w:rPr>
        <w:t>, sendo a</w:t>
      </w:r>
      <w:r w:rsidR="00CE6F8A" w:rsidRPr="00CE6F8A">
        <w:rPr>
          <w:rFonts w:ascii="Arial" w:hAnsi="Arial" w:cs="Arial"/>
          <w:bCs/>
          <w:iCs/>
          <w:sz w:val="24"/>
          <w:szCs w:val="24"/>
        </w:rPr>
        <w:t xml:space="preserve"> Autoridade Nacional de Proteção de Dados (ANPD)</w:t>
      </w:r>
      <w:r w:rsidR="00336909">
        <w:rPr>
          <w:rFonts w:ascii="Arial" w:hAnsi="Arial" w:cs="Arial"/>
          <w:bCs/>
          <w:iCs/>
          <w:sz w:val="24"/>
          <w:szCs w:val="24"/>
        </w:rPr>
        <w:t xml:space="preserve"> responsável por tais medidas, além de implementar a lei LGPD.</w:t>
      </w:r>
      <w:r w:rsidR="00CE6F8A" w:rsidRPr="00CE6F8A">
        <w:rPr>
          <w:rFonts w:ascii="Arial" w:hAnsi="Arial" w:cs="Arial"/>
          <w:bCs/>
          <w:iCs/>
          <w:sz w:val="24"/>
          <w:szCs w:val="24"/>
        </w:rPr>
        <w:t xml:space="preserve"> </w:t>
      </w:r>
    </w:p>
    <w:p w14:paraId="160577FC" w14:textId="1415BEDC" w:rsidR="00525421" w:rsidRDefault="00525421" w:rsidP="00307BDA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Os dados </w:t>
      </w:r>
      <w:r w:rsidR="009F369E">
        <w:rPr>
          <w:rFonts w:ascii="Arial" w:hAnsi="Arial" w:cs="Arial"/>
          <w:bCs/>
          <w:iCs/>
          <w:sz w:val="24"/>
          <w:szCs w:val="24"/>
        </w:rPr>
        <w:t>abertos</w:t>
      </w:r>
      <w:r>
        <w:rPr>
          <w:rFonts w:ascii="Arial" w:hAnsi="Arial" w:cs="Arial"/>
          <w:bCs/>
          <w:iCs/>
          <w:sz w:val="24"/>
          <w:szCs w:val="24"/>
        </w:rPr>
        <w:t>, por sua vez, são dados que</w:t>
      </w:r>
      <w:r w:rsidR="0030185E">
        <w:rPr>
          <w:rFonts w:ascii="Arial" w:hAnsi="Arial" w:cs="Arial"/>
          <w:bCs/>
          <w:iCs/>
          <w:sz w:val="24"/>
          <w:szCs w:val="24"/>
        </w:rPr>
        <w:t xml:space="preserve"> podem ser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0185E" w:rsidRPr="0030185E">
        <w:rPr>
          <w:rFonts w:ascii="Arial" w:hAnsi="Arial" w:cs="Arial"/>
          <w:bCs/>
          <w:iCs/>
          <w:sz w:val="24"/>
          <w:szCs w:val="24"/>
        </w:rPr>
        <w:t xml:space="preserve">utilizadas livremente, reutilizadas e redistribuídas por qualquer pessoa, sem qualquer </w:t>
      </w:r>
      <w:r w:rsidR="0030185E">
        <w:rPr>
          <w:rFonts w:ascii="Arial" w:hAnsi="Arial" w:cs="Arial"/>
          <w:bCs/>
          <w:iCs/>
          <w:sz w:val="24"/>
          <w:szCs w:val="24"/>
        </w:rPr>
        <w:t>proibição. Es</w:t>
      </w:r>
      <w:r w:rsidR="004D1928">
        <w:rPr>
          <w:rFonts w:ascii="Arial" w:hAnsi="Arial" w:cs="Arial"/>
          <w:bCs/>
          <w:iCs/>
          <w:sz w:val="24"/>
          <w:szCs w:val="24"/>
        </w:rPr>
        <w:t xml:space="preserve">sa categoria de dado </w:t>
      </w:r>
      <w:r w:rsidR="00283410">
        <w:rPr>
          <w:rFonts w:ascii="Arial" w:hAnsi="Arial" w:cs="Arial"/>
          <w:bCs/>
          <w:iCs/>
          <w:sz w:val="24"/>
          <w:szCs w:val="24"/>
        </w:rPr>
        <w:t>se encontra na gestão governamental, como transparência para a população</w:t>
      </w:r>
      <w:r w:rsidR="008F45A9">
        <w:rPr>
          <w:rFonts w:ascii="Arial" w:hAnsi="Arial" w:cs="Arial"/>
          <w:bCs/>
          <w:iCs/>
          <w:sz w:val="24"/>
          <w:szCs w:val="24"/>
        </w:rPr>
        <w:t>: Gastos, projetos, salário dos funcionários públicos</w:t>
      </w:r>
      <w:r w:rsidR="00CC7CD1">
        <w:rPr>
          <w:rFonts w:ascii="Arial" w:hAnsi="Arial" w:cs="Arial"/>
          <w:bCs/>
          <w:iCs/>
          <w:sz w:val="24"/>
          <w:szCs w:val="24"/>
        </w:rPr>
        <w:t>.</w:t>
      </w:r>
    </w:p>
    <w:p w14:paraId="4C3230CB" w14:textId="79673292" w:rsidR="00E920CC" w:rsidRDefault="00CC7CD1" w:rsidP="00307BDA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Para que um dado aberto seja considerado </w:t>
      </w:r>
      <w:r w:rsidR="006D3246">
        <w:rPr>
          <w:rFonts w:ascii="Arial" w:hAnsi="Arial" w:cs="Arial"/>
          <w:bCs/>
          <w:iCs/>
          <w:sz w:val="24"/>
          <w:szCs w:val="24"/>
        </w:rPr>
        <w:t>aberto, necessita-se que três características sejam cumpridas</w:t>
      </w:r>
      <w:r w:rsidR="00E332CB">
        <w:rPr>
          <w:rFonts w:ascii="Arial" w:hAnsi="Arial" w:cs="Arial"/>
          <w:bCs/>
          <w:iCs/>
          <w:sz w:val="24"/>
          <w:szCs w:val="24"/>
        </w:rPr>
        <w:t xml:space="preserve">. São elas: </w:t>
      </w:r>
      <w:r w:rsidR="006D3246" w:rsidRPr="006D3246">
        <w:rPr>
          <w:rFonts w:ascii="Arial" w:hAnsi="Arial" w:cs="Arial"/>
          <w:bCs/>
          <w:iCs/>
          <w:sz w:val="24"/>
          <w:szCs w:val="24"/>
        </w:rPr>
        <w:t>disponibilidade e acesso</w:t>
      </w:r>
      <w:r w:rsidR="00F30A80">
        <w:rPr>
          <w:rFonts w:ascii="Arial" w:hAnsi="Arial" w:cs="Arial"/>
          <w:bCs/>
          <w:iCs/>
          <w:sz w:val="24"/>
          <w:szCs w:val="24"/>
        </w:rPr>
        <w:t xml:space="preserve"> (Os dados </w:t>
      </w:r>
    </w:p>
    <w:p w14:paraId="0552676D" w14:textId="77777777" w:rsidR="00E920CC" w:rsidRPr="00E920CC" w:rsidRDefault="00E920CC" w:rsidP="00E920CC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 w:rsidRPr="00E920CC">
        <w:rPr>
          <w:rFonts w:ascii="Arial" w:hAnsi="Arial" w:cs="Arial"/>
          <w:bCs/>
          <w:iCs/>
          <w:sz w:val="24"/>
          <w:szCs w:val="24"/>
        </w:rPr>
        <w:t xml:space="preserve">devem estar disponíveis para o público, fornecendo meios para que possam baixar através da internet), reutilização e redistribuição (Devem ser permitidos </w:t>
      </w:r>
      <w:r w:rsidRPr="00E920CC">
        <w:rPr>
          <w:rFonts w:ascii="Arial" w:hAnsi="Arial" w:cs="Arial"/>
          <w:bCs/>
          <w:iCs/>
          <w:sz w:val="24"/>
          <w:szCs w:val="24"/>
        </w:rPr>
        <w:lastRenderedPageBreak/>
        <w:t>para uso sob termos de utilização) e participação universal (qualquer pessoa pode usar esses dados para determinado fim, sem discriminação).</w:t>
      </w:r>
    </w:p>
    <w:p w14:paraId="5360F791" w14:textId="77777777" w:rsidR="00E24154" w:rsidRDefault="00E920CC" w:rsidP="00E920CC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 w:rsidRPr="00E920CC">
        <w:rPr>
          <w:rFonts w:ascii="Arial" w:hAnsi="Arial" w:cs="Arial"/>
          <w:bCs/>
          <w:iCs/>
          <w:sz w:val="24"/>
          <w:szCs w:val="24"/>
        </w:rPr>
        <w:t xml:space="preserve">  </w:t>
      </w:r>
      <w:r w:rsidR="003E70C0">
        <w:rPr>
          <w:rFonts w:ascii="Arial" w:hAnsi="Arial" w:cs="Arial"/>
          <w:bCs/>
          <w:iCs/>
          <w:sz w:val="24"/>
          <w:szCs w:val="24"/>
        </w:rPr>
        <w:t xml:space="preserve"> Os dados privados, ao contrário dos dados abertos, são informações pessoais de </w:t>
      </w:r>
      <w:r w:rsidR="00E56494">
        <w:rPr>
          <w:rFonts w:ascii="Arial" w:hAnsi="Arial" w:cs="Arial"/>
          <w:bCs/>
          <w:iCs/>
          <w:sz w:val="24"/>
          <w:szCs w:val="24"/>
        </w:rPr>
        <w:t>um titular</w:t>
      </w:r>
      <w:r w:rsidR="00ED5D58">
        <w:rPr>
          <w:rFonts w:ascii="Arial" w:hAnsi="Arial" w:cs="Arial"/>
          <w:bCs/>
          <w:iCs/>
          <w:sz w:val="24"/>
          <w:szCs w:val="24"/>
        </w:rPr>
        <w:t>, permitindo maior segurança para o indivíduo. Esses dados são divididos em: Dados sensíveis e</w:t>
      </w:r>
      <w:r w:rsidR="00287617">
        <w:rPr>
          <w:rFonts w:ascii="Arial" w:hAnsi="Arial" w:cs="Arial"/>
          <w:bCs/>
          <w:iCs/>
          <w:sz w:val="24"/>
          <w:szCs w:val="24"/>
        </w:rPr>
        <w:t xml:space="preserve"> dados pessoais.</w:t>
      </w:r>
      <w:r w:rsidRPr="00E920CC">
        <w:rPr>
          <w:rFonts w:ascii="Arial" w:hAnsi="Arial" w:cs="Arial"/>
          <w:bCs/>
          <w:iCs/>
          <w:sz w:val="24"/>
          <w:szCs w:val="24"/>
        </w:rPr>
        <w:t xml:space="preserve"> Os dados sensíveis t</w:t>
      </w:r>
      <w:r w:rsidR="00EB384B">
        <w:rPr>
          <w:rFonts w:ascii="Arial" w:hAnsi="Arial" w:cs="Arial"/>
          <w:bCs/>
          <w:iCs/>
          <w:sz w:val="24"/>
          <w:szCs w:val="24"/>
        </w:rPr>
        <w:t>ê</w:t>
      </w:r>
      <w:r w:rsidRPr="00E920CC">
        <w:rPr>
          <w:rFonts w:ascii="Arial" w:hAnsi="Arial" w:cs="Arial"/>
          <w:bCs/>
          <w:iCs/>
          <w:sz w:val="24"/>
          <w:szCs w:val="24"/>
        </w:rPr>
        <w:t>m como característica ser</w:t>
      </w:r>
      <w:r w:rsidR="00EB384B">
        <w:rPr>
          <w:rFonts w:ascii="Arial" w:hAnsi="Arial" w:cs="Arial"/>
          <w:bCs/>
          <w:iCs/>
          <w:sz w:val="24"/>
          <w:szCs w:val="24"/>
        </w:rPr>
        <w:t>em</w:t>
      </w:r>
      <w:r w:rsidRPr="00E920CC">
        <w:rPr>
          <w:rFonts w:ascii="Arial" w:hAnsi="Arial" w:cs="Arial"/>
          <w:bCs/>
          <w:iCs/>
          <w:sz w:val="24"/>
          <w:szCs w:val="24"/>
        </w:rPr>
        <w:t xml:space="preserve"> dado</w:t>
      </w:r>
      <w:r w:rsidR="00EB384B">
        <w:rPr>
          <w:rFonts w:ascii="Arial" w:hAnsi="Arial" w:cs="Arial"/>
          <w:bCs/>
          <w:iCs/>
          <w:sz w:val="24"/>
          <w:szCs w:val="24"/>
        </w:rPr>
        <w:t>s</w:t>
      </w:r>
      <w:r w:rsidRPr="00E920CC">
        <w:rPr>
          <w:rFonts w:ascii="Arial" w:hAnsi="Arial" w:cs="Arial"/>
          <w:bCs/>
          <w:iCs/>
          <w:sz w:val="24"/>
          <w:szCs w:val="24"/>
        </w:rPr>
        <w:t xml:space="preserve"> </w:t>
      </w:r>
      <w:r w:rsidR="00D71182">
        <w:rPr>
          <w:rFonts w:ascii="Arial" w:hAnsi="Arial" w:cs="Arial"/>
          <w:bCs/>
          <w:iCs/>
          <w:sz w:val="24"/>
          <w:szCs w:val="24"/>
        </w:rPr>
        <w:t xml:space="preserve">do usuário que devem estar em sigilo. Diferente dos dados pessoais, e-mail, </w:t>
      </w:r>
      <w:r w:rsidR="00417CE4">
        <w:rPr>
          <w:rFonts w:ascii="Arial" w:hAnsi="Arial" w:cs="Arial"/>
          <w:bCs/>
          <w:iCs/>
          <w:sz w:val="24"/>
          <w:szCs w:val="24"/>
        </w:rPr>
        <w:t>CPF</w:t>
      </w:r>
      <w:r w:rsidR="00D71182">
        <w:rPr>
          <w:rFonts w:ascii="Arial" w:hAnsi="Arial" w:cs="Arial"/>
          <w:bCs/>
          <w:iCs/>
          <w:sz w:val="24"/>
          <w:szCs w:val="24"/>
        </w:rPr>
        <w:t xml:space="preserve">, nome, </w:t>
      </w:r>
      <w:r w:rsidR="00417CE4">
        <w:rPr>
          <w:rFonts w:ascii="Arial" w:hAnsi="Arial" w:cs="Arial"/>
          <w:bCs/>
          <w:iCs/>
          <w:sz w:val="24"/>
          <w:szCs w:val="24"/>
        </w:rPr>
        <w:t xml:space="preserve">endereço, os dados pessoais sensíveis podem causar </w:t>
      </w:r>
      <w:r w:rsidR="004C6F6F">
        <w:rPr>
          <w:rFonts w:ascii="Arial" w:hAnsi="Arial" w:cs="Arial"/>
          <w:bCs/>
          <w:iCs/>
          <w:sz w:val="24"/>
          <w:szCs w:val="24"/>
        </w:rPr>
        <w:t xml:space="preserve">problemas para o dono caso vazados, como sexo, raça, religião, orientação sexual, </w:t>
      </w:r>
      <w:r w:rsidR="009F7B08">
        <w:rPr>
          <w:rFonts w:ascii="Arial" w:hAnsi="Arial" w:cs="Arial"/>
          <w:bCs/>
          <w:iCs/>
          <w:sz w:val="24"/>
          <w:szCs w:val="24"/>
        </w:rPr>
        <w:t>informações em relação a saúde</w:t>
      </w:r>
      <w:r w:rsidR="00F46B0F">
        <w:rPr>
          <w:rFonts w:ascii="Arial" w:hAnsi="Arial" w:cs="Arial"/>
          <w:bCs/>
          <w:iCs/>
          <w:sz w:val="24"/>
          <w:szCs w:val="24"/>
        </w:rPr>
        <w:t xml:space="preserve">, </w:t>
      </w:r>
      <w:r w:rsidR="009F7B08">
        <w:rPr>
          <w:rFonts w:ascii="Arial" w:hAnsi="Arial" w:cs="Arial"/>
          <w:bCs/>
          <w:iCs/>
          <w:sz w:val="24"/>
          <w:szCs w:val="24"/>
        </w:rPr>
        <w:t>posicionamento político</w:t>
      </w:r>
      <w:r w:rsidR="00F46B0F">
        <w:rPr>
          <w:rFonts w:ascii="Arial" w:hAnsi="Arial" w:cs="Arial"/>
          <w:bCs/>
          <w:iCs/>
          <w:sz w:val="24"/>
          <w:szCs w:val="24"/>
        </w:rPr>
        <w:t xml:space="preserve"> e quaisquer dados relacionados a menores de idade</w:t>
      </w:r>
      <w:r w:rsidR="009F7B08">
        <w:rPr>
          <w:rFonts w:ascii="Arial" w:hAnsi="Arial" w:cs="Arial"/>
          <w:bCs/>
          <w:iCs/>
          <w:sz w:val="24"/>
          <w:szCs w:val="24"/>
        </w:rPr>
        <w:t xml:space="preserve">. </w:t>
      </w:r>
      <w:r w:rsidR="004210AA">
        <w:rPr>
          <w:rFonts w:ascii="Arial" w:hAnsi="Arial" w:cs="Arial"/>
          <w:bCs/>
          <w:iCs/>
          <w:sz w:val="24"/>
          <w:szCs w:val="24"/>
        </w:rPr>
        <w:t>A lei LGPD trata desses dados com mais</w:t>
      </w:r>
      <w:r w:rsidR="001D3776">
        <w:rPr>
          <w:rFonts w:ascii="Arial" w:hAnsi="Arial" w:cs="Arial"/>
          <w:bCs/>
          <w:iCs/>
          <w:sz w:val="24"/>
          <w:szCs w:val="24"/>
        </w:rPr>
        <w:t xml:space="preserve"> cautela. </w:t>
      </w:r>
      <w:r w:rsidR="00B00D6C">
        <w:rPr>
          <w:rFonts w:ascii="Arial" w:hAnsi="Arial" w:cs="Arial"/>
          <w:bCs/>
          <w:iCs/>
          <w:sz w:val="24"/>
          <w:szCs w:val="24"/>
        </w:rPr>
        <w:t>Para</w:t>
      </w:r>
      <w:r w:rsidR="00D7674D">
        <w:rPr>
          <w:rFonts w:ascii="Arial" w:hAnsi="Arial" w:cs="Arial"/>
          <w:bCs/>
          <w:iCs/>
          <w:sz w:val="24"/>
          <w:szCs w:val="24"/>
        </w:rPr>
        <w:t xml:space="preserve"> essa lei, ao se tratar de crianças e adolescentes, os dados s</w:t>
      </w:r>
      <w:r w:rsidR="00401DE4">
        <w:rPr>
          <w:rFonts w:ascii="Arial" w:hAnsi="Arial" w:cs="Arial"/>
          <w:bCs/>
          <w:iCs/>
          <w:sz w:val="24"/>
          <w:szCs w:val="24"/>
        </w:rPr>
        <w:t>ó</w:t>
      </w:r>
      <w:r w:rsidR="00D7674D">
        <w:rPr>
          <w:rFonts w:ascii="Arial" w:hAnsi="Arial" w:cs="Arial"/>
          <w:bCs/>
          <w:iCs/>
          <w:sz w:val="24"/>
          <w:szCs w:val="24"/>
        </w:rPr>
        <w:t xml:space="preserve"> podem ser coletados com a </w:t>
      </w:r>
      <w:r w:rsidR="00401DE4">
        <w:rPr>
          <w:rFonts w:ascii="Arial" w:hAnsi="Arial" w:cs="Arial"/>
          <w:bCs/>
          <w:iCs/>
          <w:sz w:val="24"/>
          <w:szCs w:val="24"/>
        </w:rPr>
        <w:t xml:space="preserve">autorização dos pais. Todavia, sem o consentimento deles, </w:t>
      </w:r>
      <w:r w:rsidR="002C6F01">
        <w:rPr>
          <w:rFonts w:ascii="Arial" w:hAnsi="Arial" w:cs="Arial"/>
          <w:bCs/>
          <w:iCs/>
          <w:sz w:val="24"/>
          <w:szCs w:val="24"/>
        </w:rPr>
        <w:t>é possível coletar determinados dados em emergências</w:t>
      </w:r>
      <w:r w:rsidR="00BB72A7">
        <w:rPr>
          <w:rFonts w:ascii="Arial" w:hAnsi="Arial" w:cs="Arial"/>
          <w:bCs/>
          <w:iCs/>
          <w:sz w:val="24"/>
          <w:szCs w:val="24"/>
        </w:rPr>
        <w:t>, como para proteção desses indivíduos.</w:t>
      </w:r>
      <w:r w:rsidR="002C6F01">
        <w:rPr>
          <w:rFonts w:ascii="Arial" w:hAnsi="Arial" w:cs="Arial"/>
          <w:bCs/>
          <w:iCs/>
          <w:sz w:val="24"/>
          <w:szCs w:val="24"/>
        </w:rPr>
        <w:t xml:space="preserve"> </w:t>
      </w:r>
      <w:r w:rsidR="00FF5C83">
        <w:rPr>
          <w:rFonts w:ascii="Arial" w:hAnsi="Arial" w:cs="Arial"/>
          <w:bCs/>
          <w:iCs/>
          <w:sz w:val="24"/>
          <w:szCs w:val="24"/>
        </w:rPr>
        <w:t xml:space="preserve">Para </w:t>
      </w:r>
      <w:r w:rsidR="002C5D9B">
        <w:rPr>
          <w:rFonts w:ascii="Arial" w:hAnsi="Arial" w:cs="Arial"/>
          <w:bCs/>
          <w:iCs/>
          <w:sz w:val="24"/>
          <w:szCs w:val="24"/>
        </w:rPr>
        <w:t xml:space="preserve">adultos, tais dados só poderão ser coletados </w:t>
      </w:r>
      <w:r w:rsidR="008B5FFC">
        <w:rPr>
          <w:rFonts w:ascii="Arial" w:hAnsi="Arial" w:cs="Arial"/>
          <w:bCs/>
          <w:iCs/>
          <w:sz w:val="24"/>
          <w:szCs w:val="24"/>
        </w:rPr>
        <w:t xml:space="preserve">com a permissão do titular, </w:t>
      </w:r>
      <w:r w:rsidR="00C2181C">
        <w:rPr>
          <w:rFonts w:ascii="Arial" w:hAnsi="Arial" w:cs="Arial"/>
          <w:bCs/>
          <w:iCs/>
          <w:sz w:val="24"/>
          <w:szCs w:val="24"/>
        </w:rPr>
        <w:t>com exceção de casos como fraudes</w:t>
      </w:r>
      <w:r w:rsidR="001C341E">
        <w:rPr>
          <w:rFonts w:ascii="Arial" w:hAnsi="Arial" w:cs="Arial"/>
          <w:bCs/>
          <w:iCs/>
          <w:sz w:val="24"/>
          <w:szCs w:val="24"/>
        </w:rPr>
        <w:t xml:space="preserve">, </w:t>
      </w:r>
      <w:r w:rsidR="00447FF8">
        <w:rPr>
          <w:rFonts w:ascii="Arial" w:hAnsi="Arial" w:cs="Arial"/>
          <w:bCs/>
          <w:iCs/>
          <w:sz w:val="24"/>
          <w:szCs w:val="24"/>
        </w:rPr>
        <w:t>a proteção da vida de outra uma pessoa</w:t>
      </w:r>
      <w:r w:rsidR="001C341E">
        <w:rPr>
          <w:rFonts w:ascii="Arial" w:hAnsi="Arial" w:cs="Arial"/>
          <w:bCs/>
          <w:iCs/>
          <w:sz w:val="24"/>
          <w:szCs w:val="24"/>
        </w:rPr>
        <w:t xml:space="preserve"> e para alguma obrigação legal.</w:t>
      </w:r>
      <w:r w:rsidR="00F26B73">
        <w:rPr>
          <w:rFonts w:ascii="Arial" w:hAnsi="Arial" w:cs="Arial"/>
          <w:bCs/>
          <w:iCs/>
          <w:sz w:val="24"/>
          <w:szCs w:val="24"/>
        </w:rPr>
        <w:t xml:space="preserve"> </w:t>
      </w:r>
    </w:p>
    <w:p w14:paraId="2350C89B" w14:textId="2F02BE2F" w:rsidR="001C341E" w:rsidRDefault="00F41B8E" w:rsidP="00E920CC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Já o sigilo da informação</w:t>
      </w:r>
      <w:r w:rsidR="00C521D9">
        <w:rPr>
          <w:rFonts w:ascii="Arial" w:hAnsi="Arial" w:cs="Arial"/>
          <w:bCs/>
          <w:iCs/>
          <w:sz w:val="24"/>
          <w:szCs w:val="24"/>
        </w:rPr>
        <w:t xml:space="preserve"> consiste em medidas desenvolvidas para </w:t>
      </w:r>
      <w:r w:rsidR="00A0379E">
        <w:rPr>
          <w:rFonts w:ascii="Arial" w:hAnsi="Arial" w:cs="Arial"/>
          <w:bCs/>
          <w:iCs/>
          <w:sz w:val="24"/>
          <w:szCs w:val="24"/>
        </w:rPr>
        <w:t>que empresas, publicas ou privadas, tenham seus dados protegidos</w:t>
      </w:r>
      <w:r w:rsidR="000D65C7">
        <w:rPr>
          <w:rFonts w:ascii="Arial" w:hAnsi="Arial" w:cs="Arial"/>
          <w:bCs/>
          <w:iCs/>
          <w:sz w:val="24"/>
          <w:szCs w:val="24"/>
        </w:rPr>
        <w:t xml:space="preserve"> de acessos indesejáveis.</w:t>
      </w:r>
      <w:r w:rsidR="00447C4D">
        <w:rPr>
          <w:rFonts w:ascii="Arial" w:hAnsi="Arial" w:cs="Arial"/>
          <w:bCs/>
          <w:iCs/>
          <w:sz w:val="24"/>
          <w:szCs w:val="24"/>
        </w:rPr>
        <w:t xml:space="preserve"> Tal medida se tornou algo crucial para as </w:t>
      </w:r>
      <w:r w:rsidR="00275874">
        <w:rPr>
          <w:rFonts w:ascii="Arial" w:hAnsi="Arial" w:cs="Arial"/>
          <w:bCs/>
          <w:iCs/>
          <w:sz w:val="24"/>
          <w:szCs w:val="24"/>
        </w:rPr>
        <w:t xml:space="preserve">empresas, visto que o número de ataques </w:t>
      </w:r>
      <w:r w:rsidR="000329F6">
        <w:rPr>
          <w:rFonts w:ascii="Arial" w:hAnsi="Arial" w:cs="Arial"/>
          <w:bCs/>
          <w:iCs/>
          <w:sz w:val="24"/>
          <w:szCs w:val="24"/>
        </w:rPr>
        <w:t>por hackers e</w:t>
      </w:r>
      <w:r w:rsidR="00A978D9">
        <w:rPr>
          <w:rFonts w:ascii="Arial" w:hAnsi="Arial" w:cs="Arial"/>
          <w:bCs/>
          <w:iCs/>
          <w:sz w:val="24"/>
          <w:szCs w:val="24"/>
        </w:rPr>
        <w:t xml:space="preserve"> o número de usuários </w:t>
      </w:r>
      <w:r w:rsidR="00065D52">
        <w:rPr>
          <w:rFonts w:ascii="Arial" w:hAnsi="Arial" w:cs="Arial"/>
          <w:bCs/>
          <w:iCs/>
          <w:sz w:val="24"/>
          <w:szCs w:val="24"/>
        </w:rPr>
        <w:t xml:space="preserve">nesses sistemas </w:t>
      </w:r>
      <w:r w:rsidR="00275874">
        <w:rPr>
          <w:rFonts w:ascii="Arial" w:hAnsi="Arial" w:cs="Arial"/>
          <w:bCs/>
          <w:iCs/>
          <w:sz w:val="24"/>
          <w:szCs w:val="24"/>
        </w:rPr>
        <w:t>aument</w:t>
      </w:r>
      <w:r w:rsidR="00065D52">
        <w:rPr>
          <w:rFonts w:ascii="Arial" w:hAnsi="Arial" w:cs="Arial"/>
          <w:bCs/>
          <w:iCs/>
          <w:sz w:val="24"/>
          <w:szCs w:val="24"/>
        </w:rPr>
        <w:t>am com o passar dos anos.</w:t>
      </w:r>
      <w:r w:rsidR="00D22B40">
        <w:rPr>
          <w:rFonts w:ascii="Arial" w:hAnsi="Arial" w:cs="Arial"/>
          <w:bCs/>
          <w:iCs/>
          <w:sz w:val="24"/>
          <w:szCs w:val="24"/>
        </w:rPr>
        <w:t xml:space="preserve"> O sigilo da informação </w:t>
      </w:r>
      <w:r w:rsidR="00B04D83">
        <w:rPr>
          <w:rFonts w:ascii="Arial" w:hAnsi="Arial" w:cs="Arial"/>
          <w:bCs/>
          <w:iCs/>
          <w:sz w:val="24"/>
          <w:szCs w:val="24"/>
        </w:rPr>
        <w:t>também funciona nas diretrizes da LG</w:t>
      </w:r>
      <w:r w:rsidR="00215C95">
        <w:rPr>
          <w:rFonts w:ascii="Arial" w:hAnsi="Arial" w:cs="Arial"/>
          <w:bCs/>
          <w:iCs/>
          <w:sz w:val="24"/>
          <w:szCs w:val="24"/>
        </w:rPr>
        <w:t xml:space="preserve">PD, com mais rigor </w:t>
      </w:r>
      <w:r w:rsidR="006C75D9">
        <w:rPr>
          <w:rFonts w:ascii="Arial" w:hAnsi="Arial" w:cs="Arial"/>
          <w:bCs/>
          <w:iCs/>
          <w:sz w:val="24"/>
          <w:szCs w:val="24"/>
        </w:rPr>
        <w:t>ao se tratar de dados sensíveis</w:t>
      </w:r>
      <w:r w:rsidR="00C27396">
        <w:rPr>
          <w:rFonts w:ascii="Arial" w:hAnsi="Arial" w:cs="Arial"/>
          <w:bCs/>
          <w:iCs/>
          <w:sz w:val="24"/>
          <w:szCs w:val="24"/>
        </w:rPr>
        <w:t>, principalmente.</w:t>
      </w:r>
    </w:p>
    <w:p w14:paraId="537A004E" w14:textId="0D8FD4BD" w:rsidR="008F7DEC" w:rsidRDefault="00C27396" w:rsidP="00714901">
      <w:pPr>
        <w:spacing w:after="120"/>
        <w:jc w:val="both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</w:t>
      </w:r>
      <w:r w:rsidR="00566BA1">
        <w:rPr>
          <w:rFonts w:ascii="Arial" w:hAnsi="Arial" w:cs="Arial"/>
          <w:bCs/>
          <w:iCs/>
          <w:sz w:val="24"/>
          <w:szCs w:val="24"/>
        </w:rPr>
        <w:t xml:space="preserve">O </w:t>
      </w:r>
      <w:r w:rsidR="00566BA1" w:rsidRPr="00566BA1">
        <w:rPr>
          <w:rFonts w:ascii="Arial" w:hAnsi="Arial" w:cs="Arial"/>
          <w:bCs/>
          <w:iCs/>
          <w:sz w:val="24"/>
          <w:szCs w:val="24"/>
        </w:rPr>
        <w:t>Marco Civil da Internet, instituído pela Lei 12.965 de 2014,</w:t>
      </w:r>
      <w:r w:rsidR="00566BA1">
        <w:rPr>
          <w:rFonts w:ascii="Arial" w:hAnsi="Arial" w:cs="Arial"/>
          <w:bCs/>
          <w:iCs/>
          <w:sz w:val="24"/>
          <w:szCs w:val="24"/>
        </w:rPr>
        <w:t xml:space="preserve"> foi um marco na história da </w:t>
      </w:r>
      <w:r w:rsidR="00EC1AA6">
        <w:rPr>
          <w:rFonts w:ascii="Arial" w:hAnsi="Arial" w:cs="Arial"/>
          <w:bCs/>
          <w:iCs/>
          <w:sz w:val="24"/>
          <w:szCs w:val="24"/>
        </w:rPr>
        <w:t>cidadania brasileira</w:t>
      </w:r>
      <w:r w:rsidR="00E54EBF">
        <w:rPr>
          <w:rFonts w:ascii="Arial" w:hAnsi="Arial" w:cs="Arial"/>
          <w:bCs/>
          <w:iCs/>
          <w:sz w:val="24"/>
          <w:szCs w:val="24"/>
        </w:rPr>
        <w:t xml:space="preserve">, visando a proteção e a privacidade </w:t>
      </w:r>
      <w:r w:rsidR="00F01822">
        <w:rPr>
          <w:rFonts w:ascii="Arial" w:hAnsi="Arial" w:cs="Arial"/>
          <w:bCs/>
          <w:iCs/>
          <w:sz w:val="24"/>
          <w:szCs w:val="24"/>
        </w:rPr>
        <w:t>dos</w:t>
      </w:r>
      <w:r w:rsidR="00D56B65">
        <w:rPr>
          <w:rFonts w:ascii="Arial" w:hAnsi="Arial" w:cs="Arial"/>
          <w:bCs/>
          <w:iCs/>
          <w:sz w:val="24"/>
          <w:szCs w:val="24"/>
        </w:rPr>
        <w:t xml:space="preserve"> dados</w:t>
      </w:r>
      <w:r w:rsidR="00F01822">
        <w:rPr>
          <w:rFonts w:ascii="Arial" w:hAnsi="Arial" w:cs="Arial"/>
          <w:bCs/>
          <w:iCs/>
          <w:sz w:val="24"/>
          <w:szCs w:val="24"/>
        </w:rPr>
        <w:t xml:space="preserve"> </w:t>
      </w:r>
      <w:r w:rsidR="0057137E">
        <w:rPr>
          <w:rFonts w:ascii="Arial" w:hAnsi="Arial" w:cs="Arial"/>
          <w:bCs/>
          <w:iCs/>
          <w:sz w:val="24"/>
          <w:szCs w:val="24"/>
        </w:rPr>
        <w:t>sensíveis e pessoais</w:t>
      </w:r>
      <w:r w:rsidR="00F01822">
        <w:rPr>
          <w:rFonts w:ascii="Arial" w:hAnsi="Arial" w:cs="Arial"/>
          <w:bCs/>
          <w:iCs/>
          <w:sz w:val="24"/>
          <w:szCs w:val="24"/>
        </w:rPr>
        <w:t xml:space="preserve"> do indivíduo</w:t>
      </w:r>
      <w:r w:rsidR="00392A0C">
        <w:rPr>
          <w:rFonts w:ascii="Arial" w:hAnsi="Arial" w:cs="Arial"/>
          <w:bCs/>
          <w:iCs/>
          <w:sz w:val="24"/>
          <w:szCs w:val="24"/>
        </w:rPr>
        <w:t xml:space="preserve">, como </w:t>
      </w:r>
      <w:r w:rsidR="00581C6D">
        <w:rPr>
          <w:rFonts w:ascii="Arial" w:hAnsi="Arial" w:cs="Arial"/>
          <w:bCs/>
          <w:iCs/>
          <w:sz w:val="24"/>
          <w:szCs w:val="24"/>
        </w:rPr>
        <w:t>a inviolabilidade e o sigilo nas relações comunicativas dentro da internet</w:t>
      </w:r>
      <w:r w:rsidR="006E5FA1">
        <w:rPr>
          <w:rFonts w:ascii="Arial" w:hAnsi="Arial" w:cs="Arial"/>
          <w:bCs/>
          <w:iCs/>
          <w:sz w:val="24"/>
          <w:szCs w:val="24"/>
        </w:rPr>
        <w:t xml:space="preserve">, a não ser </w:t>
      </w:r>
      <w:r w:rsidR="003F10C6">
        <w:rPr>
          <w:rFonts w:ascii="Arial" w:hAnsi="Arial" w:cs="Arial"/>
          <w:bCs/>
          <w:iCs/>
          <w:sz w:val="24"/>
          <w:szCs w:val="24"/>
        </w:rPr>
        <w:t>por motivos judiciais</w:t>
      </w:r>
      <w:r w:rsidR="00435AE9">
        <w:rPr>
          <w:rFonts w:ascii="Arial" w:hAnsi="Arial" w:cs="Arial"/>
          <w:bCs/>
          <w:iCs/>
          <w:sz w:val="24"/>
          <w:szCs w:val="24"/>
        </w:rPr>
        <w:t xml:space="preserve">, com ordem da lei de que </w:t>
      </w:r>
      <w:r w:rsidR="00435AE9" w:rsidRPr="00435AE9">
        <w:rPr>
          <w:rFonts w:ascii="Arial" w:hAnsi="Arial" w:cs="Arial"/>
          <w:bCs/>
          <w:iCs/>
          <w:sz w:val="24"/>
          <w:szCs w:val="24"/>
        </w:rPr>
        <w:t xml:space="preserve">os registros de conexão de usuários, como data, hora de uso, duração e endereço do IPs devem ser guardados </w:t>
      </w:r>
      <w:r w:rsidR="00EE4DA9">
        <w:rPr>
          <w:rFonts w:ascii="Arial" w:hAnsi="Arial" w:cs="Arial"/>
          <w:bCs/>
          <w:iCs/>
          <w:sz w:val="24"/>
          <w:szCs w:val="24"/>
        </w:rPr>
        <w:t>por um</w:t>
      </w:r>
      <w:r w:rsidR="00435AE9" w:rsidRPr="00435AE9">
        <w:rPr>
          <w:rFonts w:ascii="Arial" w:hAnsi="Arial" w:cs="Arial"/>
          <w:bCs/>
          <w:iCs/>
          <w:sz w:val="24"/>
          <w:szCs w:val="24"/>
        </w:rPr>
        <w:t xml:space="preserve"> prazo de um ano, sob sigilo, pelos administradores de internet</w:t>
      </w:r>
      <w:r w:rsidR="00A33803">
        <w:rPr>
          <w:rFonts w:ascii="Arial" w:hAnsi="Arial" w:cs="Arial"/>
          <w:bCs/>
          <w:iCs/>
          <w:sz w:val="24"/>
          <w:szCs w:val="24"/>
        </w:rPr>
        <w:t xml:space="preserve">, mas, em 2020, na </w:t>
      </w:r>
      <w:hyperlink r:id="rId7" w:tgtFrame="_blank" w:history="1">
        <w:r w:rsidR="00714901" w:rsidRPr="00714901">
          <w:rPr>
            <w:rStyle w:val="Hyperlink"/>
            <w:rFonts w:ascii="Arial" w:hAnsi="Arial" w:cs="Arial"/>
            <w:bCs/>
            <w:iCs/>
            <w:color w:val="000000" w:themeColor="text1"/>
            <w:sz w:val="24"/>
            <w:szCs w:val="24"/>
            <w:u w:val="none"/>
          </w:rPr>
          <w:t>PL 113/2020</w:t>
        </w:r>
      </w:hyperlink>
      <w:r w:rsidR="00E52500">
        <w:rPr>
          <w:rFonts w:ascii="Arial" w:hAnsi="Arial" w:cs="Arial"/>
          <w:bCs/>
          <w:iCs/>
          <w:color w:val="000000" w:themeColor="text1"/>
          <w:sz w:val="24"/>
          <w:szCs w:val="24"/>
        </w:rPr>
        <w:t>, não se torna mais necessári</w:t>
      </w:r>
      <w:r w:rsidR="002E2A99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a a permissão judicial para acessar esses registros </w:t>
      </w:r>
      <w:r w:rsidR="00FE5A63">
        <w:rPr>
          <w:rFonts w:ascii="Arial" w:hAnsi="Arial" w:cs="Arial"/>
          <w:bCs/>
          <w:iCs/>
          <w:color w:val="000000" w:themeColor="text1"/>
          <w:sz w:val="24"/>
          <w:szCs w:val="24"/>
        </w:rPr>
        <w:t>de conexão em determinados casos.</w:t>
      </w:r>
      <w:r w:rsidR="00F81FA8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Também, um dos objetivos dessa lei tange ao direito de </w:t>
      </w:r>
      <w:r w:rsidR="00F81FA8" w:rsidRPr="00F81FA8">
        <w:rPr>
          <w:rFonts w:ascii="Arial" w:hAnsi="Arial" w:cs="Arial"/>
          <w:bCs/>
          <w:iCs/>
          <w:color w:val="000000" w:themeColor="text1"/>
          <w:sz w:val="24"/>
          <w:szCs w:val="24"/>
        </w:rPr>
        <w:t>assegurar a liberdade de expressão e impedir a censur</w:t>
      </w:r>
      <w:r w:rsidR="00F81FA8">
        <w:rPr>
          <w:rFonts w:ascii="Arial" w:hAnsi="Arial" w:cs="Arial"/>
          <w:bCs/>
          <w:iCs/>
          <w:color w:val="000000" w:themeColor="text1"/>
          <w:sz w:val="24"/>
          <w:szCs w:val="24"/>
        </w:rPr>
        <w:t>a</w:t>
      </w:r>
      <w:r w:rsidR="00665268">
        <w:rPr>
          <w:rFonts w:ascii="Arial" w:hAnsi="Arial" w:cs="Arial"/>
          <w:bCs/>
          <w:iCs/>
          <w:color w:val="000000" w:themeColor="text1"/>
          <w:sz w:val="24"/>
          <w:szCs w:val="24"/>
        </w:rPr>
        <w:t>, contanto que</w:t>
      </w:r>
      <w:r w:rsidR="0085503D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não atinja o outro.</w:t>
      </w:r>
      <w:r w:rsidR="00BE0263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Assim como</w:t>
      </w:r>
      <w:r w:rsidR="007272D0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a</w:t>
      </w:r>
      <w:r w:rsidR="00BE0263" w:rsidRPr="00BE0263">
        <w:rPr>
          <w:rFonts w:ascii="Arial" w:hAnsi="Arial" w:cs="Arial"/>
          <w:bCs/>
          <w:iCs/>
          <w:color w:val="000000" w:themeColor="text1"/>
        </w:rPr>
        <w:t> </w:t>
      </w:r>
      <w:r w:rsidR="00BE0263" w:rsidRPr="00546604">
        <w:rPr>
          <w:rFonts w:ascii="Arial" w:hAnsi="Arial" w:cs="Arial"/>
          <w:bCs/>
          <w:iCs/>
          <w:color w:val="000000" w:themeColor="text1"/>
          <w:sz w:val="24"/>
          <w:szCs w:val="24"/>
        </w:rPr>
        <w:t>preservação da estabilidade, segurança e funcionalidade da rede,</w:t>
      </w:r>
      <w:r w:rsidR="00BE0263" w:rsidRPr="00BE0263">
        <w:rPr>
          <w:rFonts w:ascii="Arial" w:hAnsi="Arial" w:cs="Arial"/>
          <w:bCs/>
          <w:iCs/>
          <w:color w:val="000000" w:themeColor="text1"/>
        </w:rPr>
        <w:t xml:space="preserve"> </w:t>
      </w:r>
      <w:r w:rsidR="00BE0263" w:rsidRPr="00BE0263">
        <w:rPr>
          <w:rFonts w:ascii="Arial" w:hAnsi="Arial" w:cs="Arial"/>
          <w:bCs/>
          <w:iCs/>
          <w:color w:val="000000" w:themeColor="text1"/>
          <w:sz w:val="24"/>
          <w:szCs w:val="24"/>
        </w:rPr>
        <w:t>preservação da natureza participativa da rede</w:t>
      </w:r>
      <w:r w:rsidR="008F7DEC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, </w:t>
      </w:r>
      <w:r w:rsidR="00BE0263" w:rsidRPr="00BE0263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liberdade dos modelos de negócios promovidos na internet, </w:t>
      </w:r>
      <w:r w:rsidR="007272D0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caso não </w:t>
      </w:r>
      <w:r w:rsidR="008F7DEC">
        <w:rPr>
          <w:rFonts w:ascii="Arial" w:hAnsi="Arial" w:cs="Arial"/>
          <w:bCs/>
          <w:iCs/>
          <w:color w:val="000000" w:themeColor="text1"/>
          <w:sz w:val="24"/>
          <w:szCs w:val="24"/>
        </w:rPr>
        <w:t>entrem em conflito</w:t>
      </w:r>
      <w:r w:rsidR="007272D0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com outros princípios da própria lei</w:t>
      </w:r>
      <w:r w:rsidR="00546604">
        <w:rPr>
          <w:rFonts w:ascii="Arial" w:hAnsi="Arial" w:cs="Arial"/>
          <w:bCs/>
          <w:iCs/>
          <w:color w:val="000000" w:themeColor="text1"/>
          <w:sz w:val="24"/>
          <w:szCs w:val="24"/>
        </w:rPr>
        <w:t>, entre outros.</w:t>
      </w:r>
    </w:p>
    <w:p w14:paraId="165F5442" w14:textId="060E7FD1" w:rsidR="001E08E9" w:rsidRDefault="001E08E9" w:rsidP="00714901">
      <w:pPr>
        <w:spacing w:after="120"/>
        <w:jc w:val="both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  Em relação ao protótipo desenvolvido, </w:t>
      </w:r>
      <w:r w:rsidR="00BE2691">
        <w:rPr>
          <w:rFonts w:ascii="Arial" w:hAnsi="Arial" w:cs="Arial"/>
          <w:bCs/>
          <w:iCs/>
          <w:color w:val="000000" w:themeColor="text1"/>
          <w:sz w:val="24"/>
          <w:szCs w:val="24"/>
        </w:rPr>
        <w:t>no aplicativo da</w:t>
      </w:r>
      <w:r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Esc</w:t>
      </w:r>
      <w:r w:rsidR="00BE6BEE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ola </w:t>
      </w:r>
      <w:r w:rsidR="00A43F5B">
        <w:rPr>
          <w:rFonts w:ascii="Arial" w:hAnsi="Arial" w:cs="Arial"/>
          <w:bCs/>
          <w:iCs/>
          <w:color w:val="000000" w:themeColor="text1"/>
          <w:sz w:val="24"/>
          <w:szCs w:val="24"/>
        </w:rPr>
        <w:t>Enedina Alves</w:t>
      </w:r>
      <w:r w:rsidR="007D0812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, assim que </w:t>
      </w:r>
      <w:r w:rsidR="00BD329E">
        <w:rPr>
          <w:rFonts w:ascii="Arial" w:hAnsi="Arial" w:cs="Arial"/>
          <w:bCs/>
          <w:iCs/>
          <w:color w:val="000000" w:themeColor="text1"/>
          <w:sz w:val="24"/>
          <w:szCs w:val="24"/>
        </w:rPr>
        <w:t>um</w:t>
      </w:r>
      <w:r w:rsidR="007D0812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novo usuário </w:t>
      </w:r>
      <w:r w:rsidR="00BD329E">
        <w:rPr>
          <w:rFonts w:ascii="Arial" w:hAnsi="Arial" w:cs="Arial"/>
          <w:bCs/>
          <w:iCs/>
          <w:color w:val="000000" w:themeColor="text1"/>
          <w:sz w:val="24"/>
          <w:szCs w:val="24"/>
        </w:rPr>
        <w:t>entra</w:t>
      </w:r>
      <w:r w:rsidR="007D0812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no sistema, </w:t>
      </w:r>
      <w:r w:rsidR="00BD329E">
        <w:rPr>
          <w:rFonts w:ascii="Arial" w:hAnsi="Arial" w:cs="Arial"/>
          <w:bCs/>
          <w:iCs/>
          <w:color w:val="000000" w:themeColor="text1"/>
          <w:sz w:val="24"/>
          <w:szCs w:val="24"/>
        </w:rPr>
        <w:t>um termo de consentimento e permissão de uso do</w:t>
      </w:r>
      <w:r w:rsidR="008C2656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s </w:t>
      </w:r>
      <w:r w:rsidR="00BD329E">
        <w:rPr>
          <w:rFonts w:ascii="Arial" w:hAnsi="Arial" w:cs="Arial"/>
          <w:bCs/>
          <w:iCs/>
          <w:color w:val="000000" w:themeColor="text1"/>
          <w:sz w:val="24"/>
          <w:szCs w:val="24"/>
        </w:rPr>
        <w:t>seus dados aparecer</w:t>
      </w:r>
      <w:r w:rsidR="00F144D2">
        <w:rPr>
          <w:rFonts w:ascii="Arial" w:hAnsi="Arial" w:cs="Arial"/>
          <w:bCs/>
          <w:iCs/>
          <w:color w:val="000000" w:themeColor="text1"/>
          <w:sz w:val="24"/>
          <w:szCs w:val="24"/>
        </w:rPr>
        <w:t>á</w:t>
      </w:r>
      <w:r w:rsidR="00BD329E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na tela inicial do </w:t>
      </w:r>
      <w:r w:rsidR="00CD0AD0">
        <w:rPr>
          <w:rFonts w:ascii="Arial" w:hAnsi="Arial" w:cs="Arial"/>
          <w:bCs/>
          <w:iCs/>
          <w:color w:val="000000" w:themeColor="text1"/>
          <w:sz w:val="24"/>
          <w:szCs w:val="24"/>
        </w:rPr>
        <w:t>aplicativo, informando o propósito de utilização dos dados pessoais que serão pedidos no momento de criação da conta</w:t>
      </w:r>
      <w:r w:rsidR="00973AD1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, com a descrição da lei LGPD </w:t>
      </w:r>
      <w:r w:rsidR="008C0999">
        <w:rPr>
          <w:rFonts w:ascii="Arial" w:hAnsi="Arial" w:cs="Arial"/>
          <w:bCs/>
          <w:iCs/>
          <w:color w:val="000000" w:themeColor="text1"/>
          <w:sz w:val="24"/>
          <w:szCs w:val="24"/>
        </w:rPr>
        <w:t>junto ao documento. Caso o usuário concorde, iniciará o processo de criação da conta no aplicativ</w:t>
      </w:r>
      <w:r w:rsidR="00A92074">
        <w:rPr>
          <w:rFonts w:ascii="Arial" w:hAnsi="Arial" w:cs="Arial"/>
          <w:bCs/>
          <w:iCs/>
          <w:color w:val="000000" w:themeColor="text1"/>
          <w:sz w:val="24"/>
          <w:szCs w:val="24"/>
        </w:rPr>
        <w:t>o</w:t>
      </w:r>
      <w:r w:rsidR="000A718D">
        <w:rPr>
          <w:rFonts w:ascii="Arial" w:hAnsi="Arial" w:cs="Arial"/>
          <w:bCs/>
          <w:iCs/>
          <w:color w:val="000000" w:themeColor="text1"/>
          <w:sz w:val="24"/>
          <w:szCs w:val="24"/>
        </w:rPr>
        <w:t>.</w:t>
      </w:r>
      <w:r w:rsidR="00C3141A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</w:t>
      </w:r>
    </w:p>
    <w:p w14:paraId="140AE8D0" w14:textId="5182FF69" w:rsidR="00C3141A" w:rsidRPr="00546604" w:rsidRDefault="00C3141A" w:rsidP="00714901">
      <w:pPr>
        <w:spacing w:after="120"/>
        <w:jc w:val="both"/>
        <w:rPr>
          <w:rFonts w:ascii="Barlow" w:eastAsia="Times New Roman" w:hAnsi="Barlow" w:cs="Times New Roman"/>
          <w:color w:val="4D4D4D"/>
          <w:sz w:val="24"/>
          <w:szCs w:val="24"/>
        </w:rPr>
      </w:pPr>
      <w:r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  Os dados pessoais serão:</w:t>
      </w:r>
      <w:r w:rsidR="00A72119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Nome, </w:t>
      </w:r>
      <w:r w:rsidR="00321EED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data de nascimento e e-mail acadêmico, usados apenas para comparar no banco de dados da instituição e </w:t>
      </w:r>
      <w:r w:rsidR="00D946C3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identificar que </w:t>
      </w:r>
      <w:r w:rsidR="00D946C3">
        <w:rPr>
          <w:rFonts w:ascii="Arial" w:hAnsi="Arial" w:cs="Arial"/>
          <w:bCs/>
          <w:iCs/>
          <w:color w:val="000000" w:themeColor="text1"/>
          <w:sz w:val="24"/>
          <w:szCs w:val="24"/>
        </w:rPr>
        <w:lastRenderedPageBreak/>
        <w:t>esse novo usuário faz parte do sistema educacional e o e-mail acadêmico será utilizado apenas para receber o código de confirmação</w:t>
      </w:r>
      <w:r w:rsidR="00EE1DF2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. </w:t>
      </w:r>
      <w:r w:rsidR="00C11050">
        <w:rPr>
          <w:rFonts w:ascii="Arial" w:hAnsi="Arial" w:cs="Arial"/>
          <w:bCs/>
          <w:iCs/>
          <w:color w:val="000000" w:themeColor="text1"/>
          <w:sz w:val="24"/>
          <w:szCs w:val="24"/>
        </w:rPr>
        <w:t>Já para o aluno, menor de idade, todos esses dados passarão pelo mesmo processo, contudo serão entendidos como dados sensíveis</w:t>
      </w:r>
      <w:r w:rsidR="00155A8E">
        <w:rPr>
          <w:rFonts w:ascii="Arial" w:hAnsi="Arial" w:cs="Arial"/>
          <w:bCs/>
          <w:iCs/>
          <w:color w:val="000000" w:themeColor="text1"/>
          <w:sz w:val="24"/>
          <w:szCs w:val="24"/>
        </w:rPr>
        <w:t>. Todas essas medidas respeitarão a Lei Geral de Proteção de Dados, seguindo todos os seus princípios e orientações.</w:t>
      </w:r>
      <w:r w:rsidR="00511439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 Com </w:t>
      </w:r>
      <w:r w:rsidR="00735A69">
        <w:rPr>
          <w:rFonts w:ascii="Arial" w:hAnsi="Arial" w:cs="Arial"/>
          <w:bCs/>
          <w:iCs/>
          <w:color w:val="000000" w:themeColor="text1"/>
          <w:sz w:val="24"/>
          <w:szCs w:val="24"/>
        </w:rPr>
        <w:t>manutenções constantes na proteção do banco de dados e das contas dos usuários</w:t>
      </w:r>
      <w:r w:rsidR="00677720">
        <w:rPr>
          <w:rFonts w:ascii="Arial" w:hAnsi="Arial" w:cs="Arial"/>
          <w:bCs/>
          <w:iCs/>
          <w:color w:val="000000" w:themeColor="text1"/>
          <w:sz w:val="24"/>
          <w:szCs w:val="24"/>
        </w:rPr>
        <w:t xml:space="preserve">, com </w:t>
      </w:r>
      <w:r w:rsidR="002F6353">
        <w:rPr>
          <w:rFonts w:ascii="Arial" w:hAnsi="Arial" w:cs="Arial"/>
          <w:bCs/>
          <w:iCs/>
          <w:color w:val="000000" w:themeColor="text1"/>
          <w:sz w:val="24"/>
          <w:szCs w:val="24"/>
        </w:rPr>
        <w:t>contatos periódicos com a ANPD, que fiscaliza se a LGPD está sendo executada adequadamente</w:t>
      </w:r>
      <w:r w:rsidR="00D4541F">
        <w:rPr>
          <w:rFonts w:ascii="Arial" w:hAnsi="Arial" w:cs="Arial"/>
          <w:bCs/>
          <w:iCs/>
          <w:color w:val="000000" w:themeColor="text1"/>
          <w:sz w:val="24"/>
          <w:szCs w:val="24"/>
        </w:rPr>
        <w:t>.</w:t>
      </w:r>
    </w:p>
    <w:p w14:paraId="09D0EC69" w14:textId="274F6925" w:rsidR="00714901" w:rsidRDefault="00714901" w:rsidP="00714901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</w:p>
    <w:p w14:paraId="66FF76CA" w14:textId="11A59A6F" w:rsidR="00304A3D" w:rsidRDefault="00304A3D" w:rsidP="00714901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Imagem </w:t>
      </w:r>
      <w:r w:rsidR="00124ED0">
        <w:rPr>
          <w:rFonts w:ascii="Arial" w:hAnsi="Arial" w:cs="Arial"/>
          <w:bCs/>
          <w:iCs/>
          <w:sz w:val="24"/>
          <w:szCs w:val="24"/>
        </w:rPr>
        <w:t>do protótipo que expõe visualmente o que foi explicado acima.</w:t>
      </w:r>
    </w:p>
    <w:p w14:paraId="554E5C71" w14:textId="14F0CB39" w:rsidR="00124ED0" w:rsidRDefault="00124ED0" w:rsidP="00714901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</w:p>
    <w:p w14:paraId="5BD7A155" w14:textId="74B1057F" w:rsidR="00124ED0" w:rsidRPr="00714901" w:rsidRDefault="00CC6652" w:rsidP="00714901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 w:rsidRPr="00CC6652">
        <w:rPr>
          <w:rFonts w:ascii="Arial" w:hAnsi="Arial" w:cs="Arial"/>
          <w:bCs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CA9094" wp14:editId="07EBCC7D">
            <wp:simplePos x="0" y="0"/>
            <wp:positionH relativeFrom="margin">
              <wp:align>center</wp:align>
            </wp:positionH>
            <wp:positionV relativeFrom="paragraph">
              <wp:posOffset>10583</wp:posOffset>
            </wp:positionV>
            <wp:extent cx="2328333" cy="5047363"/>
            <wp:effectExtent l="0" t="0" r="0" b="1270"/>
            <wp:wrapNone/>
            <wp:docPr id="11292404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4041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333" cy="504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A0223" w14:textId="4DE0267E" w:rsidR="00435AE9" w:rsidRPr="00435AE9" w:rsidRDefault="00435AE9" w:rsidP="00435AE9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</w:p>
    <w:p w14:paraId="1267B5F5" w14:textId="5AA7BEEE" w:rsidR="00C27396" w:rsidRDefault="005D5FE5" w:rsidP="00E920CC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</w:t>
      </w:r>
    </w:p>
    <w:p w14:paraId="287202C6" w14:textId="651D639A" w:rsidR="00C27396" w:rsidRPr="00E920CC" w:rsidRDefault="00C27396" w:rsidP="00E920CC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</w:t>
      </w:r>
    </w:p>
    <w:p w14:paraId="63A8685A" w14:textId="366F2FFF" w:rsidR="00901876" w:rsidRPr="00270131" w:rsidRDefault="00901876" w:rsidP="00307BDA">
      <w:pPr>
        <w:spacing w:after="120"/>
        <w:jc w:val="both"/>
        <w:rPr>
          <w:rFonts w:ascii="Arial" w:hAnsi="Arial" w:cs="Arial"/>
          <w:bCs/>
          <w:iCs/>
          <w:sz w:val="24"/>
          <w:szCs w:val="24"/>
        </w:rPr>
      </w:pPr>
    </w:p>
    <w:sectPr w:rsidR="00901876" w:rsidRPr="0027013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C3FA4" w14:textId="77777777" w:rsidR="008A4AA5" w:rsidRDefault="008A4AA5" w:rsidP="00CF6305">
      <w:pPr>
        <w:spacing w:after="0" w:line="240" w:lineRule="auto"/>
      </w:pPr>
      <w:r>
        <w:separator/>
      </w:r>
    </w:p>
  </w:endnote>
  <w:endnote w:type="continuationSeparator" w:id="0">
    <w:p w14:paraId="40353892" w14:textId="77777777" w:rsidR="008A4AA5" w:rsidRDefault="008A4AA5" w:rsidP="00CF6305">
      <w:pPr>
        <w:spacing w:after="0" w:line="240" w:lineRule="auto"/>
      </w:pPr>
      <w:r>
        <w:continuationSeparator/>
      </w:r>
    </w:p>
  </w:endnote>
  <w:endnote w:type="continuationNotice" w:id="1">
    <w:p w14:paraId="1B552A3B" w14:textId="77777777" w:rsidR="008A4AA5" w:rsidRDefault="008A4A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2C071" w14:textId="77777777" w:rsidR="008A4AA5" w:rsidRDefault="008A4AA5" w:rsidP="00CF6305">
      <w:pPr>
        <w:spacing w:after="0" w:line="240" w:lineRule="auto"/>
      </w:pPr>
      <w:r>
        <w:separator/>
      </w:r>
    </w:p>
  </w:footnote>
  <w:footnote w:type="continuationSeparator" w:id="0">
    <w:p w14:paraId="6573AF29" w14:textId="77777777" w:rsidR="008A4AA5" w:rsidRDefault="008A4AA5" w:rsidP="00CF6305">
      <w:pPr>
        <w:spacing w:after="0" w:line="240" w:lineRule="auto"/>
      </w:pPr>
      <w:r>
        <w:continuationSeparator/>
      </w:r>
    </w:p>
  </w:footnote>
  <w:footnote w:type="continuationNotice" w:id="1">
    <w:p w14:paraId="654EB982" w14:textId="77777777" w:rsidR="008A4AA5" w:rsidRDefault="008A4A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B52"/>
    <w:multiLevelType w:val="multilevel"/>
    <w:tmpl w:val="BB66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262D"/>
    <w:multiLevelType w:val="multilevel"/>
    <w:tmpl w:val="A11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484714">
    <w:abstractNumId w:val="0"/>
  </w:num>
  <w:num w:numId="2" w16cid:durableId="117422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D03"/>
    <w:rsid w:val="0002434D"/>
    <w:rsid w:val="000329F6"/>
    <w:rsid w:val="00065D52"/>
    <w:rsid w:val="00073690"/>
    <w:rsid w:val="0007519A"/>
    <w:rsid w:val="000A718D"/>
    <w:rsid w:val="000D65C7"/>
    <w:rsid w:val="000F1774"/>
    <w:rsid w:val="000F34B4"/>
    <w:rsid w:val="00100A66"/>
    <w:rsid w:val="00116418"/>
    <w:rsid w:val="00124ED0"/>
    <w:rsid w:val="00155A8E"/>
    <w:rsid w:val="00166FA3"/>
    <w:rsid w:val="001825CA"/>
    <w:rsid w:val="001B0DB0"/>
    <w:rsid w:val="001C341E"/>
    <w:rsid w:val="001D3776"/>
    <w:rsid w:val="001E08E9"/>
    <w:rsid w:val="001F5A50"/>
    <w:rsid w:val="00214A9A"/>
    <w:rsid w:val="00215C95"/>
    <w:rsid w:val="00221397"/>
    <w:rsid w:val="00270131"/>
    <w:rsid w:val="00275874"/>
    <w:rsid w:val="00283410"/>
    <w:rsid w:val="00287617"/>
    <w:rsid w:val="002C5D9B"/>
    <w:rsid w:val="002C6F01"/>
    <w:rsid w:val="002E2A99"/>
    <w:rsid w:val="002E5D1B"/>
    <w:rsid w:val="002F6353"/>
    <w:rsid w:val="0030185E"/>
    <w:rsid w:val="0030207C"/>
    <w:rsid w:val="00304A3D"/>
    <w:rsid w:val="00307BDA"/>
    <w:rsid w:val="00321EED"/>
    <w:rsid w:val="00333AD5"/>
    <w:rsid w:val="00336909"/>
    <w:rsid w:val="00365127"/>
    <w:rsid w:val="003678F8"/>
    <w:rsid w:val="00377A16"/>
    <w:rsid w:val="00392A0C"/>
    <w:rsid w:val="003E70C0"/>
    <w:rsid w:val="003F10C6"/>
    <w:rsid w:val="00401DE4"/>
    <w:rsid w:val="00413A11"/>
    <w:rsid w:val="00417CE4"/>
    <w:rsid w:val="004210AA"/>
    <w:rsid w:val="00435AE9"/>
    <w:rsid w:val="00447C4D"/>
    <w:rsid w:val="00447FF8"/>
    <w:rsid w:val="0046234B"/>
    <w:rsid w:val="004A1913"/>
    <w:rsid w:val="004B01FE"/>
    <w:rsid w:val="004C6F6F"/>
    <w:rsid w:val="004C74A3"/>
    <w:rsid w:val="004D1928"/>
    <w:rsid w:val="005046AF"/>
    <w:rsid w:val="00511439"/>
    <w:rsid w:val="00525421"/>
    <w:rsid w:val="005262AD"/>
    <w:rsid w:val="005330E7"/>
    <w:rsid w:val="00534687"/>
    <w:rsid w:val="00542DDC"/>
    <w:rsid w:val="00546604"/>
    <w:rsid w:val="00554A9E"/>
    <w:rsid w:val="00566BA1"/>
    <w:rsid w:val="0057137E"/>
    <w:rsid w:val="00581C6D"/>
    <w:rsid w:val="00587C83"/>
    <w:rsid w:val="005B6E5A"/>
    <w:rsid w:val="005D5FE5"/>
    <w:rsid w:val="00606BF4"/>
    <w:rsid w:val="006454A6"/>
    <w:rsid w:val="00647D72"/>
    <w:rsid w:val="00665268"/>
    <w:rsid w:val="00677720"/>
    <w:rsid w:val="006C2807"/>
    <w:rsid w:val="006C75D9"/>
    <w:rsid w:val="006D3246"/>
    <w:rsid w:val="006E5FA1"/>
    <w:rsid w:val="00714901"/>
    <w:rsid w:val="00716444"/>
    <w:rsid w:val="007272D0"/>
    <w:rsid w:val="00735A69"/>
    <w:rsid w:val="00752272"/>
    <w:rsid w:val="00775601"/>
    <w:rsid w:val="00780AEE"/>
    <w:rsid w:val="007C1D1B"/>
    <w:rsid w:val="007D0812"/>
    <w:rsid w:val="007D1DA1"/>
    <w:rsid w:val="00807105"/>
    <w:rsid w:val="0082158C"/>
    <w:rsid w:val="00833462"/>
    <w:rsid w:val="008351FF"/>
    <w:rsid w:val="0085503D"/>
    <w:rsid w:val="008572BC"/>
    <w:rsid w:val="0088314D"/>
    <w:rsid w:val="008A4AA5"/>
    <w:rsid w:val="008B5FFC"/>
    <w:rsid w:val="008C0999"/>
    <w:rsid w:val="008C2656"/>
    <w:rsid w:val="008D16B9"/>
    <w:rsid w:val="008E4629"/>
    <w:rsid w:val="008F45A9"/>
    <w:rsid w:val="008F7DEC"/>
    <w:rsid w:val="00901876"/>
    <w:rsid w:val="00963549"/>
    <w:rsid w:val="00966421"/>
    <w:rsid w:val="00973AD1"/>
    <w:rsid w:val="00994BEA"/>
    <w:rsid w:val="00995183"/>
    <w:rsid w:val="009B3C0C"/>
    <w:rsid w:val="009F369E"/>
    <w:rsid w:val="009F7B08"/>
    <w:rsid w:val="00A0379E"/>
    <w:rsid w:val="00A04A68"/>
    <w:rsid w:val="00A07C50"/>
    <w:rsid w:val="00A33803"/>
    <w:rsid w:val="00A3486A"/>
    <w:rsid w:val="00A43878"/>
    <w:rsid w:val="00A43F5B"/>
    <w:rsid w:val="00A46620"/>
    <w:rsid w:val="00A657D4"/>
    <w:rsid w:val="00A672ED"/>
    <w:rsid w:val="00A715C6"/>
    <w:rsid w:val="00A72119"/>
    <w:rsid w:val="00A75160"/>
    <w:rsid w:val="00A8368A"/>
    <w:rsid w:val="00A92074"/>
    <w:rsid w:val="00A978D9"/>
    <w:rsid w:val="00AA274D"/>
    <w:rsid w:val="00AC7C6D"/>
    <w:rsid w:val="00AD48E0"/>
    <w:rsid w:val="00B00D6C"/>
    <w:rsid w:val="00B04D83"/>
    <w:rsid w:val="00B113C4"/>
    <w:rsid w:val="00B32F25"/>
    <w:rsid w:val="00B33C7D"/>
    <w:rsid w:val="00B43091"/>
    <w:rsid w:val="00B643A3"/>
    <w:rsid w:val="00B66AB3"/>
    <w:rsid w:val="00BB72A7"/>
    <w:rsid w:val="00BD329E"/>
    <w:rsid w:val="00BE0263"/>
    <w:rsid w:val="00BE2691"/>
    <w:rsid w:val="00BE5F74"/>
    <w:rsid w:val="00BE6BEE"/>
    <w:rsid w:val="00BF1433"/>
    <w:rsid w:val="00C11050"/>
    <w:rsid w:val="00C15889"/>
    <w:rsid w:val="00C2181C"/>
    <w:rsid w:val="00C27396"/>
    <w:rsid w:val="00C3141A"/>
    <w:rsid w:val="00C521D9"/>
    <w:rsid w:val="00C64D03"/>
    <w:rsid w:val="00C74551"/>
    <w:rsid w:val="00C76B06"/>
    <w:rsid w:val="00C76BD5"/>
    <w:rsid w:val="00CA57E9"/>
    <w:rsid w:val="00CC6652"/>
    <w:rsid w:val="00CC7CD1"/>
    <w:rsid w:val="00CD0AD0"/>
    <w:rsid w:val="00CE6F8A"/>
    <w:rsid w:val="00CF44CA"/>
    <w:rsid w:val="00CF6305"/>
    <w:rsid w:val="00D10242"/>
    <w:rsid w:val="00D160F7"/>
    <w:rsid w:val="00D22B40"/>
    <w:rsid w:val="00D26608"/>
    <w:rsid w:val="00D4541F"/>
    <w:rsid w:val="00D51B0C"/>
    <w:rsid w:val="00D56B65"/>
    <w:rsid w:val="00D71182"/>
    <w:rsid w:val="00D759DC"/>
    <w:rsid w:val="00D7674D"/>
    <w:rsid w:val="00D946C3"/>
    <w:rsid w:val="00D94EBE"/>
    <w:rsid w:val="00D95CCA"/>
    <w:rsid w:val="00DD2A39"/>
    <w:rsid w:val="00E02D68"/>
    <w:rsid w:val="00E10B62"/>
    <w:rsid w:val="00E16EE9"/>
    <w:rsid w:val="00E24154"/>
    <w:rsid w:val="00E332CB"/>
    <w:rsid w:val="00E4436F"/>
    <w:rsid w:val="00E52500"/>
    <w:rsid w:val="00E54EBF"/>
    <w:rsid w:val="00E55D01"/>
    <w:rsid w:val="00E56494"/>
    <w:rsid w:val="00E65E6A"/>
    <w:rsid w:val="00E77BE4"/>
    <w:rsid w:val="00E920CC"/>
    <w:rsid w:val="00E942EE"/>
    <w:rsid w:val="00EB2394"/>
    <w:rsid w:val="00EB384B"/>
    <w:rsid w:val="00EC1AA6"/>
    <w:rsid w:val="00EC3BE6"/>
    <w:rsid w:val="00ED1EAE"/>
    <w:rsid w:val="00ED5D58"/>
    <w:rsid w:val="00EE1DF2"/>
    <w:rsid w:val="00EE4DA9"/>
    <w:rsid w:val="00F01822"/>
    <w:rsid w:val="00F10F65"/>
    <w:rsid w:val="00F144D2"/>
    <w:rsid w:val="00F26B73"/>
    <w:rsid w:val="00F30A80"/>
    <w:rsid w:val="00F41B8E"/>
    <w:rsid w:val="00F46B0F"/>
    <w:rsid w:val="00F81FA8"/>
    <w:rsid w:val="00FB5E2A"/>
    <w:rsid w:val="00FE5A63"/>
    <w:rsid w:val="00FE75CD"/>
    <w:rsid w:val="00FF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7700"/>
  <w15:docId w15:val="{07CC01DB-020E-40A3-81C1-715D0421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E443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436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F6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6305"/>
  </w:style>
  <w:style w:type="paragraph" w:styleId="Rodap">
    <w:name w:val="footer"/>
    <w:basedOn w:val="Normal"/>
    <w:link w:val="RodapChar"/>
    <w:uiPriority w:val="99"/>
    <w:unhideWhenUsed/>
    <w:rsid w:val="00CF6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6305"/>
  </w:style>
  <w:style w:type="paragraph" w:styleId="NormalWeb">
    <w:name w:val="Normal (Web)"/>
    <w:basedOn w:val="Normal"/>
    <w:uiPriority w:val="99"/>
    <w:semiHidden/>
    <w:unhideWhenUsed/>
    <w:rsid w:val="00BE02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25.senado.leg.br/web/atividade/materias/-/materia/1405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1105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Antônio</dc:creator>
  <cp:lastModifiedBy>Antonio Neto</cp:lastModifiedBy>
  <cp:revision>150</cp:revision>
  <dcterms:created xsi:type="dcterms:W3CDTF">2025-01-26T02:36:00Z</dcterms:created>
  <dcterms:modified xsi:type="dcterms:W3CDTF">2025-01-26T17:20:00Z</dcterms:modified>
</cp:coreProperties>
</file>