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92075</wp:posOffset>
                          </wp:positionV>
                          <wp:extent cx="4017645" cy="333375"/>
                          <wp:effectExtent l="0" t="0" r="0" b="9525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AA5985" w:rsidRDefault="00AA5985">
                                      <w:pP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  <w:lang w:val="en-US"/>
                                        </w:rPr>
                                        <w:t>Cintia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  <w:lang w:val="en-US"/>
                                        </w:rPr>
                                        <w:t xml:space="preserve"> Quezada Reyes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6pt;margin-top:7.25pt;width:316.3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" filled="f" fillcolor="#d8d8d8 [2732]" stroked="f">
                          <v:textbox>
                            <w:txbxContent>
                              <w:p w:rsidR="00DA2CBB" w:rsidRPr="00AA5985" w:rsidRDefault="00AA5985">
                                <w:pP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Cintia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 xml:space="preserve"> Quezada Reyes 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1E2D0B" w:rsidRDefault="002B751E" w:rsidP="00DA2CBB">
                                      <w:pP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1E2D0B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1E2D0B" w:rsidRDefault="002B751E" w:rsidP="00DA2CBB">
                                <w:pP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 w:rsidRPr="001E2D0B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1E2D0B" w:rsidRDefault="001E2D0B" w:rsidP="00DA2CBB">
                                      <w:pP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1E2D0B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1E2D0B" w:rsidRDefault="001E2D0B" w:rsidP="00DA2CBB">
                                <w:pP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 w:rsidRPr="001E2D0B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-55245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361950"/>
                          <wp:effectExtent l="0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2D0B" w:rsidRPr="00AA5985" w:rsidRDefault="00AA5985" w:rsidP="001E2D0B">
                                      <w:pPr>
                                        <w:pStyle w:val="Ttulo4"/>
                                        <w:shd w:val="clear" w:color="auto" w:fill="FFFFFF"/>
                                        <w:spacing w:before="0" w:line="360" w:lineRule="atLeast"/>
                                        <w:jc w:val="center"/>
                                        <w:rPr>
                                          <w:rFonts w:ascii="Arial" w:hAnsi="Arial" w:cs="Arial"/>
                                          <w:b w:val="0"/>
                                          <w:bCs w:val="0"/>
                                          <w:i w:val="0"/>
                                          <w:color w:val="2D343E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 w:val="0"/>
                                          <w:bCs w:val="0"/>
                                          <w:i w:val="0"/>
                                          <w:color w:val="2D343E"/>
                                          <w:sz w:val="30"/>
                                          <w:szCs w:val="30"/>
                                        </w:rPr>
                                        <w:t xml:space="preserve">  No. 1 </w:t>
                                      </w:r>
                                      <w:r w:rsidR="001E2D0B" w:rsidRPr="00AA5985">
                                        <w:rPr>
                                          <w:rFonts w:ascii="Arial" w:hAnsi="Arial" w:cs="Arial"/>
                                          <w:b w:val="0"/>
                                          <w:bCs w:val="0"/>
                                          <w:i w:val="0"/>
                                          <w:color w:val="2D343E"/>
                                          <w:sz w:val="30"/>
                                          <w:szCs w:val="30"/>
                                        </w:rPr>
                                        <w:t>Búsquedas y utilerías en Internet</w:t>
                                      </w:r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35pt;margin-top:3pt;width:316.35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" filled="f" fillcolor="#d8d8d8 [2732]" stroked="f">
                          <v:textbox>
                            <w:txbxContent>
                              <w:p w:rsidR="001E2D0B" w:rsidRPr="00AA5985" w:rsidRDefault="00AA5985" w:rsidP="001E2D0B">
                                <w:pPr>
                                  <w:pStyle w:val="Ttulo4"/>
                                  <w:shd w:val="clear" w:color="auto" w:fill="FFFFFF"/>
                                  <w:spacing w:before="0" w:line="360" w:lineRule="atLeast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color w:val="2D343E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color w:val="2D343E"/>
                                    <w:sz w:val="30"/>
                                    <w:szCs w:val="30"/>
                                  </w:rPr>
                                  <w:t xml:space="preserve">  No. 1 </w:t>
                                </w:r>
                                <w:r w:rsidR="001E2D0B" w:rsidRPr="00AA5985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color w:val="2D343E"/>
                                    <w:sz w:val="30"/>
                                    <w:szCs w:val="30"/>
                                  </w:rPr>
                                  <w:t>Búsquedas y utilerías en Internet</w:t>
                                </w:r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BB1E80" w:rsidRDefault="00BB1E80" w:rsidP="00CA1979">
                                      <w:pP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Romero Flores Juan Antonio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BB1E80" w:rsidRDefault="00BB1E80" w:rsidP="00CA1979">
                                <w:pP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Romero Flores Juan Antonio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Pr="00BB1E80" w:rsidRDefault="00BB1E80" w:rsidP="0012519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proofErr w:type="spellStart"/>
                                      <w:r w:rsidRPr="00BB1E80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Monterrubio</w:t>
                                      </w:r>
                                      <w:proofErr w:type="spellEnd"/>
                                      <w:r w:rsidRPr="00BB1E80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 xml:space="preserve"> Alfaro José Manuel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Pr="00BB1E80" w:rsidRDefault="00BB1E80" w:rsidP="00125195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BB1E80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Monterrubio</w:t>
                                </w:r>
                                <w:proofErr w:type="spellEnd"/>
                                <w:r w:rsidRPr="00BB1E80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Alfaro José Manuel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Pr="00AA5985" w:rsidRDefault="00AA5985" w:rsidP="0012519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AA5985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 xml:space="preserve">Bryan Emmanuel </w:t>
                                      </w:r>
                                      <w:proofErr w:type="spellStart"/>
                                      <w:r w:rsidRPr="00AA5985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Garcia</w:t>
                                      </w:r>
                                      <w:proofErr w:type="spellEnd"/>
                                      <w:r w:rsidRPr="00AA5985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A5985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Jimenez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Pr="00AA5985" w:rsidRDefault="00AA5985" w:rsidP="00125195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 w:rsidRPr="00AA5985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Bryan Emmanuel </w:t>
                                </w:r>
                                <w:proofErr w:type="spellStart"/>
                                <w:r w:rsidRPr="00AA5985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Garcia</w:t>
                                </w:r>
                                <w:proofErr w:type="spellEnd"/>
                                <w:r w:rsidRPr="00AA5985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AA5985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Jimenez</w:t>
                                </w:r>
                                <w:proofErr w:type="spellEnd"/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AA5985" w:rsidRDefault="00AA5985" w:rsidP="00CA1979">
                                      <w:pP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10/02/2017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Pr="00AA5985" w:rsidRDefault="00AA5985" w:rsidP="00CA1979">
                                <w:pP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10/02/2017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AC3256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8638C" w:rsidRDefault="0068638C" w:rsidP="00577FEB"/>
    <w:p w:rsidR="0068638C" w:rsidRDefault="0068638C" w:rsidP="00577FEB"/>
    <w:p w:rsidR="0068638C" w:rsidRDefault="0068638C" w:rsidP="00577FEB"/>
    <w:p w:rsidR="0068638C" w:rsidRDefault="0068638C" w:rsidP="00577FEB"/>
    <w:p w:rsidR="0068638C" w:rsidRDefault="0068638C" w:rsidP="00577FEB"/>
    <w:p w:rsidR="00693767" w:rsidRDefault="00693767" w:rsidP="00577FEB">
      <w:bookmarkStart w:id="0" w:name="_GoBack"/>
      <w:bookmarkEnd w:id="0"/>
    </w:p>
    <w:sectPr w:rsidR="00693767" w:rsidSect="0068638C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256" w:rsidRDefault="00AC3256" w:rsidP="00042648">
      <w:pPr>
        <w:spacing w:after="0" w:line="240" w:lineRule="auto"/>
      </w:pPr>
      <w:r>
        <w:separator/>
      </w:r>
    </w:p>
  </w:endnote>
  <w:endnote w:type="continuationSeparator" w:id="0">
    <w:p w:rsidR="00AC3256" w:rsidRDefault="00AC3256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256" w:rsidRDefault="00AC3256" w:rsidP="00042648">
      <w:pPr>
        <w:spacing w:after="0" w:line="240" w:lineRule="auto"/>
      </w:pPr>
      <w:r>
        <w:separator/>
      </w:r>
    </w:p>
  </w:footnote>
  <w:footnote w:type="continuationSeparator" w:id="0">
    <w:p w:rsidR="00AC3256" w:rsidRDefault="00AC3256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5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85FC8"/>
    <w:rsid w:val="000F74CA"/>
    <w:rsid w:val="00125195"/>
    <w:rsid w:val="001252A5"/>
    <w:rsid w:val="0013320A"/>
    <w:rsid w:val="001477E5"/>
    <w:rsid w:val="00147EC0"/>
    <w:rsid w:val="001E2D0B"/>
    <w:rsid w:val="00207FDE"/>
    <w:rsid w:val="00252A70"/>
    <w:rsid w:val="00272235"/>
    <w:rsid w:val="002A2916"/>
    <w:rsid w:val="002A6451"/>
    <w:rsid w:val="002A72B9"/>
    <w:rsid w:val="002B127C"/>
    <w:rsid w:val="002B751E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8638C"/>
    <w:rsid w:val="00693767"/>
    <w:rsid w:val="006E01F3"/>
    <w:rsid w:val="00700E3C"/>
    <w:rsid w:val="00801469"/>
    <w:rsid w:val="008378CA"/>
    <w:rsid w:val="00893BB8"/>
    <w:rsid w:val="008E7ED4"/>
    <w:rsid w:val="009132CA"/>
    <w:rsid w:val="009352A8"/>
    <w:rsid w:val="009B445F"/>
    <w:rsid w:val="009D13B4"/>
    <w:rsid w:val="00A11A28"/>
    <w:rsid w:val="00A67F64"/>
    <w:rsid w:val="00A73990"/>
    <w:rsid w:val="00AA5985"/>
    <w:rsid w:val="00AB6910"/>
    <w:rsid w:val="00AC3256"/>
    <w:rsid w:val="00B63555"/>
    <w:rsid w:val="00B70923"/>
    <w:rsid w:val="00BA443B"/>
    <w:rsid w:val="00BB1E80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F23C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18A5F-88A2-43C8-95B0-2ECA899B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JUAN ANTONIO ROMERO FLORES</cp:lastModifiedBy>
  <cp:revision>2</cp:revision>
  <cp:lastPrinted>2016-10-03T18:58:00Z</cp:lastPrinted>
  <dcterms:created xsi:type="dcterms:W3CDTF">2017-02-11T04:56:00Z</dcterms:created>
  <dcterms:modified xsi:type="dcterms:W3CDTF">2017-02-11T04:56:00Z</dcterms:modified>
</cp:coreProperties>
</file>