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AE595C">
      <w:pPr>
        <w:pStyle w:val="2"/>
        <w:bidi w:val="0"/>
        <w:ind w:left="210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Project Proposal</w:t>
      </w:r>
    </w:p>
    <w:p w14:paraId="16C3CFB9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Analysis 1: Estimating the Average Anxiety Level in the Population (with p-value)</w:t>
      </w:r>
    </w:p>
    <w:p w14:paraId="58BB4587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Research Question: What is the average anxiety level among individuals in the dataset, and is it significantly different from a known population anxiety level </w:t>
      </w:r>
    </w:p>
    <w:p w14:paraId="3CDFBE25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</w:p>
    <w:p w14:paraId="3FA34E97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Rationale: Estimating and testing the average anxiety level provides insights into the mental wellness of the population, which could inform health interventions. If a typical population anxiety level is known, we can compare it to our sample's mean to assess if there’s a significant difference.</w:t>
      </w:r>
    </w:p>
    <w:p w14:paraId="6542E194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Variables and Exploration Methods:</w:t>
      </w:r>
    </w:p>
    <w:p w14:paraId="78FF7E00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Variable: “anxiety_level” (measured on a scale from 1 to 10).</w:t>
      </w:r>
    </w:p>
    <w:p w14:paraId="661847F8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Exploration: A histogram will display the distribution of anxiety levels, and a box plot will identify any outliers that might influence the mean.</w:t>
      </w:r>
    </w:p>
    <w:p w14:paraId="6645CA6E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Justification for Visualizations: Histograms provide a clear picture of the distribution of anxiety levels, and box plots highlight any extreme values that may impact the mean.</w:t>
      </w:r>
    </w:p>
    <w:p w14:paraId="7C14D69C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Analysis Plan:</w:t>
      </w:r>
    </w:p>
    <w:p w14:paraId="67D9AE5F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Step 1: Calculate the sample mean of anxiety levels to obtain a central estimate.</w:t>
      </w:r>
    </w:p>
    <w:p w14:paraId="613FF212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Step 2: If we have a hypothesized population mean (e.g., an average anxiety level from prior studies or national data), I will perform a one-sample t-test to see if the sample mean is significantly different from this hypothesized mean.</w:t>
      </w:r>
    </w:p>
    <w:p w14:paraId="6DE13846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The result will include a p-value, which will help us determine whether to reject or fail to reject the null hypothesis.</w:t>
      </w:r>
    </w:p>
    <w:p w14:paraId="1D8FB580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Null Hypothesis (H0): The average anxiety level in the population is equal to the hypothesized mean (e.g., no difference).</w:t>
      </w:r>
    </w:p>
    <w:p w14:paraId="0F049A0E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Alternative Hypothesis (H1): The average anxiety level in the population differs from the hypothesized mean.</w:t>
      </w:r>
    </w:p>
    <w:p w14:paraId="1E764290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Interpretation of p-value:</w:t>
      </w:r>
    </w:p>
    <w:p w14:paraId="2823E396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</w:p>
    <w:p w14:paraId="25535FEB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 p-value less than 0.05 would indicate a statistically significant difference, suggesting that our sample's anxiety level is meaningfully different from the population average.</w:t>
      </w:r>
    </w:p>
    <w:p w14:paraId="47CA6167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If the p-value is greater than 0.05, we would not reject the null hypothesis, implying that any difference in anxiety levels might be due to random variation.</w:t>
      </w:r>
    </w:p>
    <w:p w14:paraId="1E95C564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Assumptions:</w:t>
      </w:r>
    </w:p>
    <w:p w14:paraId="472C7930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The sample is representative of the population we’re comparing against.</w:t>
      </w:r>
    </w:p>
    <w:p w14:paraId="525D191A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The data for anxiety level is approximately normally distributed for the one-sample t-test to be valid.</w:t>
      </w:r>
    </w:p>
    <w:p w14:paraId="546920F7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Hypothesis and Expected Results:</w:t>
      </w:r>
    </w:p>
    <w:p w14:paraId="5FA4A68C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Hypothesis: If the hypothesized mean is known, I expect the average anxiety level to be close to it, with minor random variation.</w:t>
      </w:r>
    </w:p>
    <w:p w14:paraId="3E1B80B4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Relevance: This p-value-based analysis provides a statistical test to see if the sample’s anxiety differs from a known benchmark, answering the research question by confirming or refuting significant deviation from the population average.</w:t>
      </w:r>
    </w:p>
    <w:p w14:paraId="7A3A6C2D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</w:p>
    <w:p w14:paraId="120CA812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Analysis 2: Investigating the Association Between Mask-Wearing Frequency and Perceived Wellness</w:t>
      </w:r>
    </w:p>
    <w:p w14:paraId="7504BD94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Research Question: Is there an association between the frequency of mask-wearing and individuals’ perceived wellness?</w:t>
      </w:r>
    </w:p>
    <w:p w14:paraId="3693EFF4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Rationale: Understanding the link between mask-wearing behavior and wellness can provide insights into the psychological effects of health behaviors.</w:t>
      </w:r>
    </w:p>
    <w:p w14:paraId="3D384A04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Variables and Exploration Methods:</w:t>
      </w:r>
    </w:p>
    <w:p w14:paraId="55204899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Variables: “mask_wearing_frequency” (categorical: Never, Sometimes, Often, Always) and “perceived_wellness” (scale 1–10).</w:t>
      </w:r>
    </w:p>
    <w:p w14:paraId="072EC3C4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Exploration: I’ll use a bar plot to compare average wellness scores across mask-wearing categories and a histogram to check the distribution of wellness scores.</w:t>
      </w:r>
    </w:p>
    <w:p w14:paraId="05B848D9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Justification for Visualizations: Bar plots help visualize differences in wellness across mask-wearing frequencies, and histograms reveal the distribution of wellness scores, allowing us to assess normality.</w:t>
      </w:r>
    </w:p>
    <w:p w14:paraId="08F288AB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Analysis Plan: After calculating the mean wellness score for each category, I’ll conduct a hypothesis test to determine if there’s a significant association between mask-wearing frequency and wellness. Using a p-value from a chi-squared test (or ANOVA if appropriate), I can test the null hypothesis that mask-wearing frequency and wellness are independent of each other.</w:t>
      </w:r>
    </w:p>
    <w:p w14:paraId="40B7CD22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Null Hypothesis (H0): There is no association between mask-wearing frequency and perceived wellness; any differences in wellness across categories are due to chance.</w:t>
      </w:r>
    </w:p>
    <w:p w14:paraId="065E82AC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Alternative Hypothesis (H1): There is an association between mask-wearing frequency and perceived wellness.</w:t>
      </w:r>
    </w:p>
    <w:p w14:paraId="629B4046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Interpretation of p-value:</w:t>
      </w:r>
    </w:p>
    <w:p w14:paraId="7DE3F35D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</w:p>
    <w:p w14:paraId="4CE27275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 p-value less than 0.05 would suggest rejecting the null hypothesis, indicating a statistically significant association between mask-wearing and wellness.</w:t>
      </w:r>
    </w:p>
    <w:p w14:paraId="02BFF9D9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If the p-value is greater than 0.05, we would not reject the null hypothesis, suggesting that any observed differences in wellness scores could be due to random variation.</w:t>
      </w:r>
    </w:p>
    <w:p w14:paraId="17F546B4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Assumptions:</w:t>
      </w:r>
    </w:p>
    <w:p w14:paraId="26DC8E72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Sample sizes within each mask-wearing category are sufficient to ensure reliable p-value calculations.</w:t>
      </w:r>
    </w:p>
    <w:p w14:paraId="770E6930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The wellness scores are accurately reported without significant biases.</w:t>
      </w:r>
    </w:p>
    <w:p w14:paraId="303EA538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</w:p>
    <w:p w14:paraId="2893E9F0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Analysis 3: Comparing Stress Levels Across Education Levels</w:t>
      </w:r>
    </w:p>
    <w:p w14:paraId="2FA4FD14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Research Question: Is there a statistically significant difference in stress levels across different education levels?</w:t>
      </w:r>
    </w:p>
    <w:p w14:paraId="3A9BEC0A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Rationale: Identifying stress variations by education level could help tailor mental health programs to those experiencing higher stress.</w:t>
      </w:r>
    </w:p>
    <w:p w14:paraId="5CBACE1D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Variables and Exploration Methods:</w:t>
      </w:r>
    </w:p>
    <w:p w14:paraId="2299A68D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Variables: “stress_level” (scale 1–10) and “education_level” (categorical: High School, College, Bachelor’s, Master’s, Doctorate).</w:t>
      </w:r>
    </w:p>
    <w:p w14:paraId="42578C65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Exploration: I’ll use side-by-side box plots to compare stress distributions for each education level, showing the spread and central tendency within each group.</w:t>
      </w:r>
    </w:p>
    <w:p w14:paraId="5216F84B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Justification for Visualizations: Box plots make it easy to compare distributions across groups, providing insights into both the central values and variability within each education level.</w:t>
      </w:r>
    </w:p>
    <w:p w14:paraId="314ABA3C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Analysis Plan: I will perform a one-way test to determine if mean stress levels differ significantly across education levels. The p-value from this test will allow us to decide whether to reject or accept the null hypothesis.</w:t>
      </w:r>
    </w:p>
    <w:p w14:paraId="19FEF92A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Null Hypothesis (H0): There is no difference in mean stress levels across different education levels; any observed differences are due to chance.</w:t>
      </w:r>
    </w:p>
    <w:p w14:paraId="4BFFDA7C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Alternative Hypothesis (H1): There is a difference in mean stress levels across different education levels.</w:t>
      </w:r>
    </w:p>
    <w:p w14:paraId="0C010CB7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Interpretation of p-value:</w:t>
      </w:r>
    </w:p>
    <w:p w14:paraId="788D2012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</w:p>
    <w:p w14:paraId="525EEB4F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If the p-value is less than 0.05, we will reject the null hypothesis, suggesting that there is a statistically significant difference in stress levels across education levels.</w:t>
      </w:r>
    </w:p>
    <w:p w14:paraId="11C453D5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If the p-value is greater than 0.05, we will not reject the null hypothesis, indicating that any observed differences could be attributed to random variation.</w:t>
      </w:r>
    </w:p>
    <w:p w14:paraId="616F4353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Assumptions:</w:t>
      </w:r>
    </w:p>
    <w:p w14:paraId="2A027307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Stress level data within each education level is approximately normally distributed, and variances are similar across groups, which are assumptions of test</w:t>
      </w:r>
      <w:bookmarkStart w:id="0" w:name="_GoBack"/>
      <w:bookmarkEnd w:id="0"/>
      <w:r>
        <w:rPr>
          <w:rFonts w:hint="default" w:asciiTheme="minorAscii" w:hAnsiTheme="minorAscii"/>
          <w:sz w:val="24"/>
          <w:szCs w:val="24"/>
          <w:lang w:val="en-US"/>
        </w:rPr>
        <w:t>.</w:t>
      </w:r>
    </w:p>
    <w:p w14:paraId="7B566BD2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If variances differ or data deviates significantly from normality, bootstrapping methods may be applied as an alternative.</w:t>
      </w:r>
    </w:p>
    <w:p w14:paraId="6C8365CF">
      <w:pPr>
        <w:bidi w:val="0"/>
        <w:rPr>
          <w:rFonts w:hint="default" w:asciiTheme="minorAscii" w:hAnsiTheme="minorAscii"/>
          <w:sz w:val="24"/>
          <w:szCs w:val="24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F95B0"/>
    <w:rsid w:val="7F6F9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2024-11-04T23:13:00Z</dcterms:created>
  <dc:creator>mohanlin</dc:creator>
  <cp:lastModifiedBy>Lin Mohan</cp:lastModifiedBy>
  <dcterms:modified xsi:type="dcterms:W3CDTF">2024-11-04T23:21:15Z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2052-6.10.1.8197</vt:lpwstr>
  </property>
  <property fmtid="{D5CDD505-2E9C-101B-9397-08002B2CF9AE}" pid="3" name="ICV">
    <vt:lpwstr>BFCB3493E8BB0F845D9B2967B3F8C4D6_41</vt:lpwstr>
  </property>
</Properties>
</file>