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E828D" w14:textId="77777777" w:rsidR="0036476C" w:rsidRPr="00C201EB" w:rsidRDefault="006C38A2" w:rsidP="00C201EB">
      <w:pPr>
        <w:pStyle w:val="CAPA"/>
      </w:pPr>
      <w:r w:rsidRPr="00C201EB">
        <w:t>CENTRO FEDERAL DE EDUCAÇÃO TECNOLÓGICA DE MINAS GERAIS</w:t>
      </w:r>
    </w:p>
    <w:p w14:paraId="3A834506" w14:textId="77777777" w:rsidR="0036476C" w:rsidRDefault="0036476C" w:rsidP="002C0B28">
      <w:pPr>
        <w:pStyle w:val="CAPA"/>
      </w:pPr>
    </w:p>
    <w:p w14:paraId="58FBBCF0" w14:textId="77777777" w:rsidR="0036476C" w:rsidRDefault="006C38A2" w:rsidP="002C0B28">
      <w:pPr>
        <w:pStyle w:val="CAPA"/>
      </w:pPr>
      <w:r>
        <w:t>ENGENHARIA DE AUTOMAÇÃO INDUSTRIAL</w:t>
      </w:r>
    </w:p>
    <w:p w14:paraId="4C8C2126" w14:textId="77777777" w:rsidR="0036476C" w:rsidRDefault="0036476C" w:rsidP="002C0B28">
      <w:pPr>
        <w:pStyle w:val="CAPA"/>
      </w:pPr>
    </w:p>
    <w:p w14:paraId="36E0801A" w14:textId="77777777" w:rsidR="0036476C" w:rsidRDefault="0036476C" w:rsidP="002C0B28">
      <w:pPr>
        <w:pStyle w:val="CAPA"/>
      </w:pPr>
    </w:p>
    <w:p w14:paraId="5D9F425B" w14:textId="77777777" w:rsidR="0036476C" w:rsidRDefault="0036476C" w:rsidP="002C0B28">
      <w:pPr>
        <w:pStyle w:val="CAPA"/>
      </w:pPr>
    </w:p>
    <w:p w14:paraId="41C17FE4" w14:textId="77777777" w:rsidR="0036476C" w:rsidRDefault="006C38A2" w:rsidP="002C0B28">
      <w:pPr>
        <w:pStyle w:val="CAPA"/>
      </w:pPr>
      <w:r>
        <w:rPr>
          <w:noProof/>
        </w:rPr>
        <w:drawing>
          <wp:inline distT="0" distB="0" distL="0" distR="0" wp14:anchorId="72014D95" wp14:editId="370A4085">
            <wp:extent cx="1821906" cy="1821906"/>
            <wp:effectExtent l="0" t="0" r="0" b="0"/>
            <wp:docPr id="1" name="image1.png" descr="Resultado de imagem para logo cefet m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m para logo cefet m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1906" cy="1821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5417B5" w14:textId="77777777" w:rsidR="0036476C" w:rsidRDefault="0036476C" w:rsidP="002C0B28">
      <w:pPr>
        <w:pStyle w:val="CAPA"/>
      </w:pPr>
    </w:p>
    <w:p w14:paraId="301E5857" w14:textId="77777777" w:rsidR="0036476C" w:rsidRDefault="0036476C" w:rsidP="002C0B28">
      <w:pPr>
        <w:pStyle w:val="CAPA"/>
      </w:pPr>
    </w:p>
    <w:p w14:paraId="172FD66D" w14:textId="77777777" w:rsidR="0036476C" w:rsidRDefault="0036476C" w:rsidP="002C0B28">
      <w:pPr>
        <w:pStyle w:val="CAPA"/>
      </w:pPr>
    </w:p>
    <w:p w14:paraId="2141DEC1" w14:textId="77777777" w:rsidR="0036476C" w:rsidRDefault="0036476C" w:rsidP="002C0B28">
      <w:pPr>
        <w:pStyle w:val="CAPA"/>
      </w:pPr>
    </w:p>
    <w:p w14:paraId="770B4CB4" w14:textId="77777777" w:rsidR="0036476C" w:rsidRDefault="006C38A2" w:rsidP="002C0B28">
      <w:pPr>
        <w:pStyle w:val="CAPA"/>
      </w:pPr>
      <w:r>
        <w:t>ANTÔNIO VÍCTOR GONÇALVES DIAS</w:t>
      </w:r>
    </w:p>
    <w:p w14:paraId="078A973F" w14:textId="77777777" w:rsidR="0036476C" w:rsidRDefault="0036476C" w:rsidP="002C0B28">
      <w:pPr>
        <w:pStyle w:val="CAPA"/>
      </w:pPr>
    </w:p>
    <w:p w14:paraId="6AD8F71E" w14:textId="77777777" w:rsidR="0036476C" w:rsidRDefault="0036476C" w:rsidP="002C0B28">
      <w:pPr>
        <w:pStyle w:val="CAPA"/>
      </w:pPr>
    </w:p>
    <w:p w14:paraId="208D32AF" w14:textId="77777777" w:rsidR="0036476C" w:rsidRDefault="0036476C" w:rsidP="002C0B28">
      <w:pPr>
        <w:pStyle w:val="CAPA"/>
      </w:pPr>
    </w:p>
    <w:p w14:paraId="63DE35EB" w14:textId="77777777" w:rsidR="0036476C" w:rsidRDefault="0036476C" w:rsidP="002C0B28">
      <w:pPr>
        <w:pStyle w:val="CAPA"/>
      </w:pPr>
    </w:p>
    <w:p w14:paraId="5EC76A1C" w14:textId="77777777" w:rsidR="0036476C" w:rsidRDefault="006C38A2" w:rsidP="002C0B28">
      <w:pPr>
        <w:pStyle w:val="CAPA"/>
      </w:pPr>
      <w:r>
        <w:t>RELATÓRIO 1</w:t>
      </w:r>
    </w:p>
    <w:p w14:paraId="233EAA09" w14:textId="77777777" w:rsidR="0036476C" w:rsidRDefault="006C38A2" w:rsidP="002C0B28">
      <w:pPr>
        <w:pStyle w:val="CAPA"/>
      </w:pPr>
      <w:r>
        <w:t>LABORATÓRIO DE SISTEMAS DE CONTROLE DE PROCESSOS CONTÍNUOS</w:t>
      </w:r>
    </w:p>
    <w:p w14:paraId="360DEA65" w14:textId="77777777" w:rsidR="0036476C" w:rsidRDefault="0036476C" w:rsidP="002C0B28">
      <w:pPr>
        <w:pStyle w:val="CAPA"/>
      </w:pPr>
    </w:p>
    <w:p w14:paraId="4EE5F756" w14:textId="77777777" w:rsidR="0036476C" w:rsidRDefault="0036476C" w:rsidP="002C0B28">
      <w:pPr>
        <w:pStyle w:val="CAPA"/>
      </w:pPr>
    </w:p>
    <w:p w14:paraId="674E857E" w14:textId="77777777" w:rsidR="0036476C" w:rsidRDefault="0036476C" w:rsidP="002C0B28">
      <w:pPr>
        <w:pStyle w:val="CAPA"/>
      </w:pPr>
    </w:p>
    <w:p w14:paraId="4A641827" w14:textId="77777777" w:rsidR="0036476C" w:rsidRDefault="0036476C" w:rsidP="002C0B28">
      <w:pPr>
        <w:pStyle w:val="CAPA"/>
      </w:pPr>
    </w:p>
    <w:p w14:paraId="7CFF60CA" w14:textId="77777777" w:rsidR="002C0B28" w:rsidRDefault="002C0B28" w:rsidP="002C0B28">
      <w:pPr>
        <w:pStyle w:val="CAPA"/>
      </w:pPr>
    </w:p>
    <w:p w14:paraId="6C31104E" w14:textId="77777777" w:rsidR="0036476C" w:rsidRDefault="0036476C" w:rsidP="002C0B28">
      <w:pPr>
        <w:pStyle w:val="CAPA"/>
      </w:pPr>
    </w:p>
    <w:p w14:paraId="314B61F8" w14:textId="77777777" w:rsidR="0036476C" w:rsidRDefault="006C38A2" w:rsidP="002C0B28">
      <w:pPr>
        <w:pStyle w:val="CAPA"/>
      </w:pPr>
      <w:r>
        <w:t>ARAXÁ</w:t>
      </w:r>
    </w:p>
    <w:p w14:paraId="33FA34A5" w14:textId="77777777" w:rsidR="005D2A79" w:rsidRDefault="006C38A2" w:rsidP="002C0B28">
      <w:pPr>
        <w:pStyle w:val="CAPA"/>
      </w:pPr>
      <w:r>
        <w:t>2022</w:t>
      </w:r>
    </w:p>
    <w:p w14:paraId="20C277B5" w14:textId="77777777" w:rsidR="00450119" w:rsidRDefault="00450119" w:rsidP="002C0B28">
      <w:pPr>
        <w:pStyle w:val="CAPA"/>
      </w:pPr>
    </w:p>
    <w:sdt>
      <w:sdtPr>
        <w:id w:val="-1064646342"/>
        <w:docPartObj>
          <w:docPartGallery w:val="Table of Contents"/>
          <w:docPartUnique/>
        </w:docPartObj>
      </w:sdtPr>
      <w:sdtEndPr>
        <w:rPr>
          <w:rFonts w:ascii="Times New Roman" w:eastAsia="Arial" w:hAnsi="Times New Roman" w:cs="Arial"/>
          <w:b/>
          <w:bCs/>
          <w:color w:val="auto"/>
          <w:sz w:val="24"/>
          <w:szCs w:val="22"/>
        </w:rPr>
      </w:sdtEndPr>
      <w:sdtContent>
        <w:p w14:paraId="0A973E1A" w14:textId="6D79447E" w:rsidR="00B822F4" w:rsidRPr="00B822F4" w:rsidRDefault="00B822F4" w:rsidP="00B822F4">
          <w:pPr>
            <w:pStyle w:val="CabealhodoSumrio"/>
            <w:jc w:val="center"/>
            <w:rPr>
              <w:color w:val="auto"/>
            </w:rPr>
          </w:pPr>
          <w:r w:rsidRPr="00B822F4">
            <w:rPr>
              <w:color w:val="auto"/>
            </w:rPr>
            <w:t>Sumário</w:t>
          </w:r>
        </w:p>
        <w:p w14:paraId="6BCDB352" w14:textId="180049AF" w:rsidR="00B822F4" w:rsidRDefault="00B822F4">
          <w:pPr>
            <w:pStyle w:val="Sumrio3"/>
            <w:tabs>
              <w:tab w:val="left" w:pos="17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57469" w:history="1">
            <w:r w:rsidRPr="00E376E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E376E8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55423" w14:textId="303528B0" w:rsidR="00B822F4" w:rsidRDefault="00B822F4">
          <w:pPr>
            <w:pStyle w:val="Sumrio3"/>
            <w:tabs>
              <w:tab w:val="left" w:pos="17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1957470" w:history="1">
            <w:r w:rsidRPr="00E376E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E376E8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9AC97" w14:textId="3B45790C" w:rsidR="00B822F4" w:rsidRDefault="00B822F4">
          <w:pPr>
            <w:pStyle w:val="Sumrio3"/>
            <w:tabs>
              <w:tab w:val="left" w:pos="17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1957471" w:history="1">
            <w:r w:rsidRPr="00E376E8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E376E8">
              <w:rPr>
                <w:rStyle w:val="Hyperlink"/>
                <w:noProof/>
              </w:rPr>
              <w:t>ANALISAR DIFERENTES TEMPOS DE AMORTECIMENTO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EE995" w14:textId="671571F7" w:rsidR="00B822F4" w:rsidRDefault="00B822F4">
          <w:pPr>
            <w:pStyle w:val="Sumrio3"/>
            <w:tabs>
              <w:tab w:val="left" w:pos="17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1957472" w:history="1">
            <w:r w:rsidRPr="00E376E8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E376E8">
              <w:rPr>
                <w:rStyle w:val="Hyperlink"/>
                <w:noProof/>
              </w:rPr>
              <w:t>SIMULAR O CONTROLE UTILIZANDO KP E 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3D2F8" w14:textId="402D2537" w:rsidR="00B822F4" w:rsidRDefault="00B822F4">
          <w:pPr>
            <w:pStyle w:val="Sumrio3"/>
            <w:tabs>
              <w:tab w:val="left" w:pos="17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1957473" w:history="1">
            <w:r w:rsidRPr="00E376E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E376E8">
              <w:rPr>
                <w:rStyle w:val="Hyperlink"/>
                <w:noProof/>
              </w:rPr>
              <w:t>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145C5" w14:textId="06731B03" w:rsidR="00B822F4" w:rsidRDefault="00B822F4">
          <w:pPr>
            <w:pStyle w:val="Sumrio3"/>
            <w:tabs>
              <w:tab w:val="left" w:pos="17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1957474" w:history="1">
            <w:r w:rsidRPr="00E376E8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E376E8">
              <w:rPr>
                <w:rStyle w:val="Hyperlink"/>
                <w:noProof/>
              </w:rPr>
              <w:t>PROCEDIMENTO NO OCTAVE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E4997" w14:textId="3B8ABFEF" w:rsidR="00B822F4" w:rsidRDefault="00B822F4">
          <w:pPr>
            <w:pStyle w:val="Sumrio3"/>
            <w:tabs>
              <w:tab w:val="left" w:pos="17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1957475" w:history="1">
            <w:r w:rsidRPr="00E376E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E376E8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A1A73" w14:textId="1074D053" w:rsidR="00B822F4" w:rsidRDefault="00B822F4">
          <w:pPr>
            <w:pStyle w:val="Sumrio3"/>
            <w:tabs>
              <w:tab w:val="left" w:pos="17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1957476" w:history="1">
            <w:r w:rsidRPr="00E376E8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E376E8">
              <w:rPr>
                <w:rStyle w:val="Hyperlink"/>
                <w:noProof/>
              </w:rPr>
              <w:t>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5532A" w14:textId="39677929" w:rsidR="00B822F4" w:rsidRDefault="00B822F4">
          <w:pPr>
            <w:pStyle w:val="Sumrio3"/>
            <w:tabs>
              <w:tab w:val="left" w:pos="17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1957477" w:history="1">
            <w:r w:rsidRPr="00E376E8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E376E8">
              <w:rPr>
                <w:rStyle w:val="Hyperlink"/>
                <w:noProof/>
              </w:rPr>
              <w:t>ANÁLISE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4649A" w14:textId="4FE4673E" w:rsidR="00B822F4" w:rsidRDefault="00B822F4">
          <w:pPr>
            <w:pStyle w:val="Sumrio3"/>
            <w:tabs>
              <w:tab w:val="left" w:pos="17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1957478" w:history="1">
            <w:r w:rsidRPr="00E376E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E376E8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6286F" w14:textId="08598613" w:rsidR="00B822F4" w:rsidRDefault="00B822F4">
          <w:r>
            <w:rPr>
              <w:b/>
              <w:bCs/>
            </w:rPr>
            <w:fldChar w:fldCharType="end"/>
          </w:r>
        </w:p>
      </w:sdtContent>
    </w:sdt>
    <w:p w14:paraId="5F772575" w14:textId="77777777" w:rsidR="00535839" w:rsidRDefault="00535839" w:rsidP="002C0B28">
      <w:pPr>
        <w:pStyle w:val="CAPA"/>
      </w:pPr>
    </w:p>
    <w:p w14:paraId="3929777A" w14:textId="77777777" w:rsidR="00B822F4" w:rsidRDefault="00B822F4" w:rsidP="002C0B28">
      <w:pPr>
        <w:pStyle w:val="CAPA"/>
      </w:pPr>
    </w:p>
    <w:p w14:paraId="5CD7940E" w14:textId="77777777" w:rsidR="00B822F4" w:rsidRDefault="00B822F4" w:rsidP="002C0B28">
      <w:pPr>
        <w:pStyle w:val="CAPA"/>
      </w:pPr>
    </w:p>
    <w:p w14:paraId="2386F773" w14:textId="77777777" w:rsidR="00B822F4" w:rsidRDefault="00B822F4" w:rsidP="002C0B28">
      <w:pPr>
        <w:pStyle w:val="CAPA"/>
      </w:pPr>
    </w:p>
    <w:p w14:paraId="3B6C92A3" w14:textId="77777777" w:rsidR="00B822F4" w:rsidRDefault="00B822F4" w:rsidP="002C0B28">
      <w:pPr>
        <w:pStyle w:val="CAPA"/>
      </w:pPr>
    </w:p>
    <w:p w14:paraId="3B7796ED" w14:textId="77777777" w:rsidR="00B822F4" w:rsidRDefault="00B822F4" w:rsidP="002C0B28">
      <w:pPr>
        <w:pStyle w:val="CAPA"/>
      </w:pPr>
    </w:p>
    <w:p w14:paraId="0D7E4003" w14:textId="77777777" w:rsidR="00B822F4" w:rsidRDefault="00B822F4" w:rsidP="002C0B28">
      <w:pPr>
        <w:pStyle w:val="CAPA"/>
      </w:pPr>
    </w:p>
    <w:p w14:paraId="6E892A62" w14:textId="77777777" w:rsidR="00B822F4" w:rsidRDefault="00B822F4" w:rsidP="002C0B28">
      <w:pPr>
        <w:pStyle w:val="CAPA"/>
      </w:pPr>
    </w:p>
    <w:p w14:paraId="6FEEAB5D" w14:textId="77777777" w:rsidR="00B822F4" w:rsidRDefault="00B822F4" w:rsidP="002C0B28">
      <w:pPr>
        <w:pStyle w:val="CAPA"/>
      </w:pPr>
    </w:p>
    <w:p w14:paraId="1A7B66BD" w14:textId="77777777" w:rsidR="00B822F4" w:rsidRDefault="00B822F4" w:rsidP="002C0B28">
      <w:pPr>
        <w:pStyle w:val="CAPA"/>
      </w:pPr>
    </w:p>
    <w:p w14:paraId="0FDA6B35" w14:textId="77777777" w:rsidR="00B822F4" w:rsidRDefault="00B822F4" w:rsidP="002C0B28">
      <w:pPr>
        <w:pStyle w:val="CAPA"/>
      </w:pPr>
    </w:p>
    <w:p w14:paraId="0C9136AF" w14:textId="77777777" w:rsidR="00B822F4" w:rsidRDefault="00B822F4" w:rsidP="002C0B28">
      <w:pPr>
        <w:pStyle w:val="CAPA"/>
      </w:pPr>
    </w:p>
    <w:p w14:paraId="1CEBDBC4" w14:textId="77777777" w:rsidR="00B822F4" w:rsidRDefault="00B822F4" w:rsidP="002C0B28">
      <w:pPr>
        <w:pStyle w:val="CAPA"/>
      </w:pPr>
    </w:p>
    <w:p w14:paraId="76B696D0" w14:textId="77777777" w:rsidR="00B822F4" w:rsidRDefault="00B822F4" w:rsidP="002C0B28">
      <w:pPr>
        <w:pStyle w:val="CAPA"/>
      </w:pPr>
    </w:p>
    <w:p w14:paraId="75F0A7AB" w14:textId="77777777" w:rsidR="00B822F4" w:rsidRDefault="00B822F4" w:rsidP="002C0B28">
      <w:pPr>
        <w:pStyle w:val="CAPA"/>
      </w:pPr>
    </w:p>
    <w:p w14:paraId="0ED546DF" w14:textId="77777777" w:rsidR="00B822F4" w:rsidRDefault="00B822F4" w:rsidP="002C0B28">
      <w:pPr>
        <w:pStyle w:val="CAPA"/>
      </w:pPr>
    </w:p>
    <w:p w14:paraId="26769498" w14:textId="77777777" w:rsidR="00B822F4" w:rsidRDefault="00B822F4" w:rsidP="002C0B28">
      <w:pPr>
        <w:pStyle w:val="CAPA"/>
      </w:pPr>
    </w:p>
    <w:p w14:paraId="68ACBFFE" w14:textId="77777777" w:rsidR="00B822F4" w:rsidRDefault="00B822F4" w:rsidP="002C0B28">
      <w:pPr>
        <w:pStyle w:val="CAPA"/>
      </w:pPr>
    </w:p>
    <w:p w14:paraId="498E8E0E" w14:textId="77777777" w:rsidR="00B822F4" w:rsidRDefault="00B822F4" w:rsidP="002C0B28">
      <w:pPr>
        <w:pStyle w:val="CAPA"/>
      </w:pPr>
    </w:p>
    <w:p w14:paraId="185F2882" w14:textId="77777777" w:rsidR="00B822F4" w:rsidRDefault="00B822F4" w:rsidP="002C0B28">
      <w:pPr>
        <w:pStyle w:val="CAPA"/>
      </w:pPr>
    </w:p>
    <w:p w14:paraId="7760EF44" w14:textId="77777777" w:rsidR="00B822F4" w:rsidRDefault="00B822F4" w:rsidP="002C0B28">
      <w:pPr>
        <w:pStyle w:val="CAPA"/>
      </w:pPr>
    </w:p>
    <w:p w14:paraId="081DA2AB" w14:textId="77777777" w:rsidR="00B822F4" w:rsidRPr="00450119" w:rsidRDefault="00B822F4" w:rsidP="000842BD">
      <w:pPr>
        <w:pStyle w:val="CAPA"/>
        <w:jc w:val="both"/>
      </w:pPr>
    </w:p>
    <w:p w14:paraId="78E4D703" w14:textId="77777777" w:rsidR="007F1203" w:rsidRDefault="005163A2" w:rsidP="00BB3053">
      <w:pPr>
        <w:pStyle w:val="Ttulo3"/>
      </w:pPr>
      <w:bookmarkStart w:id="0" w:name="_Toc131957469"/>
      <w:r>
        <w:lastRenderedPageBreak/>
        <w:t>INTRODUÇÃO</w:t>
      </w:r>
      <w:bookmarkEnd w:id="0"/>
      <w:r>
        <w:tab/>
      </w:r>
      <w:r w:rsidR="00F54A5D" w:rsidRPr="005163A2">
        <w:tab/>
      </w:r>
    </w:p>
    <w:p w14:paraId="4A2B1D7D" w14:textId="77777777" w:rsidR="00C201EB" w:rsidRPr="00C201EB" w:rsidRDefault="00C201EB" w:rsidP="00C201EB">
      <w:r w:rsidRPr="00C201EB">
        <w:t>Os sistemas de controle de processos contínuos são amplamente utilizados em diversas áreas, como indústria química, petroquímica, alimentícia, entre outras. Esses sistemas visam manter o processo controlado dentro de um determinado intervalo de operação, garantindo assim a qualidade e eficiência do processo. Uma das estratégias mais comuns de controle é a malha fechada, que utiliza informações de retorno do processo para ajustar as variáveis de entrada.</w:t>
      </w:r>
    </w:p>
    <w:p w14:paraId="73172A16" w14:textId="77777777" w:rsidR="00C201EB" w:rsidRPr="00C201EB" w:rsidRDefault="00C201EB" w:rsidP="00C201EB">
      <w:r w:rsidRPr="00C201EB">
        <w:t>A malha fechada é composta por um controlador, um processo e um sensor de feedback. O controlador ajusta a variável de entrada com base na diferença entre o valor medido pelo sensor e o valor desejado de referência. Um dos parâmetros mais importantes do controlador são as constantes proporcional (</w:t>
      </w:r>
      <w:proofErr w:type="spellStart"/>
      <w:r w:rsidRPr="00C201EB">
        <w:t>kp</w:t>
      </w:r>
      <w:proofErr w:type="spellEnd"/>
      <w:r w:rsidRPr="00C201EB">
        <w:t>) e integradora (ki), que determinam a resposta do sistema.</w:t>
      </w:r>
    </w:p>
    <w:p w14:paraId="5AB67A7D" w14:textId="77777777" w:rsidR="00C201EB" w:rsidRPr="00C201EB" w:rsidRDefault="00C201EB" w:rsidP="00C201EB">
      <w:r w:rsidRPr="00C201EB">
        <w:t>A constante proporcional (</w:t>
      </w:r>
      <w:proofErr w:type="spellStart"/>
      <w:r w:rsidRPr="00C201EB">
        <w:t>kp</w:t>
      </w:r>
      <w:proofErr w:type="spellEnd"/>
      <w:r w:rsidRPr="00C201EB">
        <w:t xml:space="preserve">) é responsável por ajustar a quantidade de correção feita pelo controlador, de acordo com a magnitude do erro. Um valor alto de </w:t>
      </w:r>
      <w:proofErr w:type="spellStart"/>
      <w:r w:rsidRPr="00C201EB">
        <w:t>kp</w:t>
      </w:r>
      <w:proofErr w:type="spellEnd"/>
      <w:r w:rsidRPr="00C201EB">
        <w:t xml:space="preserve"> pode levar a uma resposta rápida do sistema, mas também pode resultar em </w:t>
      </w:r>
      <w:proofErr w:type="spellStart"/>
      <w:r w:rsidRPr="00C201EB">
        <w:t>overshoot</w:t>
      </w:r>
      <w:proofErr w:type="spellEnd"/>
      <w:r w:rsidRPr="00C201EB">
        <w:t xml:space="preserve"> e oscilações excessivas na resposta do processo. Já um valor baixo de </w:t>
      </w:r>
      <w:proofErr w:type="spellStart"/>
      <w:r w:rsidRPr="00C201EB">
        <w:t>kp</w:t>
      </w:r>
      <w:proofErr w:type="spellEnd"/>
      <w:r w:rsidRPr="00C201EB">
        <w:t xml:space="preserve"> pode levar a uma resposta mais suave do sistema, mas também pode resultar em uma resposta lenta e imprecisa.</w:t>
      </w:r>
    </w:p>
    <w:p w14:paraId="2585E7DA" w14:textId="77777777" w:rsidR="00C201EB" w:rsidRPr="00C201EB" w:rsidRDefault="00C201EB" w:rsidP="00C201EB">
      <w:r w:rsidRPr="00C201EB">
        <w:t xml:space="preserve">A constante integradora (ki) é responsável por ajustar a quantidade de correção feita pelo controlador ao longo do tempo, de acordo com a integral do erro. Um valor alto de ki pode levar a uma correção mais agressiva e rápida do erro, mas também pode resultar em instabilidade e </w:t>
      </w:r>
      <w:proofErr w:type="spellStart"/>
      <w:r w:rsidRPr="00C201EB">
        <w:t>overshoot</w:t>
      </w:r>
      <w:proofErr w:type="spellEnd"/>
      <w:r w:rsidRPr="00C201EB">
        <w:t>. Já um valor baixo de ki pode levar a uma correção mais suave e gradual do erro, mas também pode resultar em uma resposta lenta e imprecisa.</w:t>
      </w:r>
    </w:p>
    <w:p w14:paraId="1D1C52E4" w14:textId="77777777" w:rsidR="00C201EB" w:rsidRPr="00C201EB" w:rsidRDefault="00C201EB" w:rsidP="00C201EB">
      <w:r w:rsidRPr="00C201EB">
        <w:t>Em resumo, as constantes proporcional e integradora são parâmetros importantes em sistemas de controle de processos contínuos de malha fechada. Um ajuste adequado dessas constantes pode garantir uma resposta estável e precisa do processo controlado, evitando oscilações excessivas e instabilidade. No entanto, o ajuste dessas constantes é uma tarefa complexa que requer experiência e conhecimento técnico, além de ferramentas de simulação e análise de dados.</w:t>
      </w:r>
    </w:p>
    <w:p w14:paraId="22DC54C3" w14:textId="77777777" w:rsidR="00C201EB" w:rsidRPr="00C201EB" w:rsidRDefault="00C201EB" w:rsidP="00C201EB"/>
    <w:p w14:paraId="638DF0FF" w14:textId="77777777" w:rsidR="00C201EB" w:rsidRDefault="00FE66ED" w:rsidP="005163A2">
      <w:pPr>
        <w:pStyle w:val="Ttulo3"/>
      </w:pPr>
      <w:bookmarkStart w:id="1" w:name="_Toc129616324"/>
      <w:bookmarkStart w:id="2" w:name="_Toc131957470"/>
      <w:r w:rsidRPr="005163A2">
        <w:t>OBJETIVOS</w:t>
      </w:r>
      <w:bookmarkEnd w:id="1"/>
      <w:bookmarkEnd w:id="2"/>
      <w:r w:rsidR="005422E8" w:rsidRPr="005163A2">
        <w:t xml:space="preserve"> </w:t>
      </w:r>
    </w:p>
    <w:p w14:paraId="4093B5B6" w14:textId="77777777" w:rsidR="00C201EB" w:rsidRDefault="00C201EB" w:rsidP="00C201EB">
      <w:pPr>
        <w:pStyle w:val="Ttulo3"/>
        <w:numPr>
          <w:ilvl w:val="1"/>
          <w:numId w:val="8"/>
        </w:numPr>
      </w:pPr>
      <w:bookmarkStart w:id="3" w:name="_Toc131957471"/>
      <w:r>
        <w:t>ANALISAR DIFERENTES TEMPOS DE AMORTECIMENTO</w:t>
      </w:r>
      <w:bookmarkEnd w:id="3"/>
    </w:p>
    <w:p w14:paraId="7E19824D" w14:textId="5BFF0B8E" w:rsidR="00C82FF3" w:rsidRDefault="00C201EB" w:rsidP="00C201EB">
      <w:pPr>
        <w:pStyle w:val="Ttulo3"/>
        <w:numPr>
          <w:ilvl w:val="1"/>
          <w:numId w:val="8"/>
        </w:numPr>
      </w:pPr>
      <w:bookmarkStart w:id="4" w:name="_Toc131957472"/>
      <w:r>
        <w:t>SIMULAR O CONTROLE UTILIZANDO KP E KI</w:t>
      </w:r>
      <w:bookmarkEnd w:id="4"/>
    </w:p>
    <w:p w14:paraId="127CAA9A" w14:textId="77777777" w:rsidR="00C201EB" w:rsidRPr="00C201EB" w:rsidRDefault="00C201EB" w:rsidP="00C201EB"/>
    <w:p w14:paraId="33A8B9B0" w14:textId="77777777" w:rsidR="00171838" w:rsidRDefault="00EA430D" w:rsidP="005163A2">
      <w:pPr>
        <w:pStyle w:val="Ttulo3"/>
      </w:pPr>
      <w:bookmarkStart w:id="5" w:name="_Toc129616325"/>
      <w:bookmarkStart w:id="6" w:name="_Toc131957473"/>
      <w:r>
        <w:t>PROCEDIMENTO</w:t>
      </w:r>
      <w:bookmarkEnd w:id="5"/>
      <w:bookmarkEnd w:id="6"/>
    </w:p>
    <w:p w14:paraId="6E3FC462" w14:textId="77777777" w:rsidR="009006E6" w:rsidRDefault="009006E6" w:rsidP="00CA5C9C">
      <w:pPr>
        <w:pStyle w:val="Ttulo3"/>
        <w:numPr>
          <w:ilvl w:val="1"/>
          <w:numId w:val="8"/>
        </w:numPr>
      </w:pPr>
      <w:bookmarkStart w:id="7" w:name="_Ref130150090"/>
      <w:bookmarkStart w:id="8" w:name="_Toc131957474"/>
      <w:r w:rsidRPr="009006E6">
        <w:t>PROCEDIMENTO NO OCTAVE</w:t>
      </w:r>
      <w:bookmarkStart w:id="9" w:name="_Toc129616326"/>
      <w:bookmarkEnd w:id="7"/>
      <w:bookmarkEnd w:id="8"/>
    </w:p>
    <w:p w14:paraId="22F27A73" w14:textId="6A60A209" w:rsidR="00C201EB" w:rsidRDefault="00C201EB" w:rsidP="00C201EB">
      <w:r>
        <w:t xml:space="preserve">No dia do laboratório foi dado aos alunos uma função de transferência </w:t>
      </w:r>
      <w:proofErr w:type="spellStart"/>
      <w:r>
        <w:t>Gp</w:t>
      </w:r>
      <w:proofErr w:type="spellEnd"/>
      <w:r>
        <w:t xml:space="preserve"> que de forma hipotética, caracterizava uma planta qualquer</w:t>
      </w:r>
      <w:r>
        <w:t>. De forma complementar, foi dado uma série de configurações diferentes que variam conforme valores estipulados de (</w:t>
      </w:r>
      <w:proofErr w:type="spellStart"/>
      <w:r>
        <w:t>kp</w:t>
      </w:r>
      <w:proofErr w:type="spellEnd"/>
      <w:r>
        <w:t>) e (ti).</w:t>
      </w:r>
      <w:r>
        <w:t xml:space="preserve"> </w:t>
      </w:r>
      <w:r w:rsidRPr="009D3F55">
        <w:t xml:space="preserve">Ao abrir o </w:t>
      </w:r>
      <w:proofErr w:type="spellStart"/>
      <w:r w:rsidRPr="009D3F55">
        <w:t>Octave</w:t>
      </w:r>
      <w:proofErr w:type="spellEnd"/>
      <w:r w:rsidRPr="009D3F55">
        <w:t xml:space="preserve"> e escolher o diretório de arquivos, a seguinte sequência de comandos foi executada</w:t>
      </w:r>
      <w:r>
        <w:t xml:space="preserve">: </w:t>
      </w:r>
    </w:p>
    <w:p w14:paraId="4B01C645" w14:textId="77777777" w:rsidR="00C201EB" w:rsidRDefault="00C201EB" w:rsidP="00C201EB"/>
    <w:p w14:paraId="4F5492B7" w14:textId="6749022C" w:rsidR="00C201EB" w:rsidRDefault="00C201EB" w:rsidP="00C201EB">
      <w:pPr>
        <w:pStyle w:val="CAPA"/>
      </w:pPr>
      <w:r w:rsidRPr="00C201EB">
        <w:lastRenderedPageBreak/>
        <w:drawing>
          <wp:inline distT="0" distB="0" distL="0" distR="0" wp14:anchorId="76E54F1D" wp14:editId="5E3D1FF8">
            <wp:extent cx="5733415" cy="4010025"/>
            <wp:effectExtent l="0" t="0" r="635" b="952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3304" w14:textId="77777777" w:rsidR="00C201EB" w:rsidRDefault="00C201EB" w:rsidP="00C201EB">
      <w:pPr>
        <w:pStyle w:val="CAPA"/>
      </w:pPr>
    </w:p>
    <w:p w14:paraId="34FAC6FF" w14:textId="6585A819" w:rsidR="00C201EB" w:rsidRDefault="003D7823" w:rsidP="00C201EB">
      <w:r w:rsidRPr="006544AD">
        <w:t>Primeiramente, a biblioteca "</w:t>
      </w:r>
      <w:proofErr w:type="spellStart"/>
      <w:r w:rsidRPr="006544AD">
        <w:t>control</w:t>
      </w:r>
      <w:proofErr w:type="spellEnd"/>
      <w:r w:rsidRPr="006544AD">
        <w:t xml:space="preserve">" do </w:t>
      </w:r>
      <w:proofErr w:type="spellStart"/>
      <w:r w:rsidRPr="006544AD">
        <w:t>Octave</w:t>
      </w:r>
      <w:proofErr w:type="spellEnd"/>
      <w:r w:rsidRPr="006544AD">
        <w:t xml:space="preserve"> foi inicializada para fornecer funções relevantes para a análise. Em seguida, o histórico de instâncias e declarações de variáveis foi limpo.</w:t>
      </w:r>
      <w:r>
        <w:t xml:space="preserve"> O próximo passo importante foi definir os parâmetros ti e </w:t>
      </w:r>
      <w:proofErr w:type="spellStart"/>
      <w:r>
        <w:t>kp</w:t>
      </w:r>
      <w:proofErr w:type="spellEnd"/>
      <w:r>
        <w:t xml:space="preserve">, que influenciariam diretamente no resultado do controle. Em seguida, definiu-se um range de tempo em que seria realizada a análise dos regimes de transição e calculou-se o necessário para obter o </w:t>
      </w:r>
      <w:proofErr w:type="spellStart"/>
      <w:r>
        <w:t>plot</w:t>
      </w:r>
      <w:proofErr w:type="spellEnd"/>
      <w:r>
        <w:t xml:space="preserve"> requerido do regime transitório da planta e o regime transitório da atuação do controlador, utilizando os parâmetros definidos anteriormente, sobre a planta.</w:t>
      </w:r>
    </w:p>
    <w:p w14:paraId="55B72C6E" w14:textId="34F8EDB0" w:rsidR="003D7823" w:rsidRDefault="003D7823" w:rsidP="003D7823">
      <w:r>
        <w:t>Com o bloco de código inserido ao final desse parágrafo,</w:t>
      </w:r>
      <w:r>
        <w:t xml:space="preserve"> foi possível calcular o tempo de amortecimento tanto</w:t>
      </w:r>
      <w:r>
        <w:t xml:space="preserve"> da função </w:t>
      </w:r>
      <w:r>
        <w:t>da planta, o quanto d</w:t>
      </w:r>
      <w:r>
        <w:t xml:space="preserve">a função </w:t>
      </w:r>
      <w:r>
        <w:t>da planta com o controlador</w:t>
      </w:r>
      <w:r>
        <w:t xml:space="preserve">, como também, calcular </w:t>
      </w:r>
      <w:r>
        <w:t>o tau</w:t>
      </w:r>
      <w:r>
        <w:t>, necessário para a conclusão dos cálculos</w:t>
      </w:r>
      <w:r>
        <w:t>.</w:t>
      </w:r>
    </w:p>
    <w:p w14:paraId="533D9261" w14:textId="77777777" w:rsidR="003D7823" w:rsidRDefault="003D7823" w:rsidP="003D7823"/>
    <w:p w14:paraId="7CB0096F" w14:textId="26ED2D49" w:rsidR="003D7823" w:rsidRDefault="003D7823" w:rsidP="003D7823">
      <w:pPr>
        <w:pStyle w:val="CAPA"/>
      </w:pPr>
      <w:r>
        <w:rPr>
          <w:noProof/>
        </w:rPr>
        <w:drawing>
          <wp:inline distT="0" distB="0" distL="0" distR="0" wp14:anchorId="73EEFF9D" wp14:editId="3F8BBF16">
            <wp:extent cx="5477621" cy="1805940"/>
            <wp:effectExtent l="0" t="0" r="8890" b="381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149" cy="180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8E5A" w14:textId="6F3055D8" w:rsidR="003D7823" w:rsidRDefault="003D7823" w:rsidP="00C201EB"/>
    <w:p w14:paraId="45B325A5" w14:textId="77777777" w:rsidR="00C201EB" w:rsidRPr="00C201EB" w:rsidRDefault="00C201EB" w:rsidP="00C201EB"/>
    <w:p w14:paraId="1F5DC622" w14:textId="77777777" w:rsidR="002974CD" w:rsidRDefault="002974CD" w:rsidP="005163A2">
      <w:pPr>
        <w:pStyle w:val="Ttulo3"/>
      </w:pPr>
      <w:bookmarkStart w:id="10" w:name="_Toc131957475"/>
      <w:r w:rsidRPr="00527391">
        <w:t>RESULTADOS</w:t>
      </w:r>
      <w:bookmarkEnd w:id="9"/>
      <w:bookmarkEnd w:id="10"/>
    </w:p>
    <w:p w14:paraId="6B86DACB" w14:textId="6F2E756C" w:rsidR="00D84199" w:rsidRDefault="00D84199" w:rsidP="00D84199">
      <w:pPr>
        <w:pStyle w:val="Ttulo3"/>
        <w:numPr>
          <w:ilvl w:val="1"/>
          <w:numId w:val="8"/>
        </w:numPr>
      </w:pPr>
      <w:bookmarkStart w:id="11" w:name="_Toc131957476"/>
      <w:r>
        <w:t>GRÁFICO</w:t>
      </w:r>
      <w:r w:rsidR="003D7823">
        <w:t>S</w:t>
      </w:r>
      <w:bookmarkEnd w:id="11"/>
    </w:p>
    <w:p w14:paraId="2B111B82" w14:textId="4E9AE070" w:rsidR="003D7823" w:rsidRDefault="003D7823" w:rsidP="003D7823">
      <w:r>
        <w:t>KP = 1;</w:t>
      </w:r>
    </w:p>
    <w:p w14:paraId="0BBC71C4" w14:textId="53ABC10C" w:rsidR="003D7823" w:rsidRDefault="003D7823" w:rsidP="003D7823">
      <w:r>
        <w:t>TI = 140.</w:t>
      </w:r>
    </w:p>
    <w:p w14:paraId="23B66FA7" w14:textId="77777777" w:rsidR="003D7823" w:rsidRDefault="003D7823" w:rsidP="003D7823"/>
    <w:p w14:paraId="19683874" w14:textId="5732171D" w:rsidR="003D7823" w:rsidRDefault="003D7823" w:rsidP="003D7823">
      <w:pPr>
        <w:pStyle w:val="CAPA"/>
      </w:pPr>
      <w:r w:rsidRPr="003D7823">
        <w:drawing>
          <wp:inline distT="0" distB="0" distL="0" distR="0" wp14:anchorId="37AD8608" wp14:editId="16FBBA39">
            <wp:extent cx="3743847" cy="2819794"/>
            <wp:effectExtent l="0" t="0" r="0" b="0"/>
            <wp:docPr id="4" name="Imagem 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0AE9" w14:textId="77777777" w:rsidR="005919CA" w:rsidRDefault="005919CA" w:rsidP="005919CA"/>
    <w:p w14:paraId="7C005E07" w14:textId="4880504E" w:rsidR="005919CA" w:rsidRDefault="005919CA" w:rsidP="005919CA">
      <w:r>
        <w:t>KP = 1/</w:t>
      </w:r>
      <w:r>
        <w:t>5</w:t>
      </w:r>
      <w:r>
        <w:t>;</w:t>
      </w:r>
    </w:p>
    <w:p w14:paraId="0C1AD23E" w14:textId="35241F27" w:rsidR="005919CA" w:rsidRDefault="005919CA" w:rsidP="005919CA">
      <w:r>
        <w:t>TI = 140.</w:t>
      </w:r>
    </w:p>
    <w:p w14:paraId="03B0F4D1" w14:textId="77777777" w:rsidR="005919CA" w:rsidRDefault="005919CA" w:rsidP="005919CA"/>
    <w:p w14:paraId="771CE713" w14:textId="6EBBFA04" w:rsidR="005919CA" w:rsidRDefault="005919CA" w:rsidP="005919CA">
      <w:pPr>
        <w:pStyle w:val="CAPA"/>
      </w:pPr>
      <w:r w:rsidRPr="005919CA">
        <w:drawing>
          <wp:inline distT="0" distB="0" distL="0" distR="0" wp14:anchorId="3C736F2D" wp14:editId="077AD9D2">
            <wp:extent cx="3780026" cy="2918460"/>
            <wp:effectExtent l="0" t="0" r="0" b="0"/>
            <wp:docPr id="6" name="Imagem 6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752" cy="29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5B6E" w14:textId="77777777" w:rsidR="005919CA" w:rsidRDefault="005919CA" w:rsidP="005919CA">
      <w:pPr>
        <w:pStyle w:val="CAPA"/>
      </w:pPr>
    </w:p>
    <w:p w14:paraId="1F9A5128" w14:textId="77777777" w:rsidR="005919CA" w:rsidRDefault="005919CA" w:rsidP="005919CA">
      <w:pPr>
        <w:pStyle w:val="CAPA"/>
      </w:pPr>
    </w:p>
    <w:p w14:paraId="2169FE60" w14:textId="77777777" w:rsidR="003D7823" w:rsidRDefault="003D7823" w:rsidP="003D7823">
      <w:pPr>
        <w:pStyle w:val="CAPA"/>
      </w:pPr>
    </w:p>
    <w:p w14:paraId="71006404" w14:textId="2A0EAD27" w:rsidR="003D7823" w:rsidRDefault="003D7823" w:rsidP="003D7823">
      <w:r>
        <w:lastRenderedPageBreak/>
        <w:t>KP = 1</w:t>
      </w:r>
      <w:r>
        <w:t>/8</w:t>
      </w:r>
      <w:r>
        <w:t>;</w:t>
      </w:r>
    </w:p>
    <w:p w14:paraId="3709D169" w14:textId="101580AC" w:rsidR="003D7823" w:rsidRDefault="003D7823" w:rsidP="003D7823">
      <w:pPr>
        <w:tabs>
          <w:tab w:val="left" w:pos="2580"/>
        </w:tabs>
      </w:pPr>
      <w:r>
        <w:t>TI = 140.</w:t>
      </w:r>
      <w:r>
        <w:tab/>
      </w:r>
    </w:p>
    <w:p w14:paraId="2CE81689" w14:textId="2B462B0C" w:rsidR="003D7823" w:rsidRDefault="003D7823" w:rsidP="003D7823">
      <w:pPr>
        <w:pStyle w:val="CAPA"/>
      </w:pPr>
      <w:r w:rsidRPr="003D7823">
        <w:drawing>
          <wp:inline distT="0" distB="0" distL="0" distR="0" wp14:anchorId="3DEE39CF" wp14:editId="42BCE27E">
            <wp:extent cx="3573509" cy="2809875"/>
            <wp:effectExtent l="0" t="0" r="8255" b="0"/>
            <wp:docPr id="5" name="Imagem 5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2649" cy="281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AA6F" w14:textId="67FFCA42" w:rsidR="005919CA" w:rsidRDefault="005919CA" w:rsidP="005919CA">
      <w:r>
        <w:t xml:space="preserve">KP = </w:t>
      </w:r>
      <w:r>
        <w:t>7</w:t>
      </w:r>
      <w:r>
        <w:t>;</w:t>
      </w:r>
    </w:p>
    <w:p w14:paraId="6D72427C" w14:textId="44369F82" w:rsidR="005919CA" w:rsidRDefault="005919CA" w:rsidP="00B822F4">
      <w:r>
        <w:t xml:space="preserve">TI = </w:t>
      </w:r>
      <w:r>
        <w:t>50</w:t>
      </w:r>
      <w:r>
        <w:t>.</w:t>
      </w:r>
    </w:p>
    <w:p w14:paraId="29744629" w14:textId="0C009D20" w:rsidR="005919CA" w:rsidRDefault="005919CA" w:rsidP="005919CA">
      <w:pPr>
        <w:pStyle w:val="CAPA"/>
      </w:pPr>
      <w:r w:rsidRPr="005919CA">
        <w:drawing>
          <wp:inline distT="0" distB="0" distL="0" distR="0" wp14:anchorId="0E987945" wp14:editId="321143AC">
            <wp:extent cx="3537385" cy="2760345"/>
            <wp:effectExtent l="0" t="0" r="6350" b="1905"/>
            <wp:docPr id="7" name="Imagem 7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5869" cy="27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9BF7" w14:textId="77777777" w:rsidR="00B822F4" w:rsidRDefault="00B822F4" w:rsidP="005919CA">
      <w:pPr>
        <w:pStyle w:val="CAPA"/>
      </w:pPr>
    </w:p>
    <w:p w14:paraId="40715CB2" w14:textId="77777777" w:rsidR="00B822F4" w:rsidRDefault="00B822F4" w:rsidP="005919CA">
      <w:pPr>
        <w:pStyle w:val="CAPA"/>
      </w:pPr>
    </w:p>
    <w:p w14:paraId="42F4200E" w14:textId="77777777" w:rsidR="00B822F4" w:rsidRDefault="00B822F4" w:rsidP="005919CA">
      <w:pPr>
        <w:pStyle w:val="CAPA"/>
      </w:pPr>
    </w:p>
    <w:p w14:paraId="542527C9" w14:textId="77777777" w:rsidR="00B822F4" w:rsidRDefault="00B822F4" w:rsidP="005919CA">
      <w:pPr>
        <w:pStyle w:val="CAPA"/>
      </w:pPr>
    </w:p>
    <w:p w14:paraId="764AD5A8" w14:textId="77777777" w:rsidR="00B822F4" w:rsidRDefault="00B822F4" w:rsidP="005919CA">
      <w:pPr>
        <w:pStyle w:val="CAPA"/>
      </w:pPr>
    </w:p>
    <w:p w14:paraId="29C1D24B" w14:textId="77777777" w:rsidR="00B822F4" w:rsidRDefault="00B822F4" w:rsidP="005919CA">
      <w:pPr>
        <w:pStyle w:val="CAPA"/>
      </w:pPr>
    </w:p>
    <w:p w14:paraId="455619FC" w14:textId="77777777" w:rsidR="00B822F4" w:rsidRDefault="00B822F4" w:rsidP="005919CA">
      <w:pPr>
        <w:pStyle w:val="CAPA"/>
      </w:pPr>
    </w:p>
    <w:p w14:paraId="11A3E682" w14:textId="77777777" w:rsidR="00B822F4" w:rsidRDefault="00B822F4" w:rsidP="005919CA">
      <w:pPr>
        <w:pStyle w:val="CAPA"/>
      </w:pPr>
    </w:p>
    <w:p w14:paraId="3E8FC0B4" w14:textId="77777777" w:rsidR="005919CA" w:rsidRDefault="005919CA" w:rsidP="005919CA">
      <w:pPr>
        <w:pStyle w:val="CAPA"/>
      </w:pPr>
    </w:p>
    <w:p w14:paraId="3D692650" w14:textId="7F7AC1DC" w:rsidR="005919CA" w:rsidRDefault="005919CA" w:rsidP="005919CA">
      <w:r>
        <w:lastRenderedPageBreak/>
        <w:t xml:space="preserve">KP = </w:t>
      </w:r>
      <w:r>
        <w:t>7</w:t>
      </w:r>
      <w:r>
        <w:t>;</w:t>
      </w:r>
    </w:p>
    <w:p w14:paraId="08453957" w14:textId="6BEC6956" w:rsidR="005919CA" w:rsidRDefault="005919CA" w:rsidP="00B822F4">
      <w:r>
        <w:t xml:space="preserve">TI = </w:t>
      </w:r>
      <w:r>
        <w:t>100</w:t>
      </w:r>
      <w:r>
        <w:t>.</w:t>
      </w:r>
    </w:p>
    <w:p w14:paraId="679B4DA4" w14:textId="1EA47E81" w:rsidR="005919CA" w:rsidRDefault="00B822F4" w:rsidP="00B822F4">
      <w:pPr>
        <w:pStyle w:val="CAPA"/>
      </w:pPr>
      <w:r w:rsidRPr="00B822F4">
        <w:drawing>
          <wp:inline distT="0" distB="0" distL="0" distR="0" wp14:anchorId="2795D3F6" wp14:editId="7CF0D605">
            <wp:extent cx="3328900" cy="2615565"/>
            <wp:effectExtent l="0" t="0" r="5080" b="0"/>
            <wp:docPr id="8" name="Imagem 8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262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1C4B" w14:textId="77777777" w:rsidR="00B822F4" w:rsidRDefault="00B822F4" w:rsidP="00B822F4">
      <w:pPr>
        <w:pStyle w:val="CAPA"/>
      </w:pPr>
    </w:p>
    <w:p w14:paraId="20E2B60B" w14:textId="77777777" w:rsidR="00B822F4" w:rsidRDefault="00B822F4" w:rsidP="00B822F4">
      <w:r>
        <w:t>KP = 7;</w:t>
      </w:r>
    </w:p>
    <w:p w14:paraId="346E8915" w14:textId="66D93FA6" w:rsidR="00B822F4" w:rsidRDefault="00B822F4" w:rsidP="00B822F4">
      <w:r>
        <w:t xml:space="preserve">TI = </w:t>
      </w:r>
      <w:r>
        <w:t>200</w:t>
      </w:r>
      <w:r>
        <w:t>.</w:t>
      </w:r>
    </w:p>
    <w:p w14:paraId="33B46517" w14:textId="2765A10D" w:rsidR="00B822F4" w:rsidRDefault="00B822F4" w:rsidP="00B822F4">
      <w:pPr>
        <w:pStyle w:val="CAPA"/>
      </w:pPr>
      <w:r w:rsidRPr="00B822F4">
        <w:drawing>
          <wp:inline distT="0" distB="0" distL="0" distR="0" wp14:anchorId="00E02680" wp14:editId="34874389">
            <wp:extent cx="3378425" cy="2634615"/>
            <wp:effectExtent l="0" t="0" r="0" b="0"/>
            <wp:docPr id="9" name="Imagem 9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3988" cy="263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EAD5" w14:textId="790AB648" w:rsidR="005919CA" w:rsidRDefault="005919CA" w:rsidP="005919CA">
      <w:r>
        <w:tab/>
      </w:r>
    </w:p>
    <w:p w14:paraId="7BEA6CB6" w14:textId="77777777" w:rsidR="003D7823" w:rsidRPr="003D7823" w:rsidRDefault="003D7823" w:rsidP="003D7823"/>
    <w:p w14:paraId="2F8492C9" w14:textId="77777777" w:rsidR="00223E02" w:rsidRDefault="00223E02" w:rsidP="00055DE8">
      <w:pPr>
        <w:pStyle w:val="Ttulo3"/>
        <w:numPr>
          <w:ilvl w:val="1"/>
          <w:numId w:val="8"/>
        </w:numPr>
      </w:pPr>
      <w:bookmarkStart w:id="12" w:name="_Toc131957477"/>
      <w:r>
        <w:t>ANÁLISE GRÁFICA</w:t>
      </w:r>
      <w:bookmarkEnd w:id="12"/>
    </w:p>
    <w:p w14:paraId="6F99BA6D" w14:textId="0C94845A" w:rsidR="005919CA" w:rsidRPr="005919CA" w:rsidRDefault="005919CA" w:rsidP="005919CA">
      <w:r>
        <w:t>No controle de</w:t>
      </w:r>
      <w:r w:rsidRPr="005919CA">
        <w:t xml:space="preserve"> malha fechada</w:t>
      </w:r>
      <w:r>
        <w:t xml:space="preserve"> realizado</w:t>
      </w:r>
      <w:r w:rsidRPr="005919CA">
        <w:t xml:space="preserve">, a mudança nos valores das constantes </w:t>
      </w:r>
      <w:proofErr w:type="spellStart"/>
      <w:r w:rsidRPr="005919CA">
        <w:t>kp</w:t>
      </w:r>
      <w:proofErr w:type="spellEnd"/>
      <w:r w:rsidRPr="005919CA">
        <w:t xml:space="preserve"> e </w:t>
      </w:r>
      <w:proofErr w:type="gramStart"/>
      <w:r w:rsidRPr="005919CA">
        <w:t>ti</w:t>
      </w:r>
      <w:proofErr w:type="gramEnd"/>
      <w:r w:rsidRPr="005919CA">
        <w:t xml:space="preserve"> </w:t>
      </w:r>
      <w:r>
        <w:t xml:space="preserve">tiveram um </w:t>
      </w:r>
      <w:r w:rsidRPr="005919CA">
        <w:t xml:space="preserve">impacto </w:t>
      </w:r>
      <w:r>
        <w:t xml:space="preserve">considerável no </w:t>
      </w:r>
      <w:r w:rsidRPr="005919CA">
        <w:t>desempenho do sistema. O valor da constante proporcional (</w:t>
      </w:r>
      <w:proofErr w:type="spellStart"/>
      <w:r w:rsidRPr="005919CA">
        <w:t>kp</w:t>
      </w:r>
      <w:proofErr w:type="spellEnd"/>
      <w:r w:rsidRPr="005919CA">
        <w:t xml:space="preserve">) determina a magnitude da correção aplicada ao processo em função do erro. Se o valor de </w:t>
      </w:r>
      <w:proofErr w:type="spellStart"/>
      <w:r w:rsidRPr="005919CA">
        <w:t>kp</w:t>
      </w:r>
      <w:proofErr w:type="spellEnd"/>
      <w:r w:rsidRPr="005919CA">
        <w:t xml:space="preserve"> for muito alto, o sistema pode se tornar instável, com oscilações excessivas e respostas muito rápidas. Por outro lado, se o valor de </w:t>
      </w:r>
      <w:proofErr w:type="spellStart"/>
      <w:r w:rsidRPr="005919CA">
        <w:t>kp</w:t>
      </w:r>
      <w:proofErr w:type="spellEnd"/>
      <w:r w:rsidRPr="005919CA">
        <w:t xml:space="preserve"> for muito baixo, o sistema pode ser muito lento para responder e pode não ser capaz de corrigir o erro de forma eficaz</w:t>
      </w:r>
      <w:r>
        <w:t xml:space="preserve">, como visto no caso em que o </w:t>
      </w:r>
      <w:proofErr w:type="spellStart"/>
      <w:r>
        <w:t>kp</w:t>
      </w:r>
      <w:proofErr w:type="spellEnd"/>
      <w:r>
        <w:t xml:space="preserve"> foi </w:t>
      </w:r>
      <w:proofErr w:type="spellStart"/>
      <w:r>
        <w:t>setado</w:t>
      </w:r>
      <w:proofErr w:type="spellEnd"/>
      <w:r>
        <w:t xml:space="preserve"> como 1/8, em que </w:t>
      </w:r>
      <w:proofErr w:type="gramStart"/>
      <w:r>
        <w:t>observou-se</w:t>
      </w:r>
      <w:proofErr w:type="gramEnd"/>
      <w:r>
        <w:t xml:space="preserve"> nenhuma alteração na saída do processo</w:t>
      </w:r>
      <w:r w:rsidRPr="005919CA">
        <w:t>.</w:t>
      </w:r>
    </w:p>
    <w:p w14:paraId="7791E3E7" w14:textId="27944720" w:rsidR="005919CA" w:rsidRPr="005919CA" w:rsidRDefault="005919CA" w:rsidP="005919CA">
      <w:r w:rsidRPr="005919CA">
        <w:lastRenderedPageBreak/>
        <w:t xml:space="preserve">Já o valor da constante integradora (ti) determina a velocidade com que o sistema se adapta ao erro ao longo do tempo. Quanto maior o valor de ti, mais lenta será a adaptação do sistema ao erro, o que pode ser útil em alguns casos </w:t>
      </w:r>
      <w:proofErr w:type="gramStart"/>
      <w:r w:rsidRPr="005919CA">
        <w:t>onde</w:t>
      </w:r>
      <w:proofErr w:type="gramEnd"/>
      <w:r w:rsidRPr="005919CA">
        <w:t xml:space="preserve"> se deseja evitar oscilações e instabilidades. No entanto, um valor muito alto de </w:t>
      </w:r>
      <w:proofErr w:type="gramStart"/>
      <w:r w:rsidRPr="005919CA">
        <w:t>ti</w:t>
      </w:r>
      <w:proofErr w:type="gramEnd"/>
      <w:r w:rsidRPr="005919CA">
        <w:t xml:space="preserve"> pode levar a uma resposta muito lenta e imprecisa, resultando em erros persistentes no processo</w:t>
      </w:r>
      <w:r>
        <w:t>, como observado no caso</w:t>
      </w:r>
      <w:r w:rsidRPr="005919CA">
        <w:t>.</w:t>
      </w:r>
      <w:r w:rsidR="00B822F4">
        <w:t xml:space="preserve"> Isso se confirma no caso em que na prática realizada o menor valor de ti, posto como 50, ocasionou um </w:t>
      </w:r>
      <w:proofErr w:type="spellStart"/>
      <w:r w:rsidR="00B822F4">
        <w:t>overshoot</w:t>
      </w:r>
      <w:proofErr w:type="spellEnd"/>
      <w:r w:rsidR="00B822F4">
        <w:t>, em detrimento da resposta rápido da adaptação ao erro.</w:t>
      </w:r>
    </w:p>
    <w:p w14:paraId="34FDD48E" w14:textId="77777777" w:rsidR="005919CA" w:rsidRPr="005919CA" w:rsidRDefault="005919CA" w:rsidP="005919CA"/>
    <w:p w14:paraId="0BFFF85F" w14:textId="77777777" w:rsidR="002974CD" w:rsidRPr="00527391" w:rsidRDefault="002974CD" w:rsidP="005163A2">
      <w:pPr>
        <w:pStyle w:val="Ttulo3"/>
      </w:pPr>
      <w:bookmarkStart w:id="13" w:name="_Toc129616327"/>
      <w:bookmarkStart w:id="14" w:name="_Toc131957478"/>
      <w:r w:rsidRPr="00527391">
        <w:t>CONCLUSÃO</w:t>
      </w:r>
      <w:bookmarkEnd w:id="13"/>
      <w:bookmarkEnd w:id="14"/>
    </w:p>
    <w:p w14:paraId="4E8184A2" w14:textId="74931CBA" w:rsidR="00B822F4" w:rsidRPr="005919CA" w:rsidRDefault="00B822F4" w:rsidP="00B822F4">
      <w:r>
        <w:t>Observou-se que a utilização da</w:t>
      </w:r>
      <w:r w:rsidRPr="005919CA">
        <w:t xml:space="preserve"> simulação </w:t>
      </w:r>
      <w:r>
        <w:t xml:space="preserve">no </w:t>
      </w:r>
      <w:proofErr w:type="spellStart"/>
      <w:r>
        <w:t>octave</w:t>
      </w:r>
      <w:proofErr w:type="spellEnd"/>
      <w:r>
        <w:t xml:space="preserve"> </w:t>
      </w:r>
      <w:r w:rsidRPr="005919CA">
        <w:t xml:space="preserve">para analisar o desempenho do sistema com diferentes valores de </w:t>
      </w:r>
      <w:proofErr w:type="spellStart"/>
      <w:r w:rsidRPr="005919CA">
        <w:t>kp</w:t>
      </w:r>
      <w:proofErr w:type="spellEnd"/>
      <w:r w:rsidRPr="005919CA">
        <w:t xml:space="preserve"> e </w:t>
      </w:r>
      <w:proofErr w:type="gramStart"/>
      <w:r w:rsidRPr="005919CA">
        <w:t>ti</w:t>
      </w:r>
      <w:proofErr w:type="gramEnd"/>
      <w:r>
        <w:t xml:space="preserve"> foi uma ótima ferramenta para </w:t>
      </w:r>
      <w:r w:rsidRPr="005919CA">
        <w:t xml:space="preserve">avaliar o desempenho do sistema em diferentes condições e ajustar as constantes </w:t>
      </w:r>
      <w:proofErr w:type="spellStart"/>
      <w:r w:rsidRPr="005919CA">
        <w:t>kp</w:t>
      </w:r>
      <w:proofErr w:type="spellEnd"/>
      <w:r w:rsidRPr="005919CA">
        <w:t xml:space="preserve"> e </w:t>
      </w:r>
      <w:r>
        <w:t>ti</w:t>
      </w:r>
      <w:r>
        <w:t xml:space="preserve"> em favor do processo controlado</w:t>
      </w:r>
      <w:r>
        <w:t>.</w:t>
      </w:r>
    </w:p>
    <w:p w14:paraId="59CA1C08" w14:textId="03EFAF7C" w:rsidR="00B822F4" w:rsidRPr="005919CA" w:rsidRDefault="00B822F4" w:rsidP="00B822F4">
      <w:r>
        <w:t>Em virtude disso</w:t>
      </w:r>
      <w:r w:rsidRPr="005919CA">
        <w:t>,</w:t>
      </w:r>
      <w:r>
        <w:t xml:space="preserve"> leva-se a acreditar que</w:t>
      </w:r>
      <w:r w:rsidRPr="005919CA">
        <w:t xml:space="preserve"> a mudança nos valores das constantes </w:t>
      </w:r>
      <w:proofErr w:type="spellStart"/>
      <w:r w:rsidRPr="005919CA">
        <w:t>kp</w:t>
      </w:r>
      <w:proofErr w:type="spellEnd"/>
      <w:r w:rsidRPr="005919CA">
        <w:t xml:space="preserve"> e ti em um controle de malha fechada pode</w:t>
      </w:r>
      <w:r>
        <w:t>m</w:t>
      </w:r>
      <w:r w:rsidRPr="005919CA">
        <w:t xml:space="preserve"> ter um grande impacto no desempenho do sistema. É importante ajustar essas constantes de forma adequada para garantir uma resposta estável e precisa do processo controlado, evitando oscilações excessivas e instabilidades. O ajuste adequado das constantes </w:t>
      </w:r>
      <w:proofErr w:type="spellStart"/>
      <w:r w:rsidRPr="005919CA">
        <w:t>kp</w:t>
      </w:r>
      <w:proofErr w:type="spellEnd"/>
      <w:r w:rsidRPr="005919CA">
        <w:t xml:space="preserve"> e ti é uma tarefa complexa que requer experiência e conhecimento técnico, bem como ferramentas de simulação e análise de dados.</w:t>
      </w:r>
    </w:p>
    <w:p w14:paraId="75E815B2" w14:textId="77777777" w:rsidR="007F1203" w:rsidRDefault="007F1203" w:rsidP="00B822F4">
      <w:pPr>
        <w:pStyle w:val="Ttulo3"/>
        <w:numPr>
          <w:ilvl w:val="0"/>
          <w:numId w:val="0"/>
        </w:numPr>
        <w:rPr>
          <w:rFonts w:eastAsia="Times New Roman" w:cs="Times New Roman"/>
          <w:szCs w:val="24"/>
        </w:rPr>
      </w:pPr>
    </w:p>
    <w:p w14:paraId="63954EEA" w14:textId="77777777" w:rsidR="00FE66ED" w:rsidRDefault="00FE66ED" w:rsidP="00450119">
      <w:pPr>
        <w:rPr>
          <w:rFonts w:eastAsia="Times New Roman" w:cs="Times New Roman"/>
          <w:b/>
          <w:szCs w:val="24"/>
        </w:rPr>
      </w:pPr>
    </w:p>
    <w:sectPr w:rsidR="00FE66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63C"/>
    <w:multiLevelType w:val="multilevel"/>
    <w:tmpl w:val="43186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81118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1B4324"/>
    <w:multiLevelType w:val="hybridMultilevel"/>
    <w:tmpl w:val="F1EA3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D0D85"/>
    <w:multiLevelType w:val="multilevel"/>
    <w:tmpl w:val="4BBA7D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65C6BF9"/>
    <w:multiLevelType w:val="hybridMultilevel"/>
    <w:tmpl w:val="F29291F2"/>
    <w:lvl w:ilvl="0" w:tplc="E258EB5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52449"/>
    <w:multiLevelType w:val="hybridMultilevel"/>
    <w:tmpl w:val="95206B9E"/>
    <w:lvl w:ilvl="0" w:tplc="43CC4BD6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533432"/>
    <w:multiLevelType w:val="hybridMultilevel"/>
    <w:tmpl w:val="62BEA0C4"/>
    <w:lvl w:ilvl="0" w:tplc="2BE4102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241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9942D2"/>
    <w:multiLevelType w:val="hybridMultilevel"/>
    <w:tmpl w:val="5E461F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EC285E"/>
    <w:multiLevelType w:val="hybridMultilevel"/>
    <w:tmpl w:val="00B0D6FC"/>
    <w:lvl w:ilvl="0" w:tplc="FACE5C28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4900CB"/>
    <w:multiLevelType w:val="hybridMultilevel"/>
    <w:tmpl w:val="18D299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115F3E"/>
    <w:multiLevelType w:val="hybridMultilevel"/>
    <w:tmpl w:val="30C6A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105AE"/>
    <w:multiLevelType w:val="multilevel"/>
    <w:tmpl w:val="CDDE7B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4862937"/>
    <w:multiLevelType w:val="hybridMultilevel"/>
    <w:tmpl w:val="3AB6CEE4"/>
    <w:lvl w:ilvl="0" w:tplc="AF38A98A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0C3A40"/>
    <w:multiLevelType w:val="multilevel"/>
    <w:tmpl w:val="0416001F"/>
    <w:lvl w:ilvl="0">
      <w:start w:val="1"/>
      <w:numFmt w:val="decimal"/>
      <w:pStyle w:val="Ttulo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CC16D93"/>
    <w:multiLevelType w:val="multilevel"/>
    <w:tmpl w:val="4EEE52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2."/>
      <w:lvlJc w:val="left"/>
      <w:pPr>
        <w:ind w:left="1080" w:hanging="360"/>
      </w:pPr>
      <w:rPr>
        <w:rFonts w:ascii="Times New Roman" w:eastAsia="Arial" w:hAnsi="Times New Roman" w:cs="Arial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EE648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A479FC"/>
    <w:multiLevelType w:val="multilevel"/>
    <w:tmpl w:val="2E12F83E"/>
    <w:styleLink w:val="Listaatual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41FD57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110D11"/>
    <w:multiLevelType w:val="multilevel"/>
    <w:tmpl w:val="145E9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4C42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8904ED8"/>
    <w:multiLevelType w:val="multilevel"/>
    <w:tmpl w:val="7EFE7C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589800D0"/>
    <w:multiLevelType w:val="hybridMultilevel"/>
    <w:tmpl w:val="C1E26D3C"/>
    <w:lvl w:ilvl="0" w:tplc="EB885D12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1B1BAD"/>
    <w:multiLevelType w:val="hybridMultilevel"/>
    <w:tmpl w:val="CA547A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93DAD"/>
    <w:multiLevelType w:val="multilevel"/>
    <w:tmpl w:val="8E34FF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244254D"/>
    <w:multiLevelType w:val="hybridMultilevel"/>
    <w:tmpl w:val="4EA69EAA"/>
    <w:lvl w:ilvl="0" w:tplc="86C815E4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42F2B87"/>
    <w:multiLevelType w:val="hybridMultilevel"/>
    <w:tmpl w:val="49B288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71715"/>
    <w:multiLevelType w:val="hybridMultilevel"/>
    <w:tmpl w:val="1BE2FB5E"/>
    <w:lvl w:ilvl="0" w:tplc="01BCF5C8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1611FF"/>
    <w:multiLevelType w:val="multilevel"/>
    <w:tmpl w:val="0D30354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9" w15:restartNumberingAfterBreak="0">
    <w:nsid w:val="71DD0C1F"/>
    <w:multiLevelType w:val="multilevel"/>
    <w:tmpl w:val="43186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0" w15:restartNumberingAfterBreak="0">
    <w:nsid w:val="721A2A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2876A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33D331F"/>
    <w:multiLevelType w:val="multilevel"/>
    <w:tmpl w:val="D2EEB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47D219C"/>
    <w:multiLevelType w:val="multilevel"/>
    <w:tmpl w:val="9D28AA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4" w15:restartNumberingAfterBreak="0">
    <w:nsid w:val="76795D3B"/>
    <w:multiLevelType w:val="hybridMultilevel"/>
    <w:tmpl w:val="F3E2E1C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87875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83250F"/>
    <w:multiLevelType w:val="hybridMultilevel"/>
    <w:tmpl w:val="8B76CE2E"/>
    <w:lvl w:ilvl="0" w:tplc="32789D40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7919926">
    <w:abstractNumId w:val="26"/>
  </w:num>
  <w:num w:numId="2" w16cid:durableId="385105432">
    <w:abstractNumId w:val="23"/>
  </w:num>
  <w:num w:numId="3" w16cid:durableId="543250582">
    <w:abstractNumId w:val="11"/>
  </w:num>
  <w:num w:numId="4" w16cid:durableId="996617451">
    <w:abstractNumId w:val="34"/>
  </w:num>
  <w:num w:numId="5" w16cid:durableId="26101764">
    <w:abstractNumId w:val="2"/>
  </w:num>
  <w:num w:numId="6" w16cid:durableId="1856532470">
    <w:abstractNumId w:val="35"/>
  </w:num>
  <w:num w:numId="7" w16cid:durableId="1249268101">
    <w:abstractNumId w:val="7"/>
  </w:num>
  <w:num w:numId="8" w16cid:durableId="20057416">
    <w:abstractNumId w:val="14"/>
  </w:num>
  <w:num w:numId="9" w16cid:durableId="1104037210">
    <w:abstractNumId w:val="18"/>
  </w:num>
  <w:num w:numId="10" w16cid:durableId="1704670366">
    <w:abstractNumId w:val="20"/>
  </w:num>
  <w:num w:numId="11" w16cid:durableId="1181892998">
    <w:abstractNumId w:val="31"/>
  </w:num>
  <w:num w:numId="12" w16cid:durableId="1203404714">
    <w:abstractNumId w:val="30"/>
  </w:num>
  <w:num w:numId="13" w16cid:durableId="508832754">
    <w:abstractNumId w:val="4"/>
  </w:num>
  <w:num w:numId="14" w16cid:durableId="2063824502">
    <w:abstractNumId w:val="27"/>
  </w:num>
  <w:num w:numId="15" w16cid:durableId="1147238124">
    <w:abstractNumId w:val="12"/>
  </w:num>
  <w:num w:numId="16" w16cid:durableId="307130738">
    <w:abstractNumId w:val="36"/>
  </w:num>
  <w:num w:numId="17" w16cid:durableId="1769696502">
    <w:abstractNumId w:val="22"/>
  </w:num>
  <w:num w:numId="18" w16cid:durableId="321786138">
    <w:abstractNumId w:val="21"/>
  </w:num>
  <w:num w:numId="19" w16cid:durableId="336540629">
    <w:abstractNumId w:val="6"/>
  </w:num>
  <w:num w:numId="20" w16cid:durableId="1200049596">
    <w:abstractNumId w:val="28"/>
  </w:num>
  <w:num w:numId="21" w16cid:durableId="1324117713">
    <w:abstractNumId w:val="5"/>
  </w:num>
  <w:num w:numId="22" w16cid:durableId="824660483">
    <w:abstractNumId w:val="33"/>
  </w:num>
  <w:num w:numId="23" w16cid:durableId="1666282638">
    <w:abstractNumId w:val="32"/>
  </w:num>
  <w:num w:numId="24" w16cid:durableId="533807660">
    <w:abstractNumId w:val="25"/>
  </w:num>
  <w:num w:numId="25" w16cid:durableId="1285818331">
    <w:abstractNumId w:val="32"/>
    <w:lvlOverride w:ilvl="0">
      <w:startOverride w:val="3"/>
    </w:lvlOverride>
    <w:lvlOverride w:ilvl="1">
      <w:startOverride w:val="1"/>
    </w:lvlOverride>
  </w:num>
  <w:num w:numId="26" w16cid:durableId="45380080">
    <w:abstractNumId w:val="32"/>
    <w:lvlOverride w:ilvl="0">
      <w:startOverride w:val="3"/>
    </w:lvlOverride>
    <w:lvlOverride w:ilvl="1">
      <w:startOverride w:val="1"/>
    </w:lvlOverride>
  </w:num>
  <w:num w:numId="27" w16cid:durableId="1960452710">
    <w:abstractNumId w:val="32"/>
    <w:lvlOverride w:ilvl="0">
      <w:startOverride w:val="3"/>
    </w:lvlOverride>
    <w:lvlOverride w:ilvl="1">
      <w:startOverride w:val="1"/>
    </w:lvlOverride>
  </w:num>
  <w:num w:numId="28" w16cid:durableId="267742459">
    <w:abstractNumId w:val="32"/>
    <w:lvlOverride w:ilvl="0">
      <w:startOverride w:val="3"/>
    </w:lvlOverride>
    <w:lvlOverride w:ilvl="1">
      <w:startOverride w:val="1"/>
    </w:lvlOverride>
  </w:num>
  <w:num w:numId="29" w16cid:durableId="448668632">
    <w:abstractNumId w:val="32"/>
    <w:lvlOverride w:ilvl="0">
      <w:startOverride w:val="3"/>
    </w:lvlOverride>
    <w:lvlOverride w:ilvl="1">
      <w:startOverride w:val="1"/>
    </w:lvlOverride>
  </w:num>
  <w:num w:numId="30" w16cid:durableId="2092002247">
    <w:abstractNumId w:val="17"/>
  </w:num>
  <w:num w:numId="31" w16cid:durableId="383137123">
    <w:abstractNumId w:val="24"/>
  </w:num>
  <w:num w:numId="32" w16cid:durableId="1031416605">
    <w:abstractNumId w:val="9"/>
  </w:num>
  <w:num w:numId="33" w16cid:durableId="1816756011">
    <w:abstractNumId w:val="9"/>
    <w:lvlOverride w:ilvl="0">
      <w:startOverride w:val="1"/>
    </w:lvlOverride>
  </w:num>
  <w:num w:numId="34" w16cid:durableId="1828860080">
    <w:abstractNumId w:val="3"/>
  </w:num>
  <w:num w:numId="35" w16cid:durableId="297607724">
    <w:abstractNumId w:val="13"/>
  </w:num>
  <w:num w:numId="36" w16cid:durableId="2097440216">
    <w:abstractNumId w:val="3"/>
    <w:lvlOverride w:ilvl="0">
      <w:startOverride w:val="3"/>
    </w:lvlOverride>
    <w:lvlOverride w:ilvl="1">
      <w:startOverride w:val="1"/>
    </w:lvlOverride>
  </w:num>
  <w:num w:numId="37" w16cid:durableId="1287274288">
    <w:abstractNumId w:val="3"/>
    <w:lvlOverride w:ilvl="0">
      <w:startOverride w:val="3"/>
    </w:lvlOverride>
    <w:lvlOverride w:ilvl="1">
      <w:startOverride w:val="1"/>
    </w:lvlOverride>
  </w:num>
  <w:num w:numId="38" w16cid:durableId="1938441319">
    <w:abstractNumId w:val="3"/>
    <w:lvlOverride w:ilvl="0">
      <w:startOverride w:val="3"/>
    </w:lvlOverride>
    <w:lvlOverride w:ilvl="1">
      <w:startOverride w:val="1"/>
    </w:lvlOverride>
  </w:num>
  <w:num w:numId="39" w16cid:durableId="1052844675">
    <w:abstractNumId w:val="16"/>
  </w:num>
  <w:num w:numId="40" w16cid:durableId="1724283922">
    <w:abstractNumId w:val="3"/>
    <w:lvlOverride w:ilvl="0">
      <w:startOverride w:val="3"/>
    </w:lvlOverride>
    <w:lvlOverride w:ilvl="1">
      <w:startOverride w:val="1"/>
    </w:lvlOverride>
  </w:num>
  <w:num w:numId="41" w16cid:durableId="763186201">
    <w:abstractNumId w:val="3"/>
    <w:lvlOverride w:ilvl="0">
      <w:startOverride w:val="3"/>
    </w:lvlOverride>
    <w:lvlOverride w:ilvl="1">
      <w:startOverride w:val="1"/>
    </w:lvlOverride>
  </w:num>
  <w:num w:numId="42" w16cid:durableId="368841125">
    <w:abstractNumId w:val="1"/>
  </w:num>
  <w:num w:numId="43" w16cid:durableId="662197315">
    <w:abstractNumId w:val="3"/>
    <w:lvlOverride w:ilvl="0">
      <w:startOverride w:val="3"/>
    </w:lvlOverride>
    <w:lvlOverride w:ilvl="1">
      <w:startOverride w:val="2"/>
    </w:lvlOverride>
  </w:num>
  <w:num w:numId="44" w16cid:durableId="1068334611">
    <w:abstractNumId w:val="3"/>
    <w:lvlOverride w:ilvl="0">
      <w:startOverride w:val="3"/>
    </w:lvlOverride>
    <w:lvlOverride w:ilvl="1">
      <w:startOverride w:val="1"/>
    </w:lvlOverride>
  </w:num>
  <w:num w:numId="45" w16cid:durableId="1092168654">
    <w:abstractNumId w:val="15"/>
  </w:num>
  <w:num w:numId="46" w16cid:durableId="932976770">
    <w:abstractNumId w:val="29"/>
  </w:num>
  <w:num w:numId="47" w16cid:durableId="1324626850">
    <w:abstractNumId w:val="0"/>
  </w:num>
  <w:num w:numId="48" w16cid:durableId="270818483">
    <w:abstractNumId w:val="19"/>
  </w:num>
  <w:num w:numId="49" w16cid:durableId="1237863006">
    <w:abstractNumId w:val="10"/>
  </w:num>
  <w:num w:numId="50" w16cid:durableId="11438930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1EB"/>
    <w:rsid w:val="000100C5"/>
    <w:rsid w:val="00012AC5"/>
    <w:rsid w:val="00025648"/>
    <w:rsid w:val="00027877"/>
    <w:rsid w:val="0005132C"/>
    <w:rsid w:val="00052CF6"/>
    <w:rsid w:val="00057488"/>
    <w:rsid w:val="00066FF8"/>
    <w:rsid w:val="000842BD"/>
    <w:rsid w:val="000916B1"/>
    <w:rsid w:val="000965A0"/>
    <w:rsid w:val="000A2675"/>
    <w:rsid w:val="000E53D6"/>
    <w:rsid w:val="000F36C6"/>
    <w:rsid w:val="000F7B07"/>
    <w:rsid w:val="00110935"/>
    <w:rsid w:val="00171838"/>
    <w:rsid w:val="00177F01"/>
    <w:rsid w:val="001856A1"/>
    <w:rsid w:val="0018685A"/>
    <w:rsid w:val="00195CCE"/>
    <w:rsid w:val="001A3E36"/>
    <w:rsid w:val="001C33AC"/>
    <w:rsid w:val="001D0D71"/>
    <w:rsid w:val="001D2AB4"/>
    <w:rsid w:val="001D3AF7"/>
    <w:rsid w:val="001F52C3"/>
    <w:rsid w:val="0020668C"/>
    <w:rsid w:val="00214806"/>
    <w:rsid w:val="00214B1F"/>
    <w:rsid w:val="00223E02"/>
    <w:rsid w:val="00235B25"/>
    <w:rsid w:val="002518CA"/>
    <w:rsid w:val="002760EC"/>
    <w:rsid w:val="002771FC"/>
    <w:rsid w:val="0028371B"/>
    <w:rsid w:val="00283958"/>
    <w:rsid w:val="00285197"/>
    <w:rsid w:val="00291874"/>
    <w:rsid w:val="002974CD"/>
    <w:rsid w:val="002A161C"/>
    <w:rsid w:val="002A63A2"/>
    <w:rsid w:val="002A63B9"/>
    <w:rsid w:val="002B5ED9"/>
    <w:rsid w:val="002C0B28"/>
    <w:rsid w:val="002D23C2"/>
    <w:rsid w:val="002D7E1F"/>
    <w:rsid w:val="002E7E17"/>
    <w:rsid w:val="002F5A5C"/>
    <w:rsid w:val="00301C51"/>
    <w:rsid w:val="003222EF"/>
    <w:rsid w:val="00337EDA"/>
    <w:rsid w:val="0036476C"/>
    <w:rsid w:val="0037088E"/>
    <w:rsid w:val="00370F6B"/>
    <w:rsid w:val="00380423"/>
    <w:rsid w:val="0038449E"/>
    <w:rsid w:val="00390719"/>
    <w:rsid w:val="0039110E"/>
    <w:rsid w:val="00396465"/>
    <w:rsid w:val="00396D16"/>
    <w:rsid w:val="003D7823"/>
    <w:rsid w:val="003E2DA9"/>
    <w:rsid w:val="003F112F"/>
    <w:rsid w:val="00417BB1"/>
    <w:rsid w:val="00426BA3"/>
    <w:rsid w:val="00437E85"/>
    <w:rsid w:val="004409A7"/>
    <w:rsid w:val="004461C5"/>
    <w:rsid w:val="00450119"/>
    <w:rsid w:val="004A31BC"/>
    <w:rsid w:val="004B3F87"/>
    <w:rsid w:val="004C52F2"/>
    <w:rsid w:val="004C5B6D"/>
    <w:rsid w:val="004E6262"/>
    <w:rsid w:val="004F207E"/>
    <w:rsid w:val="00512186"/>
    <w:rsid w:val="005163A2"/>
    <w:rsid w:val="00527391"/>
    <w:rsid w:val="00532E0B"/>
    <w:rsid w:val="0053403A"/>
    <w:rsid w:val="00534D23"/>
    <w:rsid w:val="00535839"/>
    <w:rsid w:val="005422E8"/>
    <w:rsid w:val="00565208"/>
    <w:rsid w:val="005756D7"/>
    <w:rsid w:val="00587ECA"/>
    <w:rsid w:val="005919CA"/>
    <w:rsid w:val="00592EA2"/>
    <w:rsid w:val="00593390"/>
    <w:rsid w:val="005A102C"/>
    <w:rsid w:val="005B1F7A"/>
    <w:rsid w:val="005C407F"/>
    <w:rsid w:val="005D2A79"/>
    <w:rsid w:val="005E0825"/>
    <w:rsid w:val="005E218A"/>
    <w:rsid w:val="005E71E0"/>
    <w:rsid w:val="005F593D"/>
    <w:rsid w:val="005F59BC"/>
    <w:rsid w:val="006179DC"/>
    <w:rsid w:val="006539DA"/>
    <w:rsid w:val="00681394"/>
    <w:rsid w:val="00685F2C"/>
    <w:rsid w:val="006A008A"/>
    <w:rsid w:val="006A2C96"/>
    <w:rsid w:val="006A3FBF"/>
    <w:rsid w:val="006B2BA8"/>
    <w:rsid w:val="006C38A2"/>
    <w:rsid w:val="006E4FE3"/>
    <w:rsid w:val="006E6B15"/>
    <w:rsid w:val="00712A8D"/>
    <w:rsid w:val="0073004F"/>
    <w:rsid w:val="0073646B"/>
    <w:rsid w:val="00756257"/>
    <w:rsid w:val="00783138"/>
    <w:rsid w:val="0078604A"/>
    <w:rsid w:val="00787FA5"/>
    <w:rsid w:val="007E17B6"/>
    <w:rsid w:val="007E74FC"/>
    <w:rsid w:val="007F1203"/>
    <w:rsid w:val="00821307"/>
    <w:rsid w:val="00881CFF"/>
    <w:rsid w:val="008907C6"/>
    <w:rsid w:val="008B2B0A"/>
    <w:rsid w:val="008C6AAD"/>
    <w:rsid w:val="008E3EDC"/>
    <w:rsid w:val="009006E6"/>
    <w:rsid w:val="009108A8"/>
    <w:rsid w:val="00917813"/>
    <w:rsid w:val="00920AA5"/>
    <w:rsid w:val="00933F39"/>
    <w:rsid w:val="00941CFE"/>
    <w:rsid w:val="00972B12"/>
    <w:rsid w:val="009759A4"/>
    <w:rsid w:val="0098394D"/>
    <w:rsid w:val="009B2319"/>
    <w:rsid w:val="009D48D4"/>
    <w:rsid w:val="009F3B6A"/>
    <w:rsid w:val="009F6581"/>
    <w:rsid w:val="00A276BD"/>
    <w:rsid w:val="00A312C9"/>
    <w:rsid w:val="00A635B2"/>
    <w:rsid w:val="00A803AF"/>
    <w:rsid w:val="00A83CC6"/>
    <w:rsid w:val="00A90F21"/>
    <w:rsid w:val="00A95327"/>
    <w:rsid w:val="00A955D6"/>
    <w:rsid w:val="00A97A57"/>
    <w:rsid w:val="00AF0B50"/>
    <w:rsid w:val="00B007F5"/>
    <w:rsid w:val="00B04540"/>
    <w:rsid w:val="00B07BA4"/>
    <w:rsid w:val="00B35B2F"/>
    <w:rsid w:val="00B75F8F"/>
    <w:rsid w:val="00B822F4"/>
    <w:rsid w:val="00BB20FE"/>
    <w:rsid w:val="00BD631D"/>
    <w:rsid w:val="00BE6963"/>
    <w:rsid w:val="00BF19B0"/>
    <w:rsid w:val="00C01FD4"/>
    <w:rsid w:val="00C06BEA"/>
    <w:rsid w:val="00C201EB"/>
    <w:rsid w:val="00C73265"/>
    <w:rsid w:val="00C778EF"/>
    <w:rsid w:val="00C8206E"/>
    <w:rsid w:val="00C82FF3"/>
    <w:rsid w:val="00C84483"/>
    <w:rsid w:val="00C9226C"/>
    <w:rsid w:val="00C97FB9"/>
    <w:rsid w:val="00CA3FC6"/>
    <w:rsid w:val="00CA5324"/>
    <w:rsid w:val="00CB11E6"/>
    <w:rsid w:val="00CB6DDB"/>
    <w:rsid w:val="00CC2C0D"/>
    <w:rsid w:val="00CC6DEB"/>
    <w:rsid w:val="00CD6460"/>
    <w:rsid w:val="00CE5056"/>
    <w:rsid w:val="00D04264"/>
    <w:rsid w:val="00D05F6A"/>
    <w:rsid w:val="00D07302"/>
    <w:rsid w:val="00D37488"/>
    <w:rsid w:val="00D42CA0"/>
    <w:rsid w:val="00D50B9F"/>
    <w:rsid w:val="00D63241"/>
    <w:rsid w:val="00D70929"/>
    <w:rsid w:val="00D84199"/>
    <w:rsid w:val="00D85EFE"/>
    <w:rsid w:val="00D95C84"/>
    <w:rsid w:val="00DC43D2"/>
    <w:rsid w:val="00DC4619"/>
    <w:rsid w:val="00DD0550"/>
    <w:rsid w:val="00E0768A"/>
    <w:rsid w:val="00E5228D"/>
    <w:rsid w:val="00E71B9E"/>
    <w:rsid w:val="00E80121"/>
    <w:rsid w:val="00E8438D"/>
    <w:rsid w:val="00E93CAD"/>
    <w:rsid w:val="00EA430D"/>
    <w:rsid w:val="00EB5430"/>
    <w:rsid w:val="00ED38F2"/>
    <w:rsid w:val="00EE4565"/>
    <w:rsid w:val="00F40B66"/>
    <w:rsid w:val="00F54A5D"/>
    <w:rsid w:val="00F65E76"/>
    <w:rsid w:val="00F71675"/>
    <w:rsid w:val="00F92181"/>
    <w:rsid w:val="00FA51C5"/>
    <w:rsid w:val="00FA74EE"/>
    <w:rsid w:val="00FB0094"/>
    <w:rsid w:val="00FC4CC7"/>
    <w:rsid w:val="00FE4A42"/>
    <w:rsid w:val="00FE605A"/>
    <w:rsid w:val="00FE66ED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54A4F"/>
  <w15:docId w15:val="{476D87BF-3D3B-4304-B74B-21CCF9E6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5919CA"/>
    <w:pPr>
      <w:ind w:firstLine="720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autoRedefine/>
    <w:uiPriority w:val="9"/>
    <w:rsid w:val="00DC43D2"/>
    <w:pPr>
      <w:keepNext/>
      <w:keepLines/>
      <w:spacing w:before="400" w:after="120"/>
      <w:ind w:firstLine="0"/>
      <w:outlineLvl w:val="0"/>
    </w:pPr>
    <w:rPr>
      <w:b/>
      <w:szCs w:val="40"/>
    </w:rPr>
  </w:style>
  <w:style w:type="paragraph" w:styleId="Ttulo2">
    <w:name w:val="heading 2"/>
    <w:aliases w:val="TITULO"/>
    <w:basedOn w:val="Normal"/>
    <w:next w:val="Normal"/>
    <w:uiPriority w:val="9"/>
    <w:unhideWhenUsed/>
    <w:rsid w:val="00E71B9E"/>
    <w:pPr>
      <w:keepNext/>
      <w:keepLines/>
      <w:numPr>
        <w:ilvl w:val="1"/>
        <w:numId w:val="45"/>
      </w:numPr>
      <w:ind w:left="357" w:hanging="357"/>
      <w:outlineLvl w:val="1"/>
    </w:pPr>
    <w:rPr>
      <w:b/>
      <w:szCs w:val="32"/>
    </w:rPr>
  </w:style>
  <w:style w:type="paragraph" w:styleId="Ttulo3">
    <w:name w:val="heading 3"/>
    <w:aliases w:val="Título personalizado"/>
    <w:basedOn w:val="Ttulo1"/>
    <w:next w:val="Normal"/>
    <w:link w:val="Ttulo3Char"/>
    <w:uiPriority w:val="9"/>
    <w:unhideWhenUsed/>
    <w:qFormat/>
    <w:rsid w:val="009006E6"/>
    <w:pPr>
      <w:numPr>
        <w:numId w:val="8"/>
      </w:numPr>
      <w:spacing w:before="1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PargrafodaLista">
    <w:name w:val="List Paragraph"/>
    <w:basedOn w:val="Normal"/>
    <w:uiPriority w:val="34"/>
    <w:rsid w:val="00437E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56A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A90F21"/>
    <w:pPr>
      <w:spacing w:after="100"/>
    </w:pPr>
  </w:style>
  <w:style w:type="character" w:styleId="Hyperlink">
    <w:name w:val="Hyperlink"/>
    <w:basedOn w:val="Fontepargpadro"/>
    <w:uiPriority w:val="99"/>
    <w:unhideWhenUsed/>
    <w:rsid w:val="00A90F21"/>
    <w:rPr>
      <w:color w:val="0000FF" w:themeColor="hyperlink"/>
      <w:u w:val="single"/>
    </w:rPr>
  </w:style>
  <w:style w:type="paragraph" w:styleId="SemEspaamento">
    <w:name w:val="No Spacing"/>
    <w:uiPriority w:val="1"/>
    <w:rsid w:val="00E93CAD"/>
    <w:pPr>
      <w:spacing w:line="240" w:lineRule="auto"/>
      <w:jc w:val="both"/>
    </w:pPr>
    <w:rPr>
      <w:rFonts w:ascii="Times New Roman" w:hAnsi="Times New Roman"/>
      <w:sz w:val="24"/>
    </w:rPr>
  </w:style>
  <w:style w:type="numbering" w:customStyle="1" w:styleId="Listaatual1">
    <w:name w:val="Lista atual1"/>
    <w:uiPriority w:val="99"/>
    <w:rsid w:val="00301C51"/>
    <w:pPr>
      <w:numPr>
        <w:numId w:val="30"/>
      </w:numPr>
    </w:pPr>
  </w:style>
  <w:style w:type="character" w:customStyle="1" w:styleId="Ttulo3Char">
    <w:name w:val="Título 3 Char"/>
    <w:aliases w:val="Título personalizado Char"/>
    <w:basedOn w:val="Fontepargpadro"/>
    <w:link w:val="Ttulo3"/>
    <w:uiPriority w:val="9"/>
    <w:rsid w:val="009006E6"/>
    <w:rPr>
      <w:rFonts w:ascii="Times New Roman" w:hAnsi="Times New Roman"/>
      <w:b/>
      <w:sz w:val="24"/>
      <w:szCs w:val="40"/>
    </w:rPr>
  </w:style>
  <w:style w:type="paragraph" w:customStyle="1" w:styleId="Paragrafo2">
    <w:name w:val="Paragrafo2"/>
    <w:basedOn w:val="Normal"/>
    <w:link w:val="Paragrafo2Char"/>
    <w:qFormat/>
    <w:rsid w:val="009006E6"/>
    <w:pPr>
      <w:ind w:left="720"/>
    </w:pPr>
  </w:style>
  <w:style w:type="paragraph" w:customStyle="1" w:styleId="CAPA">
    <w:name w:val="CAPA"/>
    <w:basedOn w:val="Normal"/>
    <w:link w:val="CAPAChar"/>
    <w:qFormat/>
    <w:rsid w:val="002C0B28"/>
    <w:pPr>
      <w:spacing w:line="360" w:lineRule="auto"/>
      <w:ind w:firstLine="0"/>
      <w:jc w:val="center"/>
    </w:pPr>
    <w:rPr>
      <w:rFonts w:eastAsia="Times New Roman" w:cs="Times New Roman"/>
      <w:b/>
      <w:szCs w:val="24"/>
    </w:rPr>
  </w:style>
  <w:style w:type="character" w:customStyle="1" w:styleId="Paragrafo2Char">
    <w:name w:val="Paragrafo2 Char"/>
    <w:basedOn w:val="Fontepargpadro"/>
    <w:link w:val="Paragrafo2"/>
    <w:rsid w:val="009006E6"/>
    <w:rPr>
      <w:rFonts w:ascii="Times New Roman" w:hAnsi="Times New Roman"/>
      <w:sz w:val="24"/>
    </w:rPr>
  </w:style>
  <w:style w:type="character" w:customStyle="1" w:styleId="CAPAChar">
    <w:name w:val="CAPA Char"/>
    <w:basedOn w:val="Fontepargpadro"/>
    <w:link w:val="CAPA"/>
    <w:rsid w:val="002C0B28"/>
    <w:rPr>
      <w:rFonts w:ascii="Times New Roman" w:eastAsia="Times New Roman" w:hAnsi="Times New Roman" w:cs="Times New Roman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822F4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3">
    <w:name w:val="toc 3"/>
    <w:basedOn w:val="Normal"/>
    <w:next w:val="Normal"/>
    <w:autoRedefine/>
    <w:uiPriority w:val="39"/>
    <w:unhideWhenUsed/>
    <w:rsid w:val="00B822F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2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GRUPO%20BIT\DADOS\Documentos\Modelos%20Personalizados%20do%20Office\RelatoriosCef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D1033-F2E8-43FE-933E-F3F92DF1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RelatoriosCefet.dotx</Template>
  <TotalTime>39</TotalTime>
  <Pages>8</Pages>
  <Words>1078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Dias</dc:creator>
  <cp:lastModifiedBy>Antonio Dias</cp:lastModifiedBy>
  <cp:revision>1</cp:revision>
  <dcterms:created xsi:type="dcterms:W3CDTF">2023-04-09T20:50:00Z</dcterms:created>
  <dcterms:modified xsi:type="dcterms:W3CDTF">2023-04-09T21:31:00Z</dcterms:modified>
</cp:coreProperties>
</file>