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47" w:rsidRDefault="00551963">
      <w:r>
        <w:t>This paper presents the curation of a monitored dataset from an of</w:t>
      </w:r>
      <w:r>
        <w:t>fi</w:t>
      </w:r>
      <w:r>
        <w:t>ce building constructed in 2015 in Berkeley, California. The dataset includes whole-building and end-use energy consumption, HVAC system operating conditions, indoor and outdoor environmental parameters, as well as occupant counts. The data were collected during a period of three years from more than 300 sensors and meters on two of</w:t>
      </w:r>
      <w:r>
        <w:t>fi</w:t>
      </w:r>
      <w:r>
        <w:t>ce f</w:t>
      </w:r>
      <w:r>
        <w:t>l</w:t>
      </w:r>
      <w:r>
        <w:t>oors (each 2,325 m2) of the building</w:t>
      </w:r>
      <w:r>
        <w:t>.</w:t>
      </w:r>
    </w:p>
    <w:p w:rsidR="00551963" w:rsidRDefault="00551963">
      <w:r>
        <w:t>cleaning the raw data to detect and adjust the outlier v</w:t>
      </w:r>
      <w:bookmarkStart w:id="0" w:name="_GoBack"/>
      <w:bookmarkEnd w:id="0"/>
      <w:r>
        <w:t>alues and f</w:t>
      </w:r>
      <w:r>
        <w:t>i</w:t>
      </w:r>
      <w:r>
        <w:t>ll the data gaps</w:t>
      </w:r>
      <w:r>
        <w:t>.</w:t>
      </w:r>
    </w:p>
    <w:p w:rsidR="00551963" w:rsidRDefault="00551963">
      <w:r>
        <w:t>A rich high-resolution three-year time-interval data of a real of</w:t>
      </w:r>
      <w:r>
        <w:t>fi</w:t>
      </w:r>
      <w:r>
        <w:t>ce building, which includes two years of pre-pandemic data, and the year of 2020 when the COVID-19 pandemic started.</w:t>
      </w:r>
    </w:p>
    <w:p w:rsidR="00551963" w:rsidRDefault="00551963">
      <w:r>
        <w:t>T</w:t>
      </w:r>
      <w:r>
        <w:t>h</w:t>
      </w:r>
      <w:r>
        <w:t>e target building (Fig. 1) is a medium-sized office building (i.e., Building 59 or Wang Hall) located inside the Lawrence Berkeley National Laboratory (Berkeley Lab) campus in Berkeley, California. T</w:t>
      </w:r>
      <w:r>
        <w:t>h</w:t>
      </w:r>
      <w:r>
        <w:t>e building has 10,400 m2 of conditioned spaces on four f</w:t>
      </w:r>
      <w:r>
        <w:t>l</w:t>
      </w:r>
      <w:r>
        <w:t>oors. T</w:t>
      </w:r>
      <w:r>
        <w:t>h</w:t>
      </w:r>
      <w:r>
        <w:t xml:space="preserve">e lower level provides space for mechanical systems, the second level is the National Energy Research </w:t>
      </w:r>
      <w:proofErr w:type="spellStart"/>
      <w:r>
        <w:t>Scientifc</w:t>
      </w:r>
      <w:proofErr w:type="spellEnd"/>
      <w:r>
        <w:t xml:space="preserve"> Computing </w:t>
      </w:r>
      <w:proofErr w:type="spellStart"/>
      <w:r>
        <w:t>Center</w:t>
      </w:r>
      <w:proofErr w:type="spellEnd"/>
      <w:r>
        <w:t xml:space="preserve"> (NERSC), and the third and fourth levels are of</w:t>
      </w:r>
      <w:r>
        <w:t>fi</w:t>
      </w:r>
      <w:r>
        <w:t>ce spaces. T</w:t>
      </w:r>
      <w:r>
        <w:t>h</w:t>
      </w:r>
      <w:r>
        <w:t>e ground of</w:t>
      </w:r>
      <w:r>
        <w:t>fi</w:t>
      </w:r>
      <w:r>
        <w:t>ce f</w:t>
      </w:r>
      <w:r>
        <w:t>l</w:t>
      </w:r>
      <w:r>
        <w:t>oor (third f</w:t>
      </w:r>
      <w:r>
        <w:t>l</w:t>
      </w:r>
      <w:r>
        <w:t xml:space="preserve">oor) is primarily closed </w:t>
      </w:r>
      <w:proofErr w:type="spellStart"/>
      <w:r>
        <w:t>ofce</w:t>
      </w:r>
      <w:proofErr w:type="spellEnd"/>
      <w:r>
        <w:t xml:space="preserve"> space, while the second </w:t>
      </w:r>
      <w:proofErr w:type="spellStart"/>
      <w:r>
        <w:t>ofce</w:t>
      </w:r>
      <w:proofErr w:type="spellEnd"/>
      <w:r>
        <w:t xml:space="preserve"> </w:t>
      </w:r>
      <w:proofErr w:type="spellStart"/>
      <w:r>
        <w:t>foor</w:t>
      </w:r>
      <w:proofErr w:type="spellEnd"/>
      <w:r>
        <w:t xml:space="preserve"> (fourth </w:t>
      </w:r>
      <w:proofErr w:type="spellStart"/>
      <w:r>
        <w:t>foor</w:t>
      </w:r>
      <w:proofErr w:type="spellEnd"/>
      <w:r>
        <w:t xml:space="preserve">) is primarily open </w:t>
      </w:r>
      <w:proofErr w:type="spellStart"/>
      <w:r>
        <w:t>ofce</w:t>
      </w:r>
      <w:proofErr w:type="spellEnd"/>
      <w:r>
        <w:t xml:space="preserve"> space.</w:t>
      </w:r>
    </w:p>
    <w:p w:rsidR="00551963" w:rsidRDefault="00551963">
      <w:proofErr w:type="spellStart"/>
      <w:r>
        <w:t>Te</w:t>
      </w:r>
      <w:proofErr w:type="spellEnd"/>
      <w:r>
        <w:t xml:space="preserve"> building is divided into 57 thermal zones. </w:t>
      </w:r>
      <w:proofErr w:type="spellStart"/>
      <w:r>
        <w:t>Termal</w:t>
      </w:r>
      <w:proofErr w:type="spellEnd"/>
      <w:r>
        <w:t xml:space="preserve"> zones with exterior walls and windows are </w:t>
      </w:r>
      <w:proofErr w:type="spellStart"/>
      <w:r>
        <w:t>classifed</w:t>
      </w:r>
      <w:proofErr w:type="spellEnd"/>
      <w:r>
        <w:t xml:space="preserve"> as exterior zones; others are </w:t>
      </w:r>
      <w:proofErr w:type="spellStart"/>
      <w:r>
        <w:t>classifed</w:t>
      </w:r>
      <w:proofErr w:type="spellEnd"/>
      <w:r>
        <w:t xml:space="preserve"> as interior zones. </w:t>
      </w:r>
      <w:proofErr w:type="spellStart"/>
      <w:r>
        <w:t>Te</w:t>
      </w:r>
      <w:proofErr w:type="spellEnd"/>
      <w:r>
        <w:t xml:space="preserve"> temperatures of exterior zones are measured by the wall-mounted sensors installed within each zone served by an under-</w:t>
      </w:r>
      <w:proofErr w:type="spellStart"/>
      <w:r>
        <w:t>foor</w:t>
      </w:r>
      <w:proofErr w:type="spellEnd"/>
      <w:r>
        <w:t xml:space="preserve"> terminal (UFT) as part of the building automation system (BAS). </w:t>
      </w:r>
      <w:proofErr w:type="spellStart"/>
      <w:r>
        <w:t>Te</w:t>
      </w:r>
      <w:proofErr w:type="spellEnd"/>
      <w:r>
        <w:t xml:space="preserve"> temperatures of interior zones are measured by 16 sensors that were added</w:t>
      </w:r>
      <w:r>
        <w:t xml:space="preserve"> </w:t>
      </w:r>
      <w:r>
        <w:t xml:space="preserve">by the research team at desk level, which are built with Raspberry Pi Zero W and DS18B20 Digital Temperature Sensors. </w:t>
      </w:r>
      <w:proofErr w:type="spellStart"/>
      <w:r>
        <w:t>Tese</w:t>
      </w:r>
      <w:proofErr w:type="spellEnd"/>
      <w:r>
        <w:t xml:space="preserve"> temperature sensors are located as close as possible to where occupants stay, for instance, at their workstations. In addition, to measure occupant counts, we deployed camera-based sensors manufactured by TRAF-SYS at the six entrances/exits of the southern wing of the building. Figure 2 presents the locations of temperature sensors and occupant sensors.</w:t>
      </w:r>
      <w:r>
        <w:t xml:space="preserve"> </w:t>
      </w:r>
    </w:p>
    <w:p w:rsidR="00E74BAF" w:rsidRDefault="00E74BAF">
      <w:r>
        <w:t xml:space="preserve">Heating and cooling are provided to the </w:t>
      </w:r>
      <w:proofErr w:type="spellStart"/>
      <w:r>
        <w:t>ofces</w:t>
      </w:r>
      <w:proofErr w:type="spellEnd"/>
      <w:r>
        <w:t xml:space="preserve"> by a UFAD system. </w:t>
      </w:r>
      <w:proofErr w:type="spellStart"/>
      <w:r>
        <w:t>Te</w:t>
      </w:r>
      <w:proofErr w:type="spellEnd"/>
      <w:r>
        <w:t xml:space="preserve"> system uses four roof-top units (RTUs) located on the roof with water-cooled direct expansion (DX) coils to supply cool air to the </w:t>
      </w:r>
      <w:proofErr w:type="spellStart"/>
      <w:r>
        <w:t>underfoor</w:t>
      </w:r>
      <w:proofErr w:type="spellEnd"/>
      <w:r>
        <w:t xml:space="preserve"> plenums. Each RTU serves the ground level and second level </w:t>
      </w:r>
      <w:proofErr w:type="spellStart"/>
      <w:r>
        <w:t>ofces</w:t>
      </w:r>
      <w:proofErr w:type="spellEnd"/>
      <w:r>
        <w:t xml:space="preserve"> between particular column lines of the building, as depicted in Fig. 3, though the areas of service are not separated by internal wall partitions. </w:t>
      </w:r>
      <w:proofErr w:type="spellStart"/>
      <w:r>
        <w:t>Te</w:t>
      </w:r>
      <w:proofErr w:type="spellEnd"/>
      <w:r>
        <w:t xml:space="preserve"> four RTUs operate their supply fans at the same speed, instead of separately controlling to their</w:t>
      </w:r>
      <w:r w:rsidR="00A12413">
        <w:t xml:space="preserve"> </w:t>
      </w:r>
      <w:r w:rsidR="00A12413">
        <w:t>own sensors and setpoint.</w:t>
      </w:r>
      <w:r w:rsidR="00A12413">
        <w:t xml:space="preserve"> </w:t>
      </w:r>
      <w:r w:rsidR="00A12413" w:rsidRPr="00A12413">
        <w:t xml:space="preserve">%. </w:t>
      </w:r>
      <w:proofErr w:type="spellStart"/>
      <w:r w:rsidR="00A12413" w:rsidRPr="00A12413">
        <w:t>Tere</w:t>
      </w:r>
      <w:proofErr w:type="spellEnd"/>
      <w:r w:rsidR="00A12413" w:rsidRPr="00A12413">
        <w:t xml:space="preserve"> are 50 fan-powered terminal units (UFTs) with hydronic heating coils to provide reheat. Air from the RTU is supplied to the </w:t>
      </w:r>
      <w:proofErr w:type="spellStart"/>
      <w:r w:rsidR="00A12413" w:rsidRPr="00A12413">
        <w:t>underfoor</w:t>
      </w:r>
      <w:proofErr w:type="spellEnd"/>
      <w:r w:rsidR="00A12413" w:rsidRPr="00A12413">
        <w:t xml:space="preserve"> plenum and then delivered to interior and exterior zones directly through </w:t>
      </w:r>
      <w:proofErr w:type="spellStart"/>
      <w:r w:rsidR="00A12413" w:rsidRPr="00A12413">
        <w:t>foor</w:t>
      </w:r>
      <w:proofErr w:type="spellEnd"/>
      <w:r w:rsidR="00A12413" w:rsidRPr="00A12413">
        <w:t xml:space="preserve"> </w:t>
      </w:r>
      <w:proofErr w:type="spellStart"/>
      <w:r w:rsidR="00A12413" w:rsidRPr="00A12413">
        <w:t>difusers</w:t>
      </w:r>
      <w:proofErr w:type="spellEnd"/>
      <w:r w:rsidR="00A12413" w:rsidRPr="00A12413">
        <w:t xml:space="preserve"> and additionally to exterior zones through fan-powered UFTs. </w:t>
      </w:r>
      <w:proofErr w:type="spellStart"/>
      <w:r w:rsidR="00A12413" w:rsidRPr="00A12413">
        <w:t>Te</w:t>
      </w:r>
      <w:proofErr w:type="spellEnd"/>
      <w:r w:rsidR="00A12413" w:rsidRPr="00A12413">
        <w:t xml:space="preserve"> UFTs reheat this perimeter air if necessary. </w:t>
      </w:r>
      <w:proofErr w:type="spellStart"/>
      <w:r w:rsidR="00A12413" w:rsidRPr="00A12413">
        <w:t>Te</w:t>
      </w:r>
      <w:proofErr w:type="spellEnd"/>
      <w:r w:rsidR="00A12413" w:rsidRPr="00A12413">
        <w:t xml:space="preserve"> condenser water from the RTUs is cooled by heat exchangers connected to the induced </w:t>
      </w:r>
      <w:proofErr w:type="spellStart"/>
      <w:r w:rsidR="00A12413" w:rsidRPr="00A12413">
        <w:t>draf</w:t>
      </w:r>
      <w:proofErr w:type="spellEnd"/>
      <w:r w:rsidR="00A12413" w:rsidRPr="00A12413">
        <w:t xml:space="preserve"> </w:t>
      </w:r>
      <w:proofErr w:type="spellStart"/>
      <w:r w:rsidR="00A12413" w:rsidRPr="00A12413">
        <w:t>crossfow</w:t>
      </w:r>
      <w:proofErr w:type="spellEnd"/>
      <w:r w:rsidR="00A12413" w:rsidRPr="00A12413">
        <w:t xml:space="preserve"> cooling towers located next to the building on the mechanical level</w:t>
      </w:r>
    </w:p>
    <w:sectPr w:rsidR="00E74BAF" w:rsidSect="001B4A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63"/>
    <w:rsid w:val="00037C47"/>
    <w:rsid w:val="001B4A73"/>
    <w:rsid w:val="00403525"/>
    <w:rsid w:val="00551963"/>
    <w:rsid w:val="00A12413"/>
    <w:rsid w:val="00E7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C9DD"/>
  <w15:chartTrackingRefBased/>
  <w15:docId w15:val="{66010FB7-DB86-4A6E-BA01-0EC78CE3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2023-05-25T07:33:00Z</dcterms:created>
  <dcterms:modified xsi:type="dcterms:W3CDTF">2023-05-25T12:45:00Z</dcterms:modified>
</cp:coreProperties>
</file>