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20C7C" w:rsidRDefault="00291D7E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PRÁCTICA 1: LISP</w:t>
      </w:r>
    </w:p>
    <w:p w:rsidR="00F20C7C" w:rsidRDefault="00291D7E">
      <w:pPr>
        <w:numPr>
          <w:ilvl w:val="0"/>
          <w:numId w:val="1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Vector más cercano a un vector dado:</w:t>
      </w:r>
    </w:p>
    <w:p w:rsidR="00F20C7C" w:rsidRDefault="00291D7E">
      <w:pPr>
        <w:numPr>
          <w:ilvl w:val="1"/>
          <w:numId w:val="1"/>
        </w:numPr>
        <w:ind w:hanging="432"/>
        <w:contextualSpacing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Norma p de un vector:  </w:t>
      </w:r>
    </w:p>
    <w:p w:rsidR="00F20C7C" w:rsidRDefault="00291D7E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</w:t>
      </w:r>
    </w:p>
    <w:p w:rsidR="00F20C7C" w:rsidRDefault="00291D7E" w:rsidP="00D913F6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Default="00291D7E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Entrada: x (vector del que se calcula la norma)</w:t>
      </w:r>
    </w:p>
    <w:p w:rsidR="00F20C7C" w:rsidRDefault="00291D7E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p (orden de la norma)</w:t>
      </w:r>
    </w:p>
    <w:p w:rsidR="00F20C7C" w:rsidRDefault="00291D7E">
      <w:pPr>
        <w:spacing w:after="0" w:line="240" w:lineRule="auto"/>
        <w:ind w:left="360" w:firstLine="348"/>
      </w:pPr>
      <w:r>
        <w:rPr>
          <w:rFonts w:ascii="Times New Roman" w:eastAsia="Times New Roman" w:hAnsi="Times New Roman" w:cs="Times New Roman"/>
          <w:sz w:val="24"/>
          <w:szCs w:val="24"/>
        </w:rPr>
        <w:t>Salida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  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(norma p de x)</w:t>
      </w:r>
    </w:p>
    <w:p w:rsidR="00F20C7C" w:rsidRDefault="00F20C7C">
      <w:pPr>
        <w:spacing w:after="0" w:line="240" w:lineRule="auto"/>
        <w:ind w:left="360"/>
      </w:pPr>
    </w:p>
    <w:p w:rsidR="00F20C7C" w:rsidRDefault="00291D7E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Default="00291D7E">
      <w:pPr>
        <w:spacing w:after="0"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Si x 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F20C7C" w:rsidRDefault="00291D7E">
      <w:pPr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>     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evalúa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0</w:t>
      </w:r>
    </w:p>
    <w:p w:rsidR="00F20C7C" w:rsidRDefault="00291D7E">
      <w:pPr>
        <w:spacing w:after="0"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caso contrario</w:t>
      </w:r>
    </w:p>
    <w:p w:rsidR="00F20C7C" w:rsidRDefault="00291D7E">
      <w:pPr>
        <w:spacing w:after="0" w:line="240" w:lineRule="auto"/>
        <w:ind w:left="1416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evalúa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 (|primer-elemento(x)|^p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(siguientes-elementos(x))^(1/p)</w:t>
      </w:r>
    </w:p>
    <w:p w:rsidR="00F20C7C" w:rsidRDefault="00F20C7C">
      <w:pPr>
        <w:spacing w:after="0" w:line="240" w:lineRule="auto"/>
      </w:pPr>
    </w:p>
    <w:p w:rsidR="00F20C7C" w:rsidRDefault="00291D7E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Usando recursión</w:t>
      </w:r>
    </w:p>
    <w:p w:rsidR="00F20C7C" w:rsidRDefault="00F20C7C">
      <w:pPr>
        <w:spacing w:after="0" w:line="240" w:lineRule="auto"/>
        <w:ind w:left="720"/>
      </w:pPr>
    </w:p>
    <w:p w:rsidR="00F20C7C" w:rsidRDefault="00291D7E">
      <w:pPr>
        <w:spacing w:after="0"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D913F6" w:rsidRDefault="00291D7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0" w:name="_GoBack"/>
      <w:r>
        <w:rPr>
          <w:noProof/>
        </w:rPr>
        <w:drawing>
          <wp:inline distT="0" distB="0" distL="0" distR="0">
            <wp:extent cx="5072909" cy="4225742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 l="160" t="4409" r="57491" b="51492"/>
                    <a:stretch>
                      <a:fillRect/>
                    </a:stretch>
                  </pic:blipFill>
                  <pic:spPr>
                    <a:xfrm>
                      <a:off x="0" y="0"/>
                      <a:ext cx="5072909" cy="422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F20C7C" w:rsidRPr="00D913F6" w:rsidRDefault="00D913F6" w:rsidP="00D913F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20C7C" w:rsidRDefault="00F20C7C">
      <w:pPr>
        <w:spacing w:after="0" w:line="240" w:lineRule="auto"/>
        <w:ind w:left="360"/>
      </w:pPr>
    </w:p>
    <w:p w:rsidR="00F20C7C" w:rsidRPr="00D913F6" w:rsidRDefault="00291D7E">
      <w:pPr>
        <w:numPr>
          <w:ilvl w:val="0"/>
          <w:numId w:val="2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Usando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mapcar</w:t>
      </w:r>
      <w:proofErr w:type="spellEnd"/>
    </w:p>
    <w:p w:rsidR="00D913F6" w:rsidRDefault="00D913F6" w:rsidP="00D913F6">
      <w:pPr>
        <w:spacing w:after="0" w:line="240" w:lineRule="auto"/>
        <w:ind w:left="720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F20C7C" w:rsidRDefault="00291D7E">
      <w:pPr>
        <w:spacing w:after="0" w:line="240" w:lineRule="auto"/>
      </w:pPr>
      <w:r>
        <w:rPr>
          <w:noProof/>
        </w:rPr>
        <w:drawing>
          <wp:inline distT="0" distB="0" distL="0" distR="0">
            <wp:extent cx="5529553" cy="2237147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175" t="48728" r="53610" b="27899"/>
                    <a:stretch>
                      <a:fillRect/>
                    </a:stretch>
                  </pic:blipFill>
                  <pic:spPr>
                    <a:xfrm>
                      <a:off x="0" y="0"/>
                      <a:ext cx="5529553" cy="2237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C7C" w:rsidRDefault="00F20C7C">
      <w:pPr>
        <w:spacing w:after="0" w:line="240" w:lineRule="auto"/>
      </w:pPr>
    </w:p>
    <w:p w:rsidR="00F20C7C" w:rsidRDefault="00291D7E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F20C7C" w:rsidRDefault="00F20C7C">
      <w:pPr>
        <w:spacing w:after="0" w:line="240" w:lineRule="auto"/>
      </w:pPr>
    </w:p>
    <w:p w:rsidR="00F20C7C" w:rsidRDefault="00291D7E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código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mucho más claro y sencillo que el de recursión, aunque el último es más intuitivo puesto que se trata de un sumatorio. Asimismo, cuando usamos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 encarga de comprobar los casos en los que la lista sea vacía y por tanto ahorramos comprobaciones. </w:t>
      </w:r>
    </w:p>
    <w:p w:rsidR="00F20C7C" w:rsidRDefault="00291D7E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En la función recursiva hemos necesitado una función auxiliar para calcular el sumatorio. En la función principal ya podemos calcular la raíz una vez hemos llamado a la auxiliar.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20C7C" w:rsidRDefault="00F20C7C">
      <w:pPr>
        <w:spacing w:after="0"/>
        <w:ind w:left="792"/>
        <w:jc w:val="both"/>
      </w:pPr>
    </w:p>
    <w:p w:rsidR="00F20C7C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Norma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euclídea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 norma 1</w:t>
      </w:r>
    </w:p>
    <w:p w:rsidR="00F20C7C" w:rsidRDefault="00291D7E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:rsidR="00F20C7C" w:rsidRDefault="00291D7E">
      <w:pPr>
        <w:spacing w:after="0"/>
        <w:ind w:left="36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Una vez definidas las dos funciones anteriores, tan solo tenemos que llamarlas utilizando el valor de p que corresponda.</w:t>
      </w:r>
    </w:p>
    <w:p w:rsidR="00F20C7C" w:rsidRDefault="00291D7E">
      <w:pPr>
        <w:spacing w:after="0"/>
        <w:ind w:left="792"/>
        <w:jc w:val="both"/>
      </w:pPr>
      <w:r>
        <w:rPr>
          <w:noProof/>
        </w:rPr>
        <w:drawing>
          <wp:inline distT="0" distB="0" distL="0" distR="0">
            <wp:extent cx="5400040" cy="294801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l="246" t="30868" r="58899" b="412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C7C" w:rsidRDefault="00291D7E">
      <w:pPr>
        <w:spacing w:after="0"/>
        <w:ind w:left="792"/>
        <w:jc w:val="both"/>
      </w:pPr>
      <w:r>
        <w:rPr>
          <w:noProof/>
        </w:rPr>
        <w:lastRenderedPageBreak/>
        <w:drawing>
          <wp:inline distT="0" distB="0" distL="0" distR="0">
            <wp:extent cx="5400040" cy="284722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l="144" t="58871" r="58372" b="137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913F6" w:rsidRDefault="00D913F6">
      <w:pPr>
        <w:spacing w:after="0"/>
        <w:ind w:left="792"/>
        <w:jc w:val="both"/>
      </w:pPr>
    </w:p>
    <w:p w:rsidR="00D913F6" w:rsidRDefault="00D913F6" w:rsidP="00E871D4">
      <w:pPr>
        <w:spacing w:after="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</w:t>
      </w:r>
      <w:r w:rsidRPr="00D913F6">
        <w:rPr>
          <w:rFonts w:ascii="Times New Roman" w:eastAsia="Times New Roman" w:hAnsi="Times New Roman" w:cs="Times New Roman"/>
          <w:b/>
          <w:sz w:val="24"/>
          <w:szCs w:val="24"/>
        </w:rPr>
        <w:t>MENTARIOS</w:t>
      </w:r>
    </w:p>
    <w:p w:rsidR="00D913F6" w:rsidRPr="00D913F6" w:rsidRDefault="00D913F6" w:rsidP="00D913F6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probar la norma infinito podemos introducir vectores con valores negativos y ver que el valor absoluto se aplica correctamente. También podemos  introducir vectores distintos cuya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euclídea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igual pero la norma infinito cambia, por ejemplo, (1 1) tiene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euclídea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e>
        </m:rad>
      </m:oMath>
      <w:r w:rsidR="00E871D4">
        <w:rPr>
          <w:rFonts w:ascii="Times New Roman" w:eastAsia="Times New Roman" w:hAnsi="Times New Roman" w:cs="Times New Roman"/>
          <w:sz w:val="24"/>
          <w:szCs w:val="24"/>
        </w:rPr>
        <w:t xml:space="preserve"> y (1 0), 1, pero ambos tienen norma infinito 1.</w:t>
      </w:r>
    </w:p>
    <w:p w:rsidR="00F20C7C" w:rsidRDefault="00F20C7C">
      <w:pPr>
        <w:spacing w:after="0"/>
        <w:ind w:left="792"/>
        <w:jc w:val="both"/>
      </w:pPr>
    </w:p>
    <w:p w:rsidR="00F20C7C" w:rsidRDefault="00291D7E">
      <w:pPr>
        <w:numPr>
          <w:ilvl w:val="1"/>
          <w:numId w:val="1"/>
        </w:numPr>
        <w:ind w:hanging="432"/>
        <w:contextualSpacing/>
        <w:jc w:val="both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Función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nearest</w:t>
      </w:r>
      <w:proofErr w:type="spellEnd"/>
    </w:p>
    <w:p w:rsidR="00F20C7C" w:rsidRDefault="00291D7E">
      <w:pPr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:rsidR="00F20C7C" w:rsidRDefault="00291D7E">
      <w:pPr>
        <w:spacing w:after="0" w:line="240" w:lineRule="auto"/>
        <w:ind w:left="708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Entrada: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lista de vectores a comparar)</w:t>
      </w:r>
    </w:p>
    <w:p w:rsidR="00F20C7C" w:rsidRPr="00C47C51" w:rsidRDefault="00291D7E" w:rsidP="00C47C51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vector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(vector referencia contra el que se compara)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fn-dist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: referencia a función para medir distancias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Salida:  </w:t>
      </w:r>
      <w:r w:rsidR="00C47C51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vector de entre los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lst-vectors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más cercano al de referencia</w:t>
      </w:r>
    </w:p>
    <w:p w:rsidR="00F20C7C" w:rsidRPr="00C47C51" w:rsidRDefault="00F20C7C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no( vacío(vector) o vacío(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lst-vectors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)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lista-distancias= aplicar (calcular-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distancia(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-vectores))</w:t>
      </w:r>
    </w:p>
    <w:p w:rsidR="00F20C7C" w:rsidRPr="00C47C51" w:rsidRDefault="00C47C51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>
        <w:rPr>
          <w:rFonts w:ascii="Times New Roman" w:eastAsia="Times New Roman" w:hAnsi="Times New Roman" w:cs="Times New Roman"/>
          <w:sz w:val="24"/>
          <w:szCs w:val="24"/>
        </w:rPr>
        <w:t>n=</w:t>
      </w:r>
      <w:proofErr w:type="gramStart"/>
      <w:r w:rsidR="00291D7E">
        <w:rPr>
          <w:rFonts w:ascii="Times New Roman" w:eastAsia="Times New Roman" w:hAnsi="Times New Roman" w:cs="Times New Roman"/>
          <w:sz w:val="24"/>
          <w:szCs w:val="24"/>
        </w:rPr>
        <w:t>posición(</w:t>
      </w:r>
      <w:proofErr w:type="spellStart"/>
      <w:proofErr w:type="gramEnd"/>
      <w:r w:rsidR="00291D7E">
        <w:rPr>
          <w:rFonts w:ascii="Times New Roman" w:eastAsia="Times New Roman" w:hAnsi="Times New Roman" w:cs="Times New Roman"/>
          <w:sz w:val="24"/>
          <w:szCs w:val="24"/>
        </w:rPr>
        <w:t>minimo</w:t>
      </w:r>
      <w:proofErr w:type="spellEnd"/>
      <w:r w:rsidR="00291D7E">
        <w:rPr>
          <w:rFonts w:ascii="Times New Roman" w:eastAsia="Times New Roman" w:hAnsi="Times New Roman" w:cs="Times New Roman"/>
          <w:sz w:val="24"/>
          <w:szCs w:val="24"/>
        </w:rPr>
        <w:t>(lista-distancias))</w:t>
      </w:r>
    </w:p>
    <w:p w:rsidR="00F20C7C" w:rsidRPr="00C47C51" w:rsidRDefault="00291D7E" w:rsidP="00C47C5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devolver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lst-vectors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(n))</w:t>
      </w:r>
    </w:p>
    <w:p w:rsidR="00F20C7C" w:rsidRDefault="00291D7E">
      <w:r>
        <w:br w:type="page"/>
      </w:r>
    </w:p>
    <w:p w:rsidR="00F20C7C" w:rsidRDefault="00F20C7C"/>
    <w:p w:rsidR="00F20C7C" w:rsidRDefault="00291D7E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F20C7C" w:rsidRDefault="00F20C7C">
      <w:pPr>
        <w:spacing w:after="0" w:line="240" w:lineRule="auto"/>
        <w:ind w:left="708"/>
      </w:pPr>
    </w:p>
    <w:p w:rsidR="00F20C7C" w:rsidRDefault="00291D7E">
      <w:pPr>
        <w:spacing w:after="0" w:line="240" w:lineRule="auto"/>
      </w:pPr>
      <w:r>
        <w:rPr>
          <w:noProof/>
        </w:rPr>
        <w:drawing>
          <wp:inline distT="0" distB="0" distL="0" distR="0">
            <wp:extent cx="5399730" cy="5194300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l="270" t="26017" r="51683" b="16213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F20C7C" w:rsidRDefault="00291D7E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ha utilizado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mapcar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la implementación debido a que nos parecía más sencillo que una opción recursiva y por posibles ahorros de memoria (como al final se confirma con las pruebas realizadas a continuación)</w:t>
      </w:r>
    </w:p>
    <w:p w:rsidR="00F20C7C" w:rsidRDefault="00291D7E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Hemos necesitado una función auxiliar que compara un único vector contra el vector referencia.</w:t>
      </w:r>
    </w:p>
    <w:p w:rsidR="00E871D4" w:rsidRDefault="00E871D4">
      <w:r>
        <w:br w:type="page"/>
      </w:r>
    </w:p>
    <w:p w:rsidR="00F20C7C" w:rsidRDefault="00F20C7C" w:rsidP="00C47C51">
      <w:pPr>
        <w:ind w:left="360"/>
        <w:jc w:val="both"/>
      </w:pPr>
    </w:p>
    <w:p w:rsidR="00F20C7C" w:rsidRDefault="00291D7E">
      <w:pPr>
        <w:numPr>
          <w:ilvl w:val="1"/>
          <w:numId w:val="1"/>
        </w:numPr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Pruebas función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nearest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 diferentes normas</w:t>
      </w:r>
    </w:p>
    <w:p w:rsidR="00E871D4" w:rsidRDefault="00E871D4" w:rsidP="00E871D4">
      <w:pPr>
        <w:ind w:left="79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871D4" w:rsidRDefault="00E871D4" w:rsidP="00E871D4">
      <w:pPr>
        <w:ind w:left="36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10743" cy="68875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rm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7C" w:rsidRDefault="00F20C7C">
      <w:pPr>
        <w:ind w:left="792"/>
        <w:jc w:val="both"/>
      </w:pPr>
    </w:p>
    <w:p w:rsidR="00F20C7C" w:rsidRDefault="00F20C7C">
      <w:pPr>
        <w:jc w:val="both"/>
      </w:pPr>
    </w:p>
    <w:p w:rsidR="00F20C7C" w:rsidRDefault="00E871D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871D4">
        <w:rPr>
          <w:rFonts w:ascii="Times New Roman" w:eastAsia="Times New Roman" w:hAnsi="Times New Roman" w:cs="Times New Roman"/>
          <w:b/>
          <w:sz w:val="24"/>
          <w:szCs w:val="24"/>
        </w:rPr>
        <w:t>COME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NTARIOS</w:t>
      </w:r>
    </w:p>
    <w:p w:rsidR="00F20C7C" w:rsidRDefault="00E871D4" w:rsidP="00656A5F">
      <w:pPr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Hemos medido los tiempos con veinticinco vectores de dimensión nueve</w:t>
      </w:r>
      <w:r w:rsidR="00656A5F">
        <w:rPr>
          <w:rFonts w:ascii="Times New Roman" w:eastAsia="Times New Roman" w:hAnsi="Times New Roman" w:cs="Times New Roman"/>
          <w:sz w:val="24"/>
          <w:szCs w:val="24"/>
        </w:rPr>
        <w:t xml:space="preserve"> y vemos la distancia al origen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Observamos que la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euclídea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la más costosa, ya que se ha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obtenido un tiempo de </w:t>
      </w:r>
      <w:r w:rsidR="00656A5F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ms.</w:t>
      </w:r>
      <w:r w:rsidR="00656A5F">
        <w:rPr>
          <w:rFonts w:ascii="Times New Roman" w:eastAsia="Times New Roman" w:hAnsi="Times New Roman" w:cs="Times New Roman"/>
          <w:sz w:val="24"/>
          <w:szCs w:val="24"/>
        </w:rPr>
        <w:t xml:space="preserve"> Asimismo, en general el </w:t>
      </w:r>
      <w:proofErr w:type="spellStart"/>
      <w:r w:rsidR="00656A5F">
        <w:rPr>
          <w:rFonts w:ascii="Times New Roman" w:eastAsia="Times New Roman" w:hAnsi="Times New Roman" w:cs="Times New Roman"/>
          <w:sz w:val="24"/>
          <w:szCs w:val="24"/>
        </w:rPr>
        <w:t>mapcar</w:t>
      </w:r>
      <w:proofErr w:type="spellEnd"/>
      <w:r w:rsidR="00656A5F">
        <w:rPr>
          <w:rFonts w:ascii="Times New Roman" w:eastAsia="Times New Roman" w:hAnsi="Times New Roman" w:cs="Times New Roman"/>
          <w:sz w:val="24"/>
          <w:szCs w:val="24"/>
        </w:rPr>
        <w:t xml:space="preserve"> es más eficiente que la recursión, tanto temporal como espacialmente (podemos ver como el número de bloques </w:t>
      </w:r>
      <w:proofErr w:type="spellStart"/>
      <w:r w:rsidR="00656A5F">
        <w:rPr>
          <w:rFonts w:ascii="Times New Roman" w:eastAsia="Times New Roman" w:hAnsi="Times New Roman" w:cs="Times New Roman"/>
          <w:sz w:val="24"/>
          <w:szCs w:val="24"/>
        </w:rPr>
        <w:t>cons</w:t>
      </w:r>
      <w:proofErr w:type="spellEnd"/>
      <w:r w:rsidR="00656A5F">
        <w:rPr>
          <w:rFonts w:ascii="Times New Roman" w:eastAsia="Times New Roman" w:hAnsi="Times New Roman" w:cs="Times New Roman"/>
          <w:sz w:val="24"/>
          <w:szCs w:val="24"/>
        </w:rPr>
        <w:t xml:space="preserve"> utilizados en todas las funciones recursivas es casi 10.000 mientras que en el </w:t>
      </w:r>
      <w:proofErr w:type="spellStart"/>
      <w:r w:rsidR="00656A5F">
        <w:rPr>
          <w:rFonts w:ascii="Times New Roman" w:eastAsia="Times New Roman" w:hAnsi="Times New Roman" w:cs="Times New Roman"/>
          <w:sz w:val="24"/>
          <w:szCs w:val="24"/>
        </w:rPr>
        <w:t>mapcar</w:t>
      </w:r>
      <w:proofErr w:type="spellEnd"/>
      <w:r w:rsidR="00656A5F">
        <w:rPr>
          <w:rFonts w:ascii="Times New Roman" w:eastAsia="Times New Roman" w:hAnsi="Times New Roman" w:cs="Times New Roman"/>
          <w:sz w:val="24"/>
          <w:szCs w:val="24"/>
        </w:rPr>
        <w:t xml:space="preserve"> se reduce aproximadamente a la mitad).</w:t>
      </w:r>
    </w:p>
    <w:p w:rsidR="00F20C7C" w:rsidRDefault="00F20C7C"/>
    <w:p w:rsidR="00F20C7C" w:rsidRPr="00C47C51" w:rsidRDefault="00291D7E">
      <w:pPr>
        <w:numPr>
          <w:ilvl w:val="0"/>
          <w:numId w:val="1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Ceros de una función</w:t>
      </w:r>
    </w:p>
    <w:p w:rsidR="00F20C7C" w:rsidRPr="00C47C51" w:rsidRDefault="00291D7E">
      <w:pPr>
        <w:numPr>
          <w:ilvl w:val="1"/>
          <w:numId w:val="1"/>
        </w:numPr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Función : secante</w:t>
      </w:r>
    </w:p>
    <w:p w:rsidR="00F20C7C" w:rsidRDefault="00291D7E">
      <w:pPr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Pr="00C47C51" w:rsidRDefault="00291D7E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Pr="00C47C51" w:rsidRDefault="00291D7E" w:rsidP="00C47C5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 xml:space="preserve">Siguiendo el pseudocódigo  del enunciado se ha implementado el código que se presenta más abajo. </w:t>
      </w:r>
    </w:p>
    <w:p w:rsidR="00F20C7C" w:rsidRDefault="00F20C7C">
      <w:pPr>
        <w:ind w:left="360"/>
        <w:jc w:val="both"/>
      </w:pPr>
    </w:p>
    <w:p w:rsidR="00F20C7C" w:rsidRPr="00C47C51" w:rsidRDefault="00291D7E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</w:p>
    <w:p w:rsidR="00F20C7C" w:rsidRDefault="00656A5F">
      <w:pPr>
        <w:ind w:left="360"/>
        <w:jc w:val="both"/>
      </w:pPr>
      <w:r>
        <w:rPr>
          <w:noProof/>
        </w:rPr>
        <w:drawing>
          <wp:inline distT="0" distB="0" distL="0" distR="0" wp14:anchorId="60552C23" wp14:editId="5DA3D294">
            <wp:extent cx="5659344" cy="31146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58" r="50964" b="58107"/>
                    <a:stretch/>
                  </pic:blipFill>
                  <pic:spPr bwMode="auto">
                    <a:xfrm>
                      <a:off x="0" y="0"/>
                      <a:ext cx="5675379" cy="312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7C" w:rsidRDefault="00F20C7C">
      <w:pPr>
        <w:ind w:left="360"/>
        <w:jc w:val="both"/>
      </w:pPr>
    </w:p>
    <w:p w:rsidR="00F20C7C" w:rsidRPr="00C47C51" w:rsidRDefault="00291D7E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F20C7C" w:rsidRDefault="00291D7E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>Sobre la implementación elegida destacamos que en cada llamada recursiva a la función creamos una nueva lista donde  X1 pasa a ser X0 y el nuevo X1 se calcula mediante la fórmula que se nos ha proporcionado.</w:t>
      </w:r>
      <w:r w:rsidR="00AF7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F7677" w:rsidRDefault="00AF7677" w:rsidP="00AF7677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Hemos probado funciones que no tienen ceros para ver que ocurría. Una de ellas es sin(x)+1.5 que cumple el máximo de iteraciones y acaba con salida NIL. Otra de ellas es x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+1 que no llega al máximo de iteraciones puesto que las semillas crecen rápidamente y se desborda la memoria.</w:t>
      </w:r>
    </w:p>
    <w:p w:rsidR="00AF7677" w:rsidRDefault="00AF76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20C7C" w:rsidRPr="00C47C51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Función : un-cero-secante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>Entrada:</w:t>
      </w:r>
      <w:r w:rsidRPr="00C47C51">
        <w:rPr>
          <w:rFonts w:ascii="Times New Roman" w:eastAsia="Times New Roman" w:hAnsi="Times New Roman" w:cs="Times New Roman"/>
          <w:sz w:val="24"/>
          <w:szCs w:val="24"/>
        </w:rPr>
        <w:tab/>
        <w:t>f: función</w:t>
      </w:r>
    </w:p>
    <w:p w:rsidR="00F20C7C" w:rsidRPr="00C47C51" w:rsidRDefault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Tol-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abs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: tolerancia</w:t>
      </w:r>
    </w:p>
    <w:p w:rsidR="00F20C7C" w:rsidRPr="00C47C51" w:rsidRDefault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max-iter</w:t>
      </w:r>
      <w:proofErr w:type="spellEnd"/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: máximo iteraciones</w:t>
      </w:r>
    </w:p>
    <w:p w:rsidR="00F20C7C" w:rsidRPr="00C47C51" w:rsidRDefault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pares-semillas: lista-pares-semillas</w:t>
      </w:r>
    </w:p>
    <w:p w:rsidR="00F20C7C" w:rsidRPr="00C47C51" w:rsidRDefault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Salida: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El primer cero encontrado</w:t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C51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gramEnd"/>
      <w:r w:rsidRPr="00C47C51">
        <w:rPr>
          <w:rFonts w:ascii="Times New Roman" w:eastAsia="Times New Roman" w:hAnsi="Times New Roman" w:cs="Times New Roman"/>
          <w:sz w:val="24"/>
          <w:szCs w:val="24"/>
        </w:rPr>
        <w:t xml:space="preserve"> no (secante (primer-elemento(pares-semillas)))</w:t>
      </w:r>
    </w:p>
    <w:p w:rsidR="00F20C7C" w:rsidRPr="00C47C51" w:rsidRDefault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entonces</w:t>
      </w:r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 xml:space="preserve"> un-cero-secante(siguientes-elementos(pares-semillas))</w:t>
      </w:r>
    </w:p>
    <w:p w:rsidR="00F20C7C" w:rsidRDefault="00291D7E">
      <w:pPr>
        <w:spacing w:after="0"/>
        <w:ind w:left="360"/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5266894" cy="3492586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t="37704" r="50259" b="21064"/>
                    <a:stretch>
                      <a:fillRect/>
                    </a:stretch>
                  </pic:blipFill>
                  <pic:spPr>
                    <a:xfrm>
                      <a:off x="0" y="0"/>
                      <a:ext cx="5266894" cy="3492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C7C" w:rsidRPr="00C47C51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AF7677" w:rsidRDefault="00291D7E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gjdgxs" w:colFirst="0" w:colLast="0"/>
      <w:bookmarkEnd w:id="1"/>
      <w:r w:rsidRPr="00AF7677">
        <w:rPr>
          <w:rFonts w:ascii="Times New Roman" w:eastAsia="Times New Roman" w:hAnsi="Times New Roman" w:cs="Times New Roman"/>
          <w:sz w:val="24"/>
          <w:szCs w:val="24"/>
        </w:rPr>
        <w:t>La función solo admite una lista de listas, en caso contrario se produce un error.</w:t>
      </w:r>
      <w:r w:rsidR="00AF7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20C7C" w:rsidRPr="00AF7677" w:rsidRDefault="00AF7677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 nuevo hemos probado el caso de no convergencia con sin(x)+1.5 cumple el máximo de iteraciones con cada par de semillas. </w:t>
      </w:r>
    </w:p>
    <w:p w:rsidR="00F20C7C" w:rsidRDefault="00F20C7C">
      <w:pPr>
        <w:spacing w:after="0"/>
        <w:ind w:left="792"/>
        <w:jc w:val="both"/>
      </w:pPr>
    </w:p>
    <w:p w:rsidR="00F20C7C" w:rsidRDefault="00F20C7C">
      <w:pPr>
        <w:spacing w:after="0"/>
        <w:ind w:left="792"/>
        <w:jc w:val="both"/>
      </w:pPr>
    </w:p>
    <w:p w:rsidR="00F20C7C" w:rsidRPr="00C47C51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Función: todos-ceros-secante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Pr="00C47C51" w:rsidRDefault="00C47C51" w:rsidP="00C47C51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Entrada: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f: función de la que se desea encontrar un cero</w:t>
      </w:r>
    </w:p>
    <w:p w:rsidR="00F20C7C" w:rsidRPr="00C47C51" w:rsidRDefault="00291D7E" w:rsidP="00C47C51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C51">
        <w:rPr>
          <w:rFonts w:ascii="Times New Roman" w:eastAsia="Times New Roman" w:hAnsi="Times New Roman" w:cs="Times New Roman"/>
          <w:sz w:val="24"/>
          <w:szCs w:val="24"/>
        </w:rPr>
        <w:t>tol-</w:t>
      </w:r>
      <w:proofErr w:type="spellStart"/>
      <w:r w:rsidRPr="00C47C51">
        <w:rPr>
          <w:rFonts w:ascii="Times New Roman" w:eastAsia="Times New Roman" w:hAnsi="Times New Roman" w:cs="Times New Roman"/>
          <w:sz w:val="24"/>
          <w:szCs w:val="24"/>
        </w:rPr>
        <w:t>abs</w:t>
      </w:r>
      <w:proofErr w:type="spellEnd"/>
      <w:proofErr w:type="gramEnd"/>
      <w:r w:rsidRPr="00C47C51">
        <w:rPr>
          <w:rFonts w:ascii="Times New Roman" w:eastAsia="Times New Roman" w:hAnsi="Times New Roman" w:cs="Times New Roman"/>
          <w:sz w:val="24"/>
          <w:szCs w:val="24"/>
        </w:rPr>
        <w:t>: tolerancia para convergencia</w:t>
      </w:r>
    </w:p>
    <w:p w:rsidR="00F20C7C" w:rsidRPr="00C47C51" w:rsidRDefault="00291D7E" w:rsidP="00C47C51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7C51">
        <w:rPr>
          <w:rFonts w:ascii="Times New Roman" w:eastAsia="Times New Roman" w:hAnsi="Times New Roman" w:cs="Times New Roman"/>
          <w:sz w:val="24"/>
          <w:szCs w:val="24"/>
        </w:rPr>
        <w:t>max-iter</w:t>
      </w:r>
      <w:proofErr w:type="spellEnd"/>
      <w:proofErr w:type="gramEnd"/>
      <w:r w:rsidRPr="00C47C51">
        <w:rPr>
          <w:rFonts w:ascii="Times New Roman" w:eastAsia="Times New Roman" w:hAnsi="Times New Roman" w:cs="Times New Roman"/>
          <w:sz w:val="24"/>
          <w:szCs w:val="24"/>
        </w:rPr>
        <w:t>: máximo número de iteraciones</w:t>
      </w:r>
    </w:p>
    <w:p w:rsidR="00F20C7C" w:rsidRPr="00C47C51" w:rsidRDefault="00291D7E" w:rsidP="00C47C51">
      <w:pPr>
        <w:spacing w:after="0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>pares-semillas: pares de semillas con las que invocar a secante</w:t>
      </w:r>
    </w:p>
    <w:p w:rsidR="00F20C7C" w:rsidRPr="00C47C51" w:rsidRDefault="00C47C51" w:rsidP="00C47C51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Salida: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Lista con todos los ceros encontrados a partir de las semillas</w:t>
      </w:r>
    </w:p>
    <w:p w:rsidR="00F20C7C" w:rsidRDefault="00F20C7C">
      <w:pPr>
        <w:spacing w:after="0"/>
        <w:jc w:val="both"/>
      </w:pP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Procesamiento:</w:t>
      </w:r>
    </w:p>
    <w:p w:rsidR="00F20C7C" w:rsidRPr="00C47C51" w:rsidRDefault="00C47C51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 xml:space="preserve"> no (vacío (pares-semillas)</w:t>
      </w:r>
    </w:p>
    <w:p w:rsidR="00F20C7C" w:rsidRPr="00C47C51" w:rsidRDefault="00C47C51" w:rsidP="00C47C5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ecante(</w:t>
      </w:r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primer-elemento(pares-semillas))</w:t>
      </w:r>
    </w:p>
    <w:p w:rsidR="00F20C7C" w:rsidRDefault="00291D7E" w:rsidP="00C47C5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C51">
        <w:rPr>
          <w:rFonts w:ascii="Times New Roman" w:eastAsia="Times New Roman" w:hAnsi="Times New Roman" w:cs="Times New Roman"/>
          <w:sz w:val="24"/>
          <w:szCs w:val="24"/>
        </w:rPr>
        <w:t>todos-ceros-secante(</w:t>
      </w:r>
      <w:proofErr w:type="gramEnd"/>
      <w:r w:rsidRPr="00C47C51">
        <w:rPr>
          <w:rFonts w:ascii="Times New Roman" w:eastAsia="Times New Roman" w:hAnsi="Times New Roman" w:cs="Times New Roman"/>
          <w:sz w:val="24"/>
          <w:szCs w:val="24"/>
        </w:rPr>
        <w:t>siguientes-elementos(pares-semillas))</w:t>
      </w:r>
    </w:p>
    <w:p w:rsidR="00C47C51" w:rsidRDefault="00C47C51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</w:p>
    <w:p w:rsidR="00F20C7C" w:rsidRDefault="00291D7E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515610" cy="3705014"/>
            <wp:effectExtent l="0" t="0" r="889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5"/>
                    <a:srcRect l="60991" t="31888" r="6518" b="32360"/>
                    <a:stretch/>
                  </pic:blipFill>
                  <pic:spPr bwMode="auto">
                    <a:xfrm>
                      <a:off x="0" y="0"/>
                      <a:ext cx="5515924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C7C" w:rsidRDefault="00F20C7C">
      <w:pPr>
        <w:spacing w:after="0"/>
        <w:jc w:val="both"/>
      </w:pPr>
    </w:p>
    <w:p w:rsidR="00F20C7C" w:rsidRDefault="00D87A2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7A2E"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D87A2E" w:rsidRPr="00D87A2E" w:rsidRDefault="00D87A2E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espera que se conozcan las semillas previamente, ya que la función no calcula las semillas ni los intervalos donde se encuentran las raíces, simplemente las evalúa y devuelve la lista de resultados.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F20C7C" w:rsidRDefault="00F20C7C">
      <w:pPr>
        <w:spacing w:after="0"/>
        <w:ind w:left="720"/>
        <w:jc w:val="both"/>
      </w:pPr>
    </w:p>
    <w:p w:rsidR="00F20C7C" w:rsidRDefault="00F20C7C">
      <w:pPr>
        <w:spacing w:after="0"/>
        <w:ind w:left="720"/>
        <w:jc w:val="both"/>
      </w:pPr>
    </w:p>
    <w:p w:rsidR="00F20C7C" w:rsidRPr="00C47C51" w:rsidRDefault="00291D7E">
      <w:pPr>
        <w:numPr>
          <w:ilvl w:val="0"/>
          <w:numId w:val="1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Combinación de listas</w:t>
      </w:r>
    </w:p>
    <w:p w:rsidR="00F20C7C" w:rsidRPr="00C47C51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Combinación elemento-lista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Default="00291D7E">
      <w:pPr>
        <w:spacing w:after="0"/>
        <w:jc w:val="both"/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 xml:space="preserve">Entrada: </w:t>
      </w:r>
      <w:r w:rsidRPr="00C47C51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C47C51">
        <w:rPr>
          <w:rFonts w:ascii="Times New Roman" w:eastAsia="Times New Roman" w:hAnsi="Times New Roman" w:cs="Times New Roman"/>
          <w:sz w:val="24"/>
          <w:szCs w:val="24"/>
        </w:rPr>
        <w:t>elt</w:t>
      </w:r>
      <w:proofErr w:type="spellEnd"/>
      <w:r w:rsidRPr="00C47C51">
        <w:rPr>
          <w:rFonts w:ascii="Times New Roman" w:eastAsia="Times New Roman" w:hAnsi="Times New Roman" w:cs="Times New Roman"/>
          <w:sz w:val="24"/>
          <w:szCs w:val="24"/>
        </w:rPr>
        <w:t>: elemento</w:t>
      </w:r>
    </w:p>
    <w:p w:rsidR="00F20C7C" w:rsidRPr="00C47C51" w:rsidRDefault="00291D7E" w:rsidP="00C47C51">
      <w:pPr>
        <w:spacing w:after="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47C51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proofErr w:type="gramEnd"/>
      <w:r w:rsidRPr="00C47C51">
        <w:rPr>
          <w:rFonts w:ascii="Times New Roman" w:eastAsia="Times New Roman" w:hAnsi="Times New Roman" w:cs="Times New Roman"/>
          <w:sz w:val="24"/>
          <w:szCs w:val="24"/>
        </w:rPr>
        <w:t>: lista</w:t>
      </w: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>Salida:</w:t>
      </w:r>
      <w:r w:rsidRPr="00C47C51">
        <w:rPr>
          <w:rFonts w:ascii="Times New Roman" w:eastAsia="Times New Roman" w:hAnsi="Times New Roman" w:cs="Times New Roman"/>
          <w:sz w:val="24"/>
          <w:szCs w:val="24"/>
        </w:rPr>
        <w:tab/>
      </w:r>
      <w:r w:rsidRPr="00C47C51">
        <w:rPr>
          <w:rFonts w:ascii="Times New Roman" w:eastAsia="Times New Roman" w:hAnsi="Times New Roman" w:cs="Times New Roman"/>
          <w:sz w:val="24"/>
          <w:szCs w:val="24"/>
        </w:rPr>
        <w:tab/>
        <w:t>lista que combina el elemento con la lista introducida</w:t>
      </w:r>
    </w:p>
    <w:p w:rsidR="00F20C7C" w:rsidRPr="00C47C51" w:rsidRDefault="00291D7E" w:rsidP="00C47C5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Pr="00C47C51" w:rsidRDefault="00C47C51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>S</w:t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proofErr w:type="gram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null</w:t>
      </w:r>
      <w:proofErr w:type="spellEnd"/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F20C7C" w:rsidRDefault="00C47C51" w:rsidP="00C47C51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par</w:t>
      </w:r>
      <w:proofErr w:type="gram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( lista(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elt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, primer-elemento(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 xml:space="preserve">)),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ombine-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elt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(siguientes-elementos(</w:t>
      </w:r>
      <w:proofErr w:type="spellStart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 w:rsidR="00291D7E" w:rsidRPr="00C47C51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F20C7C" w:rsidRPr="00C47C51" w:rsidRDefault="00C47C51" w:rsidP="00C47C5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291D7E" w:rsidRPr="00C47C5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CÓDIGO</w:t>
      </w:r>
      <w:r w:rsidR="00291D7E">
        <w:rPr>
          <w:sz w:val="24"/>
          <w:szCs w:val="24"/>
        </w:rPr>
        <w:tab/>
      </w:r>
      <w:r w:rsidR="00291D7E">
        <w:rPr>
          <w:sz w:val="24"/>
          <w:szCs w:val="24"/>
        </w:rPr>
        <w:tab/>
      </w:r>
    </w:p>
    <w:p w:rsidR="00F20C7C" w:rsidRDefault="00291D7E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399730" cy="25908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t="19387" r="69280" b="54344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C51" w:rsidRDefault="00C47C51">
      <w:pPr>
        <w:spacing w:after="0"/>
        <w:jc w:val="both"/>
      </w:pPr>
    </w:p>
    <w:p w:rsidR="00F20C7C" w:rsidRPr="00C47C51" w:rsidRDefault="00291D7E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COMENTARIOS</w:t>
      </w:r>
    </w:p>
    <w:p w:rsidR="00F20C7C" w:rsidRPr="00C47C51" w:rsidRDefault="00291D7E" w:rsidP="00C47C5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sz w:val="24"/>
          <w:szCs w:val="24"/>
        </w:rPr>
        <w:t xml:space="preserve">Debido a que no se especifica en el enunciado se admite el caso en el que el elemento es la lista </w:t>
      </w:r>
      <w:r w:rsidR="000A67B7" w:rsidRPr="00C47C51">
        <w:rPr>
          <w:rFonts w:ascii="Times New Roman" w:eastAsia="Times New Roman" w:hAnsi="Times New Roman" w:cs="Times New Roman"/>
          <w:sz w:val="24"/>
          <w:szCs w:val="24"/>
        </w:rPr>
        <w:t>vacía.</w:t>
      </w:r>
    </w:p>
    <w:p w:rsidR="00F20C7C" w:rsidRDefault="00F20C7C">
      <w:pPr>
        <w:spacing w:after="0"/>
        <w:jc w:val="both"/>
      </w:pPr>
    </w:p>
    <w:p w:rsidR="00F20C7C" w:rsidRDefault="00F20C7C">
      <w:pPr>
        <w:spacing w:after="0"/>
        <w:ind w:left="720"/>
        <w:jc w:val="both"/>
      </w:pPr>
    </w:p>
    <w:p w:rsidR="00F20C7C" w:rsidRPr="00C47C51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Combinación lista-lista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Pr="00C47C51" w:rsidRDefault="00291D7E" w:rsidP="00D913F6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Default="00F20C7C">
      <w:pPr>
        <w:spacing w:after="0"/>
        <w:jc w:val="both"/>
      </w:pPr>
    </w:p>
    <w:p w:rsidR="00F20C7C" w:rsidRDefault="00291D7E" w:rsidP="00D913F6">
      <w:pPr>
        <w:spacing w:after="0"/>
        <w:jc w:val="both"/>
      </w:pPr>
      <w:r>
        <w:rPr>
          <w:sz w:val="24"/>
          <w:szCs w:val="24"/>
        </w:rPr>
        <w:t xml:space="preserve">Entrada: </w:t>
      </w:r>
      <w:r>
        <w:rPr>
          <w:sz w:val="24"/>
          <w:szCs w:val="24"/>
        </w:rPr>
        <w:tab/>
        <w:t>lst1: lista1</w:t>
      </w:r>
    </w:p>
    <w:p w:rsidR="00F20C7C" w:rsidRDefault="00291D7E" w:rsidP="00D913F6">
      <w:pPr>
        <w:spacing w:after="0"/>
        <w:ind w:left="720" w:firstLine="720"/>
        <w:jc w:val="both"/>
      </w:pPr>
      <w:r>
        <w:rPr>
          <w:sz w:val="24"/>
          <w:szCs w:val="24"/>
        </w:rPr>
        <w:t>lst2: lista2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Salida: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lista que realiza el producto vectorial de las dos listas entrantes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ab/>
      </w:r>
    </w:p>
    <w:p w:rsidR="00F20C7C" w:rsidRDefault="00291D7E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Default="00291D7E">
      <w:pPr>
        <w:spacing w:after="0"/>
        <w:jc w:val="both"/>
      </w:pPr>
      <w:proofErr w:type="gramStart"/>
      <w:r>
        <w:rPr>
          <w:sz w:val="24"/>
          <w:szCs w:val="24"/>
        </w:rPr>
        <w:t>sino</w:t>
      </w:r>
      <w:proofErr w:type="gramEnd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 xml:space="preserve">(lst1) o </w:t>
      </w:r>
      <w:proofErr w:type="spellStart"/>
      <w:r>
        <w:rPr>
          <w:sz w:val="24"/>
          <w:szCs w:val="24"/>
        </w:rPr>
        <w:t>null</w:t>
      </w:r>
      <w:proofErr w:type="spellEnd"/>
      <w:r>
        <w:rPr>
          <w:sz w:val="24"/>
          <w:szCs w:val="24"/>
        </w:rPr>
        <w:t>(lst2))</w:t>
      </w:r>
    </w:p>
    <w:p w:rsidR="00F20C7C" w:rsidRDefault="00D913F6">
      <w:pPr>
        <w:spacing w:after="0"/>
        <w:jc w:val="both"/>
      </w:pPr>
      <w:r>
        <w:rPr>
          <w:sz w:val="24"/>
          <w:szCs w:val="24"/>
        </w:rPr>
        <w:tab/>
      </w:r>
      <w:proofErr w:type="gramStart"/>
      <w:r w:rsidR="00291D7E">
        <w:rPr>
          <w:sz w:val="24"/>
          <w:szCs w:val="24"/>
        </w:rPr>
        <w:t>une</w:t>
      </w:r>
      <w:proofErr w:type="gramEnd"/>
      <w:r w:rsidR="00291D7E">
        <w:rPr>
          <w:sz w:val="24"/>
          <w:szCs w:val="24"/>
        </w:rPr>
        <w:t>((combine-</w:t>
      </w:r>
      <w:proofErr w:type="spellStart"/>
      <w:r w:rsidR="00291D7E">
        <w:rPr>
          <w:sz w:val="24"/>
          <w:szCs w:val="24"/>
        </w:rPr>
        <w:t>elt</w:t>
      </w:r>
      <w:proofErr w:type="spellEnd"/>
      <w:r w:rsidR="00291D7E">
        <w:rPr>
          <w:sz w:val="24"/>
          <w:szCs w:val="24"/>
        </w:rPr>
        <w:t>-</w:t>
      </w:r>
      <w:proofErr w:type="spellStart"/>
      <w:r w:rsidR="00291D7E">
        <w:rPr>
          <w:sz w:val="24"/>
          <w:szCs w:val="24"/>
        </w:rPr>
        <w:t>lst</w:t>
      </w:r>
      <w:proofErr w:type="spellEnd"/>
      <w:r w:rsidR="00291D7E">
        <w:rPr>
          <w:sz w:val="24"/>
          <w:szCs w:val="24"/>
        </w:rPr>
        <w:t xml:space="preserve">(primer-elemento(lst1), lst2), </w:t>
      </w:r>
    </w:p>
    <w:p w:rsidR="00F20C7C" w:rsidRDefault="00291D7E">
      <w:pPr>
        <w:spacing w:after="0"/>
        <w:ind w:left="3600"/>
        <w:jc w:val="both"/>
      </w:pPr>
      <w:proofErr w:type="gramStart"/>
      <w:r>
        <w:rPr>
          <w:sz w:val="24"/>
          <w:szCs w:val="24"/>
        </w:rPr>
        <w:t>combine-</w:t>
      </w:r>
      <w:proofErr w:type="spellStart"/>
      <w:r>
        <w:rPr>
          <w:sz w:val="24"/>
          <w:szCs w:val="24"/>
        </w:rPr>
        <w:t>elt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lst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siguientes-elementos(lst1),lst2))</w:t>
      </w:r>
    </w:p>
    <w:p w:rsidR="00F20C7C" w:rsidRDefault="00F20C7C">
      <w:pPr>
        <w:spacing w:after="0"/>
        <w:jc w:val="both"/>
      </w:pPr>
    </w:p>
    <w:p w:rsidR="00F20C7C" w:rsidRDefault="00291D7E">
      <w:pPr>
        <w:spacing w:after="0"/>
        <w:jc w:val="both"/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</w:p>
    <w:p w:rsidR="00F20C7C" w:rsidRDefault="00291D7E">
      <w:pPr>
        <w:spacing w:after="0"/>
        <w:jc w:val="both"/>
      </w:pPr>
      <w:r>
        <w:rPr>
          <w:b/>
          <w:sz w:val="24"/>
          <w:szCs w:val="24"/>
        </w:rPr>
        <w:tab/>
      </w:r>
      <w:r>
        <w:rPr>
          <w:noProof/>
        </w:rPr>
        <w:drawing>
          <wp:inline distT="114300" distB="114300" distL="114300" distR="114300">
            <wp:extent cx="5399730" cy="17018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t="42983" r="60680" b="34966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C7C" w:rsidRDefault="00F20C7C">
      <w:pPr>
        <w:spacing w:after="0"/>
        <w:jc w:val="both"/>
      </w:pPr>
    </w:p>
    <w:p w:rsidR="00F20C7C" w:rsidRDefault="00F20C7C">
      <w:pPr>
        <w:spacing w:after="0"/>
        <w:jc w:val="both"/>
      </w:pPr>
    </w:p>
    <w:p w:rsidR="00F20C7C" w:rsidRDefault="00291D7E">
      <w:pPr>
        <w:numPr>
          <w:ilvl w:val="1"/>
          <w:numId w:val="1"/>
        </w:numPr>
        <w:spacing w:after="0"/>
        <w:ind w:hanging="432"/>
        <w:contextualSpacing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Combinación lista de listas</w:t>
      </w:r>
    </w:p>
    <w:p w:rsidR="00F20C7C" w:rsidRDefault="00291D7E">
      <w:pPr>
        <w:spacing w:after="0"/>
        <w:jc w:val="both"/>
      </w:pPr>
      <w:r>
        <w:rPr>
          <w:sz w:val="24"/>
          <w:szCs w:val="24"/>
        </w:rPr>
        <w:t>_______________________________________________________________________</w:t>
      </w:r>
    </w:p>
    <w:p w:rsidR="00F20C7C" w:rsidRPr="00C47C51" w:rsidRDefault="00291D7E" w:rsidP="00D913F6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47C51">
        <w:rPr>
          <w:rFonts w:ascii="Times New Roman" w:eastAsia="Times New Roman" w:hAnsi="Times New Roman" w:cs="Times New Roman"/>
          <w:b/>
          <w:sz w:val="24"/>
          <w:szCs w:val="24"/>
        </w:rPr>
        <w:t>PSEUDOCÓDIGO</w:t>
      </w:r>
    </w:p>
    <w:p w:rsidR="00F20C7C" w:rsidRDefault="00F20C7C">
      <w:pPr>
        <w:spacing w:after="0"/>
        <w:ind w:firstLine="720"/>
        <w:jc w:val="both"/>
      </w:pPr>
    </w:p>
    <w:p w:rsidR="00F20C7C" w:rsidRDefault="00291D7E" w:rsidP="00D913F6">
      <w:pPr>
        <w:spacing w:after="0"/>
        <w:jc w:val="both"/>
      </w:pPr>
      <w:r>
        <w:rPr>
          <w:sz w:val="24"/>
          <w:szCs w:val="24"/>
        </w:rPr>
        <w:t xml:space="preserve">Entrada: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lstolsts</w:t>
      </w:r>
      <w:proofErr w:type="spellEnd"/>
      <w:r>
        <w:rPr>
          <w:sz w:val="24"/>
          <w:szCs w:val="24"/>
        </w:rPr>
        <w:t>: lista de listas con las que realizaremos las disposiciones</w:t>
      </w:r>
    </w:p>
    <w:p w:rsidR="00F20C7C" w:rsidRDefault="00F20C7C">
      <w:pPr>
        <w:spacing w:after="0"/>
        <w:ind w:firstLine="720"/>
        <w:jc w:val="both"/>
      </w:pPr>
    </w:p>
    <w:p w:rsidR="00F20C7C" w:rsidRDefault="00291D7E" w:rsidP="00D913F6">
      <w:pPr>
        <w:spacing w:after="0"/>
        <w:jc w:val="both"/>
      </w:pPr>
      <w:r>
        <w:rPr>
          <w:sz w:val="24"/>
          <w:szCs w:val="24"/>
        </w:rPr>
        <w:t>Salida: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lista con las diferentes disposiciones producidas por la función</w:t>
      </w:r>
    </w:p>
    <w:p w:rsidR="00F20C7C" w:rsidRDefault="00F20C7C">
      <w:pPr>
        <w:spacing w:after="0"/>
        <w:ind w:firstLine="720"/>
        <w:jc w:val="both"/>
      </w:pPr>
    </w:p>
    <w:p w:rsidR="00F20C7C" w:rsidRDefault="00291D7E" w:rsidP="00D913F6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Procesamiento:</w:t>
      </w:r>
    </w:p>
    <w:p w:rsidR="00F20C7C" w:rsidRDefault="000A67B7" w:rsidP="00D913F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</w:t>
      </w:r>
      <w:r w:rsidR="00291D7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gramEnd"/>
      <w:r w:rsidR="00291D7E">
        <w:rPr>
          <w:rFonts w:ascii="Times New Roman" w:eastAsia="Times New Roman" w:hAnsi="Times New Roman" w:cs="Times New Roman"/>
          <w:sz w:val="24"/>
          <w:szCs w:val="24"/>
        </w:rPr>
        <w:t xml:space="preserve"> formato-</w:t>
      </w:r>
      <w:proofErr w:type="spellStart"/>
      <w:r w:rsidR="00291D7E">
        <w:rPr>
          <w:rFonts w:ascii="Times New Roman" w:eastAsia="Times New Roman" w:hAnsi="Times New Roman" w:cs="Times New Roman"/>
          <w:sz w:val="24"/>
          <w:szCs w:val="24"/>
        </w:rPr>
        <w:t>okp</w:t>
      </w:r>
      <w:proofErr w:type="spellEnd"/>
      <w:r w:rsidR="00291D7E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291D7E">
        <w:rPr>
          <w:rFonts w:ascii="Times New Roman" w:eastAsia="Times New Roman" w:hAnsi="Times New Roman" w:cs="Times New Roman"/>
          <w:sz w:val="24"/>
          <w:szCs w:val="24"/>
        </w:rPr>
        <w:t>lstolsts</w:t>
      </w:r>
      <w:proofErr w:type="spellEnd"/>
      <w:r w:rsidR="00291D7E">
        <w:rPr>
          <w:rFonts w:ascii="Times New Roman" w:eastAsia="Times New Roman" w:hAnsi="Times New Roman" w:cs="Times New Roman"/>
          <w:sz w:val="24"/>
          <w:szCs w:val="24"/>
        </w:rPr>
        <w:t>))</w:t>
      </w:r>
    </w:p>
    <w:p w:rsidR="000A67B7" w:rsidRDefault="000A67B7" w:rsidP="00D913F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l1=primer-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elemento(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lstolsts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47C51" w:rsidRDefault="00C47C51" w:rsidP="00D913F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lr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r w:rsidRPr="00C47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siguientes-elementos(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lstolsts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A67B7" w:rsidRDefault="000A67B7" w:rsidP="00D913F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primero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= primer-elemento(l1)</w:t>
      </w:r>
    </w:p>
    <w:p w:rsidR="000A67B7" w:rsidRDefault="00D913F6" w:rsidP="00D913F6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="000A67B7">
        <w:rPr>
          <w:rFonts w:ascii="Times New Roman" w:eastAsia="Times New Roman" w:hAnsi="Times New Roman" w:cs="Times New Roman"/>
          <w:sz w:val="24"/>
          <w:szCs w:val="24"/>
        </w:rPr>
        <w:t>ombinar-elemento-lista(</w:t>
      </w:r>
      <w:proofErr w:type="gramEnd"/>
      <w:r w:rsidR="000A67B7">
        <w:rPr>
          <w:rFonts w:ascii="Times New Roman" w:eastAsia="Times New Roman" w:hAnsi="Times New Roman" w:cs="Times New Roman"/>
          <w:sz w:val="24"/>
          <w:szCs w:val="24"/>
        </w:rPr>
        <w:t xml:space="preserve">primero, </w:t>
      </w:r>
      <w:proofErr w:type="spellStart"/>
      <w:r w:rsidR="00C47C51">
        <w:rPr>
          <w:rFonts w:ascii="Times New Roman" w:eastAsia="Times New Roman" w:hAnsi="Times New Roman" w:cs="Times New Roman"/>
          <w:sz w:val="24"/>
          <w:szCs w:val="24"/>
        </w:rPr>
        <w:t>lr</w:t>
      </w:r>
      <w:proofErr w:type="spellEnd"/>
      <w:r w:rsidR="00C47C5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0A67B7" w:rsidRDefault="000A67B7" w:rsidP="00D913F6">
      <w:pPr>
        <w:spacing w:after="0"/>
        <w:ind w:firstLine="720"/>
        <w:jc w:val="both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combinar-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-of-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C47C51">
        <w:rPr>
          <w:rFonts w:ascii="Times New Roman" w:eastAsia="Times New Roman" w:hAnsi="Times New Roman" w:cs="Times New Roman"/>
          <w:sz w:val="24"/>
          <w:szCs w:val="24"/>
        </w:rPr>
        <w:t>lista(siguientes-elementos(l1),</w:t>
      </w:r>
      <w:proofErr w:type="spellStart"/>
      <w:r w:rsidR="00C47C51">
        <w:rPr>
          <w:rFonts w:ascii="Times New Roman" w:eastAsia="Times New Roman" w:hAnsi="Times New Roman" w:cs="Times New Roman"/>
          <w:sz w:val="24"/>
          <w:szCs w:val="24"/>
        </w:rPr>
        <w:t>lr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C47C51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20C7C" w:rsidRDefault="00291D7E">
      <w:pPr>
        <w:spacing w:after="0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F20C7C" w:rsidRDefault="00F20C7C">
      <w:pPr>
        <w:spacing w:after="0"/>
        <w:ind w:firstLine="720"/>
        <w:jc w:val="both"/>
      </w:pPr>
    </w:p>
    <w:p w:rsidR="00F20C7C" w:rsidRPr="00C47C51" w:rsidRDefault="00291D7E" w:rsidP="00D913F6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CÓDIGO</w:t>
      </w:r>
    </w:p>
    <w:p w:rsidR="00F20C7C" w:rsidRDefault="00291D7E">
      <w:pPr>
        <w:spacing w:after="0"/>
        <w:jc w:val="both"/>
      </w:pPr>
      <w:r>
        <w:rPr>
          <w:noProof/>
        </w:rPr>
        <w:drawing>
          <wp:inline distT="114300" distB="114300" distL="114300" distR="114300">
            <wp:extent cx="5848812" cy="5058092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t="25153" r="62089" b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5848812" cy="5058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0C7C" w:rsidRDefault="00F20C7C">
      <w:pPr>
        <w:spacing w:after="0"/>
        <w:ind w:firstLine="720"/>
        <w:jc w:val="both"/>
      </w:pPr>
    </w:p>
    <w:p w:rsidR="00F20C7C" w:rsidRDefault="00F20C7C">
      <w:pPr>
        <w:spacing w:after="0"/>
        <w:ind w:firstLine="720"/>
        <w:jc w:val="both"/>
      </w:pPr>
    </w:p>
    <w:p w:rsidR="00F20C7C" w:rsidRDefault="00F20C7C">
      <w:pPr>
        <w:spacing w:after="0"/>
        <w:ind w:firstLine="720"/>
        <w:jc w:val="both"/>
      </w:pPr>
    </w:p>
    <w:p w:rsidR="00F20C7C" w:rsidRDefault="00F20C7C">
      <w:pPr>
        <w:spacing w:after="0"/>
        <w:ind w:firstLine="720"/>
        <w:jc w:val="both"/>
      </w:pPr>
    </w:p>
    <w:p w:rsidR="00F20C7C" w:rsidRDefault="00291D7E">
      <w:pPr>
        <w:spacing w:after="0"/>
        <w:jc w:val="both"/>
      </w:pPr>
      <w:r>
        <w:rPr>
          <w:b/>
          <w:sz w:val="24"/>
          <w:szCs w:val="24"/>
        </w:rPr>
        <w:tab/>
      </w:r>
    </w:p>
    <w:p w:rsidR="00F20C7C" w:rsidRDefault="00F20C7C">
      <w:pPr>
        <w:spacing w:after="0"/>
        <w:jc w:val="both"/>
      </w:pPr>
    </w:p>
    <w:sectPr w:rsidR="00F20C7C">
      <w:headerReference w:type="default" r:id="rId19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41B" w:rsidRDefault="001C641B" w:rsidP="008E6C7B">
      <w:pPr>
        <w:spacing w:after="0" w:line="240" w:lineRule="auto"/>
      </w:pPr>
      <w:r>
        <w:separator/>
      </w:r>
    </w:p>
  </w:endnote>
  <w:endnote w:type="continuationSeparator" w:id="0">
    <w:p w:rsidR="001C641B" w:rsidRDefault="001C641B" w:rsidP="008E6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41B" w:rsidRDefault="001C641B" w:rsidP="008E6C7B">
      <w:pPr>
        <w:spacing w:after="0" w:line="240" w:lineRule="auto"/>
      </w:pPr>
      <w:r>
        <w:separator/>
      </w:r>
    </w:p>
  </w:footnote>
  <w:footnote w:type="continuationSeparator" w:id="0">
    <w:p w:rsidR="001C641B" w:rsidRDefault="001C641B" w:rsidP="008E6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6C7B" w:rsidRPr="008E6C7B" w:rsidRDefault="008E6C7B" w:rsidP="008E6C7B">
    <w:pPr>
      <w:pStyle w:val="Encabezado"/>
      <w:jc w:val="right"/>
      <w:rPr>
        <w:rFonts w:ascii="Times New Roman" w:hAnsi="Times New Roman" w:cs="Times New Roman"/>
      </w:rPr>
    </w:pPr>
  </w:p>
  <w:p w:rsidR="008E6C7B" w:rsidRPr="008E6C7B" w:rsidRDefault="008E6C7B" w:rsidP="008E6C7B">
    <w:pPr>
      <w:pStyle w:val="Encabezado"/>
      <w:jc w:val="right"/>
      <w:rPr>
        <w:rFonts w:ascii="Times New Roman" w:hAnsi="Times New Roman" w:cs="Times New Roman"/>
      </w:rPr>
    </w:pPr>
  </w:p>
  <w:p w:rsidR="008E6C7B" w:rsidRPr="008E6C7B" w:rsidRDefault="008E6C7B" w:rsidP="008E6C7B">
    <w:pPr>
      <w:pStyle w:val="Encabezado"/>
      <w:jc w:val="right"/>
      <w:rPr>
        <w:rFonts w:ascii="Times New Roman" w:hAnsi="Times New Roman" w:cs="Times New Roman"/>
      </w:rPr>
    </w:pPr>
    <w:r w:rsidRPr="008E6C7B">
      <w:rPr>
        <w:rFonts w:ascii="Times New Roman" w:hAnsi="Times New Roman" w:cs="Times New Roman"/>
      </w:rPr>
      <w:t xml:space="preserve">Antonio Amor </w:t>
    </w:r>
    <w:proofErr w:type="spellStart"/>
    <w:r w:rsidRPr="008E6C7B">
      <w:rPr>
        <w:rFonts w:ascii="Times New Roman" w:hAnsi="Times New Roman" w:cs="Times New Roman"/>
      </w:rPr>
      <w:t>Mourelle</w:t>
    </w:r>
    <w:proofErr w:type="spellEnd"/>
    <w:r w:rsidRPr="008E6C7B">
      <w:rPr>
        <w:rFonts w:ascii="Times New Roman" w:hAnsi="Times New Roman" w:cs="Times New Roman"/>
      </w:rPr>
      <w:t>, Esther López Ramos. Grupo 2301, 02</w:t>
    </w:r>
  </w:p>
  <w:p w:rsidR="008E6C7B" w:rsidRDefault="008E6C7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B0430"/>
    <w:multiLevelType w:val="multilevel"/>
    <w:tmpl w:val="8EC8364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" w15:restartNumberingAfterBreak="0">
    <w:nsid w:val="1AE50A03"/>
    <w:multiLevelType w:val="multilevel"/>
    <w:tmpl w:val="98EE4D30"/>
    <w:lvl w:ilvl="0">
      <w:start w:val="1"/>
      <w:numFmt w:val="upperLetter"/>
      <w:lvlText w:val="%1)"/>
      <w:lvlJc w:val="left"/>
      <w:pPr>
        <w:ind w:left="720" w:firstLine="360"/>
      </w:pPr>
      <w:rPr>
        <w:b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20C7C"/>
    <w:rsid w:val="000A67B7"/>
    <w:rsid w:val="001C641B"/>
    <w:rsid w:val="00291D7E"/>
    <w:rsid w:val="00656A5F"/>
    <w:rsid w:val="008E6C7B"/>
    <w:rsid w:val="00AF7677"/>
    <w:rsid w:val="00C47C51"/>
    <w:rsid w:val="00D87A2E"/>
    <w:rsid w:val="00D913F6"/>
    <w:rsid w:val="00E871D4"/>
    <w:rsid w:val="00F20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4463F7-6BD3-41D5-BF7B-12479154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s-ES" w:eastAsia="es-E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Textodelmarcadordeposicin">
    <w:name w:val="Placeholder Text"/>
    <w:basedOn w:val="Fuentedeprrafopredeter"/>
    <w:uiPriority w:val="99"/>
    <w:semiHidden/>
    <w:rsid w:val="00D913F6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8E6C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6C7B"/>
  </w:style>
  <w:style w:type="paragraph" w:styleId="Piedepgina">
    <w:name w:val="footer"/>
    <w:basedOn w:val="Normal"/>
    <w:link w:val="PiedepginaCar"/>
    <w:uiPriority w:val="99"/>
    <w:unhideWhenUsed/>
    <w:rsid w:val="008E6C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6C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0E6DFE-6E8A-46A3-91DB-C67BFFB5F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980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UAM</Company>
  <LinksUpToDate>false</LinksUpToDate>
  <CharactersWithSpaces>6359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eps</dc:creator>
  <cp:lastModifiedBy>Escuela Politecnica Superior</cp:lastModifiedBy>
  <cp:revision>6</cp:revision>
  <cp:lastPrinted>2017-02-14T17:23:00Z</cp:lastPrinted>
  <dcterms:created xsi:type="dcterms:W3CDTF">2017-02-14T08:46:00Z</dcterms:created>
  <dcterms:modified xsi:type="dcterms:W3CDTF">2017-02-14T17:23:00Z</dcterms:modified>
</cp:coreProperties>
</file>