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D260D" w14:textId="5EEB840E" w:rsidR="006E01AD" w:rsidRPr="006E01AD" w:rsidRDefault="006E01AD" w:rsidP="006E01AD">
      <w:pPr>
        <w:rPr>
          <w:b/>
          <w:bCs/>
          <w:lang w:val="en-US"/>
        </w:rPr>
      </w:pPr>
      <w:r w:rsidRPr="006E01AD">
        <w:rPr>
          <w:b/>
          <w:bCs/>
          <w:lang w:val="en-US"/>
        </w:rPr>
        <w:t>Progress Report: A Music Recommendation System for Emotional Regulation via Reinforcement Learning</w:t>
      </w:r>
    </w:p>
    <w:p w14:paraId="18F5FB8E" w14:textId="0847374F" w:rsidR="006E01AD" w:rsidRPr="006E01AD" w:rsidRDefault="00404885" w:rsidP="0046236D">
      <w:pPr>
        <w:pStyle w:val="Ttulo1"/>
      </w:pPr>
      <w:r>
        <w:t xml:space="preserve">1. </w:t>
      </w:r>
      <w:r w:rsidR="006E01AD" w:rsidRPr="006E01AD">
        <w:t>RL System Design Methodology</w:t>
      </w:r>
    </w:p>
    <w:p w14:paraId="2FC03CCC" w14:textId="3446BDCA" w:rsidR="006E01AD" w:rsidRPr="006E01AD" w:rsidRDefault="00404885" w:rsidP="0046236D">
      <w:pPr>
        <w:pStyle w:val="Ttulo2"/>
      </w:pPr>
      <w:r w:rsidRPr="0046236D">
        <w:t>1</w:t>
      </w:r>
      <w:r w:rsidR="006E01AD" w:rsidRPr="006E01AD">
        <w:t>.1 Emotional and Musical Framework</w:t>
      </w:r>
    </w:p>
    <w:p w14:paraId="3FF4501B" w14:textId="77777777" w:rsidR="006E01AD" w:rsidRPr="006E01AD" w:rsidRDefault="006E01AD" w:rsidP="006E01AD">
      <w:pPr>
        <w:jc w:val="both"/>
        <w:rPr>
          <w:lang w:val="en-US"/>
        </w:rPr>
      </w:pPr>
      <w:r w:rsidRPr="006E01AD">
        <w:rPr>
          <w:lang w:val="en-US"/>
        </w:rPr>
        <w:t xml:space="preserve">To allow the system's operation, it is crucial to create a framework transforming human emotions into a format readable by the RL agent. </w:t>
      </w:r>
    </w:p>
    <w:p w14:paraId="1AB1E1DF" w14:textId="77777777" w:rsidR="006E01AD" w:rsidRPr="006E01AD" w:rsidRDefault="006E01AD" w:rsidP="006E01AD">
      <w:pPr>
        <w:jc w:val="both"/>
        <w:rPr>
          <w:lang w:val="en-US"/>
        </w:rPr>
      </w:pPr>
      <w:r w:rsidRPr="006E01AD">
        <w:rPr>
          <w:lang w:val="en-US"/>
        </w:rPr>
        <w:t xml:space="preserve">The theoretical foundation here is Russell's Circumplex Model of Affect [2], which depicts emotions in a two-dimensional space of Valence (pleasure/displeasure) and Arousal (activation). </w:t>
      </w:r>
    </w:p>
    <w:p w14:paraId="3532D51F" w14:textId="77777777" w:rsidR="006E01AD" w:rsidRPr="006E01AD" w:rsidRDefault="006E01AD" w:rsidP="006E01AD">
      <w:pPr>
        <w:jc w:val="both"/>
        <w:rPr>
          <w:lang w:val="en-US"/>
        </w:rPr>
      </w:pPr>
      <w:r w:rsidRPr="006E01AD">
        <w:rPr>
          <w:lang w:val="en-US"/>
        </w:rPr>
        <w:t xml:space="preserve">A set of 12 emotions (e.g., "Happy," "Sad," "Calm," "Tense") has been created for user engagement. Building on the TFG [1], this choice provides more detail by addressing all four quadrants of Russell's model. </w:t>
      </w:r>
    </w:p>
    <w:p w14:paraId="7A26C712" w14:textId="77777777" w:rsidR="006E01AD" w:rsidRPr="006E01AD" w:rsidRDefault="006E01AD" w:rsidP="006E01AD">
      <w:pPr>
        <w:jc w:val="both"/>
        <w:rPr>
          <w:lang w:val="en-US"/>
        </w:rPr>
      </w:pPr>
      <w:r w:rsidRPr="0046236D">
        <w:rPr>
          <w:lang w:val="en-US"/>
        </w:rPr>
        <w:t>Empirical V-A Values: The V-A values for each emotion label are derived from empirical affective standards from psycholinguistics, notably the work of Warriner et al.</w:t>
      </w:r>
      <w:r w:rsidRPr="006E01AD">
        <w:rPr>
          <w:lang w:val="en-US"/>
        </w:rPr>
        <w:t xml:space="preserve"> (2013) [4], hence providing the system more scientific rigour in a significant improvement over the TFG. For use in the model, the values are normalized to the range [-1, 1]. </w:t>
      </w:r>
    </w:p>
    <w:p w14:paraId="32C528E5" w14:textId="77777777" w:rsidR="006E01AD" w:rsidRDefault="006E01AD" w:rsidP="006E01AD">
      <w:pPr>
        <w:jc w:val="both"/>
        <w:rPr>
          <w:lang w:val="en-US"/>
        </w:rPr>
      </w:pPr>
      <w:r w:rsidRPr="006E01AD">
        <w:rPr>
          <w:lang w:val="en-US"/>
        </w:rPr>
        <w:t>Following a review of music psychology research [5, 6, 7, 8, 9], five musical characteristics were chosen for the RL agent to directly regulate: valence, energy (arousal), tempo, mode, and danceability. Other characteristics (such as acousticness or instrumentalness) have been temporarily excluded from immediate agent control, delegating them to possible heuristics in the API query layer to keep a manageable action space.</w:t>
      </w:r>
    </w:p>
    <w:p w14:paraId="47A41AA0" w14:textId="02E2B94F" w:rsidR="006E01AD" w:rsidRPr="006E01AD" w:rsidRDefault="0046236D" w:rsidP="0046236D">
      <w:pPr>
        <w:pStyle w:val="Ttulo2"/>
      </w:pPr>
      <w:r>
        <w:t>1</w:t>
      </w:r>
      <w:r w:rsidR="006E01AD" w:rsidRPr="006E01AD">
        <w:t>.2 Reinforcement Learning Problem Formulation (MDP)</w:t>
      </w:r>
    </w:p>
    <w:p w14:paraId="6C14E175" w14:textId="77777777" w:rsidR="006E01AD" w:rsidRPr="006E01AD" w:rsidRDefault="006E01AD" w:rsidP="006E01AD">
      <w:pPr>
        <w:jc w:val="both"/>
        <w:rPr>
          <w:lang w:val="en-US"/>
        </w:rPr>
      </w:pPr>
      <w:r w:rsidRPr="006E01AD">
        <w:rPr>
          <w:lang w:val="en-US"/>
        </w:rPr>
        <w:t xml:space="preserve">Formalizing the issue as a Markov Decision Process (MDP) is: </w:t>
      </w:r>
    </w:p>
    <w:p w14:paraId="781A3A9D" w14:textId="77777777" w:rsidR="006E01AD" w:rsidRPr="006E01AD" w:rsidRDefault="006E01AD" w:rsidP="006E01AD">
      <w:pPr>
        <w:pStyle w:val="Prrafodelista"/>
        <w:numPr>
          <w:ilvl w:val="0"/>
          <w:numId w:val="8"/>
        </w:numPr>
        <w:jc w:val="both"/>
        <w:rPr>
          <w:lang w:val="en-US"/>
        </w:rPr>
      </w:pPr>
      <w:r w:rsidRPr="006E01AD">
        <w:rPr>
          <w:lang w:val="en-US"/>
        </w:rPr>
        <w:t xml:space="preserve">State Space (S): An 9-dimensional continuous vector presenting the agent a full perspective of the present circumstances: </w:t>
      </w:r>
    </w:p>
    <w:p w14:paraId="214795A5" w14:textId="1643B820" w:rsidR="006E01AD" w:rsidRPr="006E01AD" w:rsidRDefault="006E01AD" w:rsidP="006E01AD">
      <w:pPr>
        <w:pStyle w:val="Prrafodelista"/>
        <w:numPr>
          <w:ilvl w:val="0"/>
          <w:numId w:val="10"/>
        </w:numPr>
        <w:jc w:val="both"/>
        <w:rPr>
          <w:lang w:val="en-US"/>
        </w:rPr>
      </w:pPr>
      <w:r w:rsidRPr="006E01AD">
        <w:rPr>
          <w:lang w:val="en-US"/>
        </w:rPr>
        <w:t xml:space="preserve">The user's V-A coordinates now are </w:t>
      </w:r>
    </w:p>
    <w:p w14:paraId="5244911D" w14:textId="0EB4459A" w:rsidR="006E01AD" w:rsidRPr="006E01AD" w:rsidRDefault="006E01AD" w:rsidP="006E01AD">
      <w:pPr>
        <w:pStyle w:val="Prrafodelista"/>
        <w:numPr>
          <w:ilvl w:val="0"/>
          <w:numId w:val="10"/>
        </w:numPr>
        <w:jc w:val="both"/>
        <w:rPr>
          <w:lang w:val="en-US"/>
        </w:rPr>
      </w:pPr>
      <w:proofErr w:type="spellStart"/>
      <w:r w:rsidRPr="006E01AD">
        <w:rPr>
          <w:lang w:val="en-US"/>
        </w:rPr>
        <w:t>Vtarget</w:t>
      </w:r>
      <w:proofErr w:type="spellEnd"/>
      <w:r w:rsidRPr="006E01AD">
        <w:rPr>
          <w:lang w:val="en-US"/>
        </w:rPr>
        <w:t xml:space="preserve"> and </w:t>
      </w:r>
      <w:proofErr w:type="spellStart"/>
      <w:r w:rsidRPr="006E01AD">
        <w:rPr>
          <w:lang w:val="en-US"/>
        </w:rPr>
        <w:t>Atarget</w:t>
      </w:r>
      <w:proofErr w:type="spellEnd"/>
      <w:r w:rsidRPr="006E01AD">
        <w:rPr>
          <w:lang w:val="en-US"/>
        </w:rPr>
        <w:t xml:space="preserve">: The session's emotional objective. </w:t>
      </w:r>
    </w:p>
    <w:p w14:paraId="2B7FEBE4" w14:textId="39CE4056" w:rsidR="006E01AD" w:rsidRPr="006E01AD" w:rsidRDefault="006E01AD" w:rsidP="006E01AD">
      <w:pPr>
        <w:pStyle w:val="Prrafodelista"/>
        <w:numPr>
          <w:ilvl w:val="0"/>
          <w:numId w:val="10"/>
        </w:numPr>
        <w:jc w:val="both"/>
        <w:rPr>
          <w:lang w:val="en-US"/>
        </w:rPr>
      </w:pPr>
      <w:r w:rsidRPr="006E01AD">
        <w:rPr>
          <w:lang w:val="en-US"/>
        </w:rPr>
        <w:t xml:space="preserve">HA and HV: An exponentially weighted moving average of the V-A history gives a feel of the past direction. </w:t>
      </w:r>
    </w:p>
    <w:p w14:paraId="6032A28C" w14:textId="5698DF35" w:rsidR="006E01AD" w:rsidRPr="006E01AD" w:rsidRDefault="006E01AD" w:rsidP="006E01AD">
      <w:pPr>
        <w:pStyle w:val="Prrafodelista"/>
        <w:numPr>
          <w:ilvl w:val="0"/>
          <w:numId w:val="10"/>
        </w:numPr>
        <w:jc w:val="both"/>
        <w:rPr>
          <w:lang w:val="en-US"/>
        </w:rPr>
      </w:pPr>
      <w:r w:rsidRPr="006E01AD">
        <w:rPr>
          <w:lang w:val="en-US"/>
        </w:rPr>
        <w:t xml:space="preserve">Last interaction information: Play ratio, a skip indication, and an explicit feedback indicator (like/dislike). </w:t>
      </w:r>
    </w:p>
    <w:p w14:paraId="5DB3E2FD" w14:textId="78523E89" w:rsidR="006E01AD" w:rsidRPr="006E01AD" w:rsidRDefault="006E01AD" w:rsidP="006E01AD">
      <w:pPr>
        <w:pStyle w:val="Prrafodelista"/>
        <w:numPr>
          <w:ilvl w:val="0"/>
          <w:numId w:val="8"/>
        </w:numPr>
        <w:jc w:val="both"/>
        <w:rPr>
          <w:lang w:val="en-US"/>
        </w:rPr>
      </w:pPr>
      <w:r>
        <w:rPr>
          <w:lang w:val="en-US"/>
        </w:rPr>
        <w:lastRenderedPageBreak/>
        <w:t xml:space="preserve">Action Space (A): </w:t>
      </w:r>
      <w:r w:rsidRPr="006E01AD">
        <w:rPr>
          <w:lang w:val="en-US"/>
        </w:rPr>
        <w:t xml:space="preserve">A 5-dimensional continuous vector, Action Space (A) is the one where the agent establishes the perfect musical profile for the upcoming song. Every element is normalized: </w:t>
      </w:r>
    </w:p>
    <w:p w14:paraId="5917EA56" w14:textId="77777777" w:rsidR="006E01AD" w:rsidRPr="006E01AD" w:rsidRDefault="006E01AD" w:rsidP="006E01AD">
      <w:pPr>
        <w:pStyle w:val="Prrafodelista"/>
        <w:numPr>
          <w:ilvl w:val="0"/>
          <w:numId w:val="11"/>
        </w:numPr>
        <w:jc w:val="both"/>
        <w:rPr>
          <w:lang w:val="en-US"/>
        </w:rPr>
      </w:pPr>
      <w:r w:rsidRPr="006E01AD">
        <w:rPr>
          <w:lang w:val="en-US"/>
        </w:rPr>
        <w:t xml:space="preserve">Target valence for the song (-1, 1). </w:t>
      </w:r>
    </w:p>
    <w:p w14:paraId="0585CAB3" w14:textId="2BBEA8D5" w:rsidR="006E01AD" w:rsidRPr="006E01AD" w:rsidRDefault="006E01AD" w:rsidP="006E01AD">
      <w:pPr>
        <w:pStyle w:val="Prrafodelista"/>
        <w:numPr>
          <w:ilvl w:val="0"/>
          <w:numId w:val="11"/>
        </w:numPr>
        <w:jc w:val="both"/>
        <w:rPr>
          <w:lang w:val="en-US"/>
        </w:rPr>
      </w:pPr>
      <w:r w:rsidRPr="006E01AD">
        <w:rPr>
          <w:lang w:val="en-US"/>
        </w:rPr>
        <w:t xml:space="preserve">Target the arousal for the song ([-1, 1]). </w:t>
      </w:r>
    </w:p>
    <w:p w14:paraId="78BDE641" w14:textId="7E9DA438" w:rsidR="006E01AD" w:rsidRPr="006E01AD" w:rsidRDefault="006E01AD" w:rsidP="006E01AD">
      <w:pPr>
        <w:pStyle w:val="Prrafodelista"/>
        <w:numPr>
          <w:ilvl w:val="0"/>
          <w:numId w:val="11"/>
        </w:numPr>
        <w:jc w:val="both"/>
        <w:rPr>
          <w:lang w:val="en-US"/>
        </w:rPr>
      </w:pPr>
      <w:r w:rsidRPr="006E01AD">
        <w:rPr>
          <w:lang w:val="en-US"/>
        </w:rPr>
        <w:t xml:space="preserve">Aimed song tempo: [0, 1]. </w:t>
      </w:r>
    </w:p>
    <w:p w14:paraId="2837326B" w14:textId="2F0E80D3" w:rsidR="006E01AD" w:rsidRPr="006E01AD" w:rsidRDefault="006E01AD" w:rsidP="006E01AD">
      <w:pPr>
        <w:pStyle w:val="Prrafodelista"/>
        <w:numPr>
          <w:ilvl w:val="0"/>
          <w:numId w:val="11"/>
        </w:numPr>
        <w:jc w:val="both"/>
        <w:rPr>
          <w:lang w:val="en-US"/>
        </w:rPr>
      </w:pPr>
      <w:r w:rsidRPr="006E01AD">
        <w:rPr>
          <w:lang w:val="en-US"/>
        </w:rPr>
        <w:t xml:space="preserve">For the music's target mode, [0, 1] is interpreted as Minor/Major. </w:t>
      </w:r>
    </w:p>
    <w:p w14:paraId="6895EE70" w14:textId="0C60F294" w:rsidR="006E01AD" w:rsidRPr="006E01AD" w:rsidRDefault="006E01AD" w:rsidP="006E01AD">
      <w:pPr>
        <w:pStyle w:val="Prrafodelista"/>
        <w:numPr>
          <w:ilvl w:val="0"/>
          <w:numId w:val="11"/>
        </w:numPr>
        <w:jc w:val="both"/>
        <w:rPr>
          <w:lang w:val="en-US"/>
        </w:rPr>
      </w:pPr>
      <w:r w:rsidRPr="006E01AD">
        <w:rPr>
          <w:lang w:val="en-US"/>
        </w:rPr>
        <w:t xml:space="preserve">Aim danceability for the song ([0, 1]). </w:t>
      </w:r>
    </w:p>
    <w:p w14:paraId="08E0AA36" w14:textId="77777777" w:rsidR="00AB4407" w:rsidRDefault="006E01AD" w:rsidP="006E01AD">
      <w:pPr>
        <w:pStyle w:val="Prrafodelista"/>
        <w:numPr>
          <w:ilvl w:val="0"/>
          <w:numId w:val="8"/>
        </w:numPr>
        <w:jc w:val="both"/>
        <w:rPr>
          <w:lang w:val="en-US"/>
        </w:rPr>
      </w:pPr>
      <w:r w:rsidRPr="006E01AD">
        <w:rPr>
          <w:lang w:val="en-US"/>
        </w:rPr>
        <w:t xml:space="preserve">The agent was meant to be effectively guided combining several goals with varying weights: </w:t>
      </w:r>
    </w:p>
    <w:p w14:paraId="6DB6A01C" w14:textId="77777777" w:rsidR="00AB4407" w:rsidRDefault="00AB4407" w:rsidP="00AB4407">
      <w:pPr>
        <w:pStyle w:val="Prrafodelista"/>
        <w:jc w:val="center"/>
        <w:rPr>
          <w:rFonts w:ascii="Arial" w:hAnsi="Arial" w:cs="Arial"/>
          <w:lang w:val="en-US"/>
        </w:rPr>
      </w:pPr>
      <m:oMath>
        <m:r>
          <w:rPr>
            <w:rFonts w:ascii="Cambria Math" w:hAnsi="Cambria Math"/>
            <w:lang w:val="en-US"/>
          </w:rPr>
          <m:t>Rt</m:t>
        </m:r>
        <m:r>
          <w:rPr>
            <w:rFonts w:ascii="Cambria Math" w:hAnsi="Cambria Math" w:cs="Arial"/>
            <w:lang w:val="en-US"/>
          </w:rPr>
          <m:t>​</m:t>
        </m:r>
        <m:r>
          <w:rPr>
            <w:rFonts w:ascii="Cambria Math" w:hAnsi="Cambria Math"/>
            <w:lang w:val="en-US"/>
          </w:rPr>
          <m:t>=wtrans</m:t>
        </m:r>
        <m:r>
          <w:rPr>
            <w:rFonts w:ascii="Cambria Math" w:hAnsi="Cambria Math" w:cs="Arial"/>
            <w:lang w:val="en-US"/>
          </w:rPr>
          <m:t>​</m:t>
        </m:r>
        <m:r>
          <w:rPr>
            <w:rFonts w:ascii="Cambria Math" w:hAnsi="Cambria Math" w:cs="Cambria Math"/>
            <w:lang w:val="en-US"/>
          </w:rPr>
          <m:t>⋅</m:t>
        </m:r>
        <m:r>
          <w:rPr>
            <w:rFonts w:ascii="Cambria Math" w:hAnsi="Cambria Math"/>
            <w:lang w:val="en-US"/>
          </w:rPr>
          <m:t>Rtrans</m:t>
        </m:r>
        <m:r>
          <w:rPr>
            <w:rFonts w:ascii="Cambria Math" w:hAnsi="Cambria Math"/>
            <w:lang w:val="en-US"/>
          </w:rPr>
          <m:t>,</m:t>
        </m:r>
        <m:r>
          <w:rPr>
            <w:rFonts w:ascii="Cambria Math" w:hAnsi="Cambria Math"/>
            <w:lang w:val="en-US"/>
          </w:rPr>
          <m:t>t</m:t>
        </m:r>
        <m:r>
          <w:rPr>
            <w:rFonts w:ascii="Cambria Math" w:hAnsi="Cambria Math" w:cs="Arial"/>
            <w:lang w:val="en-US"/>
          </w:rPr>
          <m:t>​</m:t>
        </m:r>
        <m:r>
          <w:rPr>
            <w:rFonts w:ascii="Cambria Math" w:hAnsi="Cambria Math"/>
            <w:lang w:val="en-US"/>
          </w:rPr>
          <m:t>+weng</m:t>
        </m:r>
        <m:r>
          <w:rPr>
            <w:rFonts w:ascii="Cambria Math" w:hAnsi="Cambria Math" w:cs="Arial"/>
            <w:lang w:val="en-US"/>
          </w:rPr>
          <m:t>​</m:t>
        </m:r>
        <m:r>
          <w:rPr>
            <w:rFonts w:ascii="Cambria Math" w:hAnsi="Cambria Math" w:cs="Cambria Math"/>
            <w:lang w:val="en-US"/>
          </w:rPr>
          <m:t>⋅</m:t>
        </m:r>
        <m:r>
          <w:rPr>
            <w:rFonts w:ascii="Cambria Math" w:hAnsi="Cambria Math"/>
            <w:lang w:val="en-US"/>
          </w:rPr>
          <m:t>Reng</m:t>
        </m:r>
        <m:r>
          <w:rPr>
            <w:rFonts w:ascii="Cambria Math" w:hAnsi="Cambria Math"/>
            <w:lang w:val="en-US"/>
          </w:rPr>
          <m:t>,</m:t>
        </m:r>
        <m:r>
          <w:rPr>
            <w:rFonts w:ascii="Cambria Math" w:hAnsi="Cambria Math"/>
            <w:lang w:val="en-US"/>
          </w:rPr>
          <m:t>t</m:t>
        </m:r>
        <m:r>
          <w:rPr>
            <w:rFonts w:ascii="Cambria Math" w:hAnsi="Cambria Math" w:cs="Arial"/>
            <w:lang w:val="en-US"/>
          </w:rPr>
          <m:t>​</m:t>
        </m:r>
        <m:r>
          <w:rPr>
            <w:rFonts w:ascii="Cambria Math" w:hAnsi="Cambria Math"/>
            <w:lang w:val="en-US"/>
          </w:rPr>
          <m:t>+wfeed</m:t>
        </m:r>
        <m:r>
          <w:rPr>
            <w:rFonts w:ascii="Cambria Math" w:hAnsi="Cambria Math" w:cs="Arial"/>
            <w:lang w:val="en-US"/>
          </w:rPr>
          <m:t>​</m:t>
        </m:r>
        <m:r>
          <w:rPr>
            <w:rFonts w:ascii="Cambria Math" w:hAnsi="Cambria Math" w:cs="Cambria Math"/>
            <w:lang w:val="en-US"/>
          </w:rPr>
          <m:t>⋅</m:t>
        </m:r>
        <m:r>
          <w:rPr>
            <w:rFonts w:ascii="Cambria Math" w:hAnsi="Cambria Math"/>
            <w:lang w:val="en-US"/>
          </w:rPr>
          <m:t>Rfeed</m:t>
        </m:r>
        <m:r>
          <w:rPr>
            <w:rFonts w:ascii="Cambria Math" w:hAnsi="Cambria Math"/>
            <w:lang w:val="en-US"/>
          </w:rPr>
          <m:t>,</m:t>
        </m:r>
        <m:r>
          <w:rPr>
            <w:rFonts w:ascii="Cambria Math" w:hAnsi="Cambria Math"/>
            <w:lang w:val="en-US"/>
          </w:rPr>
          <m:t>t</m:t>
        </m:r>
        <m:r>
          <w:rPr>
            <w:rFonts w:ascii="Cambria Math" w:hAnsi="Cambria Math" w:cs="Arial"/>
            <w:lang w:val="en-US"/>
          </w:rPr>
          <m:t>​</m:t>
        </m:r>
        <m:r>
          <w:rPr>
            <w:rFonts w:ascii="Cambria Math" w:hAnsi="Cambria Math"/>
            <w:lang w:val="en-US"/>
          </w:rPr>
          <m:t>+Rstep</m:t>
        </m:r>
      </m:oMath>
      <w:r w:rsidRPr="00AB4407">
        <w:rPr>
          <w:rFonts w:ascii="Arial" w:hAnsi="Arial" w:cs="Arial"/>
          <w:lang w:val="en-US"/>
        </w:rPr>
        <w:t>​</w:t>
      </w:r>
    </w:p>
    <w:p w14:paraId="5AE92809" w14:textId="1229505B" w:rsidR="006E01AD" w:rsidRPr="00AB4407" w:rsidRDefault="006E01AD" w:rsidP="00AB4407">
      <w:pPr>
        <w:spacing w:before="240"/>
        <w:ind w:left="708"/>
        <w:jc w:val="both"/>
        <w:rPr>
          <w:rFonts w:ascii="Arial" w:hAnsi="Arial" w:cs="Arial"/>
          <w:lang w:val="en-US"/>
        </w:rPr>
      </w:pPr>
      <w:r w:rsidRPr="00AB4407">
        <w:rPr>
          <w:lang w:val="en-US"/>
        </w:rPr>
        <w:t>where the parts reward progress toward the V-A target (</w:t>
      </w:r>
      <w:proofErr w:type="spellStart"/>
      <w:r w:rsidRPr="00AB4407">
        <w:rPr>
          <w:lang w:val="en-US"/>
        </w:rPr>
        <w:t>Rtrans</w:t>
      </w:r>
      <w:proofErr w:type="spellEnd"/>
      <w:r w:rsidRPr="00AB4407">
        <w:rPr>
          <w:lang w:val="en-US"/>
        </w:rPr>
        <w:t>), good participation (Reng), and positive explicit user feedback (</w:t>
      </w:r>
      <w:proofErr w:type="spellStart"/>
      <w:r w:rsidRPr="00AB4407">
        <w:rPr>
          <w:lang w:val="en-US"/>
        </w:rPr>
        <w:t>Rfeed</w:t>
      </w:r>
      <w:proofErr w:type="spellEnd"/>
      <w:r w:rsidRPr="00AB4407">
        <w:rPr>
          <w:lang w:val="en-US"/>
        </w:rPr>
        <w:t>), while a little penalty per step (</w:t>
      </w:r>
      <w:proofErr w:type="spellStart"/>
      <w:r w:rsidRPr="00AB4407">
        <w:rPr>
          <w:lang w:val="en-US"/>
        </w:rPr>
        <w:t>Rstep</w:t>
      </w:r>
      <w:proofErr w:type="spellEnd"/>
      <w:r w:rsidRPr="00AB4407">
        <w:rPr>
          <w:lang w:val="en-US"/>
        </w:rPr>
        <w:t>) promotes efficiency.</w:t>
      </w:r>
    </w:p>
    <w:p w14:paraId="37BE4549" w14:textId="37582297" w:rsidR="006E01AD" w:rsidRPr="006E01AD" w:rsidRDefault="0046236D" w:rsidP="0046236D">
      <w:pPr>
        <w:pStyle w:val="Ttulo2"/>
      </w:pPr>
      <w:r>
        <w:t>1</w:t>
      </w:r>
      <w:r w:rsidR="006E01AD" w:rsidRPr="006E01AD">
        <w:t>.3 Selected Algorithm (PPO)</w:t>
      </w:r>
    </w:p>
    <w:p w14:paraId="1974C7E1" w14:textId="22D78EFE" w:rsidR="006E01AD" w:rsidRPr="006E01AD" w:rsidRDefault="00404885" w:rsidP="006E01AD">
      <w:pPr>
        <w:rPr>
          <w:lang w:val="en-US"/>
        </w:rPr>
      </w:pPr>
      <w:r w:rsidRPr="00404885">
        <w:rPr>
          <w:lang w:val="en-US"/>
        </w:rPr>
        <w:t>The Proximal Policy Optimization (PPO) approach was selected. It is a strong and well-known Actor-Critic approach. With its great equilibrium of performance, stability, and simplicity of tuning, it is extremely well suited for ongoing action environments such the one specified for this project</w:t>
      </w:r>
      <w:r w:rsidR="006E01AD" w:rsidRPr="006E01AD">
        <w:rPr>
          <w:lang w:val="en-US"/>
        </w:rPr>
        <w:t>.</w:t>
      </w:r>
    </w:p>
    <w:p w14:paraId="3024CBB8" w14:textId="1AD02C3D" w:rsidR="006E01AD" w:rsidRPr="0046236D" w:rsidRDefault="0046236D" w:rsidP="0046236D">
      <w:pPr>
        <w:pStyle w:val="Ttulo1"/>
      </w:pPr>
      <w:r>
        <w:t>2</w:t>
      </w:r>
      <w:r w:rsidR="006E01AD" w:rsidRPr="0046236D">
        <w:t>. Implementation and Training</w:t>
      </w:r>
    </w:p>
    <w:p w14:paraId="0EA8288A" w14:textId="467BF161" w:rsidR="006E01AD" w:rsidRPr="006E01AD" w:rsidRDefault="0046236D" w:rsidP="0046236D">
      <w:pPr>
        <w:pStyle w:val="Ttulo2"/>
      </w:pPr>
      <w:r>
        <w:t>2</w:t>
      </w:r>
      <w:r w:rsidR="006E01AD" w:rsidRPr="006E01AD">
        <w:t>.1 Simulated Environment (</w:t>
      </w:r>
      <w:r w:rsidR="006E01AD" w:rsidRPr="006E01AD">
        <w:rPr>
          <w:i/>
          <w:iCs/>
        </w:rPr>
        <w:t>UserEmotionalSimulator</w:t>
      </w:r>
      <w:r w:rsidR="00404885" w:rsidRPr="00404885">
        <w:rPr>
          <w:i/>
          <w:iCs/>
        </w:rPr>
        <w:t>.py</w:t>
      </w:r>
      <w:r w:rsidR="006E01AD" w:rsidRPr="006E01AD">
        <w:t>)</w:t>
      </w:r>
    </w:p>
    <w:p w14:paraId="6427EFAD" w14:textId="77777777" w:rsidR="006E01AD" w:rsidRPr="006E01AD" w:rsidRDefault="006E01AD" w:rsidP="00404885">
      <w:pPr>
        <w:jc w:val="both"/>
        <w:rPr>
          <w:lang w:val="en-US"/>
        </w:rPr>
      </w:pPr>
      <w:r w:rsidRPr="006E01AD">
        <w:rPr>
          <w:lang w:val="en-US"/>
        </w:rPr>
        <w:t>Given the impossibility of training an RL agent from scratch with millions of real user interactions, the first major implementation step was the creation of a custom simulation environment using the Gymnasium library.</w:t>
      </w:r>
    </w:p>
    <w:p w14:paraId="6B22ACDE" w14:textId="77777777" w:rsidR="006E01AD" w:rsidRPr="006E01AD" w:rsidRDefault="006E01AD" w:rsidP="00404885">
      <w:pPr>
        <w:numPr>
          <w:ilvl w:val="0"/>
          <w:numId w:val="3"/>
        </w:numPr>
        <w:jc w:val="both"/>
        <w:rPr>
          <w:lang w:val="en-US"/>
        </w:rPr>
      </w:pPr>
      <w:r w:rsidRPr="006E01AD">
        <w:rPr>
          <w:b/>
          <w:bCs/>
          <w:lang w:val="en-US"/>
        </w:rPr>
        <w:t>Purpose:</w:t>
      </w:r>
      <w:r w:rsidRPr="006E01AD">
        <w:rPr>
          <w:lang w:val="en-US"/>
        </w:rPr>
        <w:t xml:space="preserve"> To provide a fast, safe, and controllable testbed for the agent to learn the abstract policy of emotional navigation.</w:t>
      </w:r>
    </w:p>
    <w:p w14:paraId="2C4EA581" w14:textId="77777777" w:rsidR="006E01AD" w:rsidRPr="006E01AD" w:rsidRDefault="006E01AD" w:rsidP="00404885">
      <w:pPr>
        <w:numPr>
          <w:ilvl w:val="0"/>
          <w:numId w:val="3"/>
        </w:numPr>
        <w:jc w:val="both"/>
        <w:rPr>
          <w:lang w:val="en-US"/>
        </w:rPr>
      </w:pPr>
      <w:r w:rsidRPr="006E01AD">
        <w:rPr>
          <w:b/>
          <w:bCs/>
          <w:lang w:val="en-US"/>
        </w:rPr>
        <w:t>Internal Logic:</w:t>
      </w:r>
      <w:r w:rsidRPr="006E01AD">
        <w:rPr>
          <w:lang w:val="en-US"/>
        </w:rPr>
        <w:t xml:space="preserve"> The simulator models the dynamics of a "virtual user." It receives the musical profile proposed by the agent and, based on configurable parameters (like "emotional susceptibility" and "noise"), it calculates the user's new V-A position. It also probabilistically simulates user interactions like skipping a song or providing explicit feedback, enabling the calculation of the composite reward.</w:t>
      </w:r>
    </w:p>
    <w:p w14:paraId="60300C38" w14:textId="77777777" w:rsidR="006E01AD" w:rsidRPr="006E01AD" w:rsidRDefault="006E01AD" w:rsidP="00404885">
      <w:pPr>
        <w:numPr>
          <w:ilvl w:val="0"/>
          <w:numId w:val="3"/>
        </w:numPr>
        <w:jc w:val="both"/>
        <w:rPr>
          <w:lang w:val="en-US"/>
        </w:rPr>
      </w:pPr>
      <w:r w:rsidRPr="006E01AD">
        <w:rPr>
          <w:b/>
          <w:bCs/>
          <w:lang w:val="en-US"/>
        </w:rPr>
        <w:t>Validation:</w:t>
      </w:r>
      <w:r w:rsidRPr="006E01AD">
        <w:rPr>
          <w:lang w:val="en-US"/>
        </w:rPr>
        <w:t xml:space="preserve"> The environment was debugged and validated using Stable Baselines3's </w:t>
      </w:r>
      <w:proofErr w:type="spellStart"/>
      <w:r w:rsidRPr="006E01AD">
        <w:rPr>
          <w:lang w:val="en-US"/>
        </w:rPr>
        <w:t>check_env</w:t>
      </w:r>
      <w:proofErr w:type="spellEnd"/>
      <w:r w:rsidRPr="006E01AD">
        <w:rPr>
          <w:lang w:val="en-US"/>
        </w:rPr>
        <w:t xml:space="preserve"> utility to ensure its compatibility with the PPO algorithm.</w:t>
      </w:r>
    </w:p>
    <w:p w14:paraId="2E51AFB0" w14:textId="258945DD" w:rsidR="006E01AD" w:rsidRPr="006E01AD" w:rsidRDefault="0046236D" w:rsidP="0046236D">
      <w:pPr>
        <w:pStyle w:val="Ttulo2"/>
      </w:pPr>
      <w:r>
        <w:lastRenderedPageBreak/>
        <w:t>2</w:t>
      </w:r>
      <w:r w:rsidR="006E01AD" w:rsidRPr="006E01AD">
        <w:t>.2 PPO Agent Training Process</w:t>
      </w:r>
    </w:p>
    <w:p w14:paraId="543AFA76" w14:textId="77777777" w:rsidR="00404885" w:rsidRPr="00404885" w:rsidRDefault="00404885" w:rsidP="0046236D">
      <w:pPr>
        <w:jc w:val="both"/>
        <w:rPr>
          <w:lang w:val="en-US"/>
        </w:rPr>
      </w:pPr>
      <w:r w:rsidRPr="00404885">
        <w:rPr>
          <w:lang w:val="en-US"/>
        </w:rPr>
        <w:t xml:space="preserve">Once the simulator had been verified, agent training started. </w:t>
      </w:r>
    </w:p>
    <w:p w14:paraId="75A759CE" w14:textId="77777777" w:rsidR="00404885" w:rsidRPr="00404885" w:rsidRDefault="00404885" w:rsidP="0046236D">
      <w:pPr>
        <w:jc w:val="both"/>
        <w:rPr>
          <w:lang w:val="en-US"/>
        </w:rPr>
      </w:pPr>
      <w:r w:rsidRPr="00404885">
        <w:rPr>
          <w:lang w:val="en-US"/>
        </w:rPr>
        <w:t xml:space="preserve">For the implementation of the PPO agent, the Stable Baselines3 library was utilized. </w:t>
      </w:r>
    </w:p>
    <w:p w14:paraId="302D24FB" w14:textId="77777777" w:rsidR="00404885" w:rsidRPr="00404885" w:rsidRDefault="00404885" w:rsidP="0046236D">
      <w:pPr>
        <w:jc w:val="both"/>
        <w:rPr>
          <w:lang w:val="en-US"/>
        </w:rPr>
      </w:pPr>
      <w:r w:rsidRPr="00404885">
        <w:rPr>
          <w:lang w:val="en-US"/>
        </w:rPr>
        <w:t>Common initial hyperparameters for PPO were established (learning rate, gamma, etc.), along with a neural network architecture (</w:t>
      </w:r>
      <w:proofErr w:type="spellStart"/>
      <w:r w:rsidRPr="00404885">
        <w:rPr>
          <w:lang w:val="en-US"/>
        </w:rPr>
        <w:t>MlpPolicy</w:t>
      </w:r>
      <w:proofErr w:type="spellEnd"/>
      <w:r w:rsidRPr="00404885">
        <w:rPr>
          <w:lang w:val="en-US"/>
        </w:rPr>
        <w:t xml:space="preserve">). </w:t>
      </w:r>
    </w:p>
    <w:p w14:paraId="4A47A3F9" w14:textId="77777777" w:rsidR="0046236D" w:rsidRDefault="00404885" w:rsidP="0046236D">
      <w:pPr>
        <w:jc w:val="both"/>
        <w:rPr>
          <w:lang w:val="en-US"/>
        </w:rPr>
      </w:pPr>
      <w:r w:rsidRPr="00404885">
        <w:rPr>
          <w:lang w:val="en-US"/>
        </w:rPr>
        <w:t xml:space="preserve">Monitoring: </w:t>
      </w:r>
      <w:proofErr w:type="spellStart"/>
      <w:r w:rsidRPr="00404885">
        <w:rPr>
          <w:lang w:val="en-US"/>
        </w:rPr>
        <w:t>TensorBoard</w:t>
      </w:r>
      <w:proofErr w:type="spellEnd"/>
      <w:r w:rsidRPr="00404885">
        <w:rPr>
          <w:lang w:val="en-US"/>
        </w:rPr>
        <w:t xml:space="preserve"> was used to watch the training process, recording important measures including mean reward per episode, episode length, and success rate.</w:t>
      </w:r>
    </w:p>
    <w:p w14:paraId="11B938D1" w14:textId="6AAEAD9F" w:rsidR="006E01AD" w:rsidRPr="0046236D" w:rsidRDefault="0046236D" w:rsidP="0046236D">
      <w:pPr>
        <w:pStyle w:val="Ttulo1"/>
      </w:pPr>
      <w:r w:rsidRPr="0046236D">
        <w:t>3</w:t>
      </w:r>
      <w:r w:rsidR="006E01AD" w:rsidRPr="0046236D">
        <w:t>. Preliminary Results and Analysis</w:t>
      </w:r>
    </w:p>
    <w:p w14:paraId="09C572FC" w14:textId="77777777" w:rsidR="006E01AD" w:rsidRPr="006E01AD" w:rsidRDefault="006E01AD" w:rsidP="00797F05">
      <w:pPr>
        <w:jc w:val="both"/>
        <w:rPr>
          <w:lang w:val="en-US"/>
        </w:rPr>
      </w:pPr>
      <w:r w:rsidRPr="006E01AD">
        <w:rPr>
          <w:lang w:val="en-US"/>
        </w:rPr>
        <w:t>The training of the PPO agent in the simulated environment has yielded highly positive and promising results.</w:t>
      </w:r>
    </w:p>
    <w:p w14:paraId="76D8E4D7" w14:textId="0CD58BDF" w:rsidR="006E01AD" w:rsidRPr="006E01AD" w:rsidRDefault="0046236D" w:rsidP="0046236D">
      <w:pPr>
        <w:pStyle w:val="Ttulo2"/>
        <w:jc w:val="both"/>
      </w:pPr>
      <w:r>
        <w:t>3</w:t>
      </w:r>
      <w:r w:rsidR="006E01AD" w:rsidRPr="006E01AD">
        <w:t>.1 Analysis of Learning Curves</w:t>
      </w:r>
    </w:p>
    <w:p w14:paraId="67F42B8D" w14:textId="77777777" w:rsidR="00797F05" w:rsidRPr="00797F05" w:rsidRDefault="00797F05" w:rsidP="00797F05">
      <w:pPr>
        <w:jc w:val="both"/>
        <w:rPr>
          <w:lang w:val="en-US"/>
        </w:rPr>
      </w:pPr>
      <w:r w:rsidRPr="00797F05">
        <w:rPr>
          <w:lang w:val="en-US"/>
        </w:rPr>
        <w:t xml:space="preserve">The agent's training was monitored using </w:t>
      </w:r>
      <w:proofErr w:type="spellStart"/>
      <w:r w:rsidRPr="00797F05">
        <w:rPr>
          <w:lang w:val="en-US"/>
        </w:rPr>
        <w:t>TensorBoard</w:t>
      </w:r>
      <w:proofErr w:type="spellEnd"/>
      <w:r w:rsidRPr="00797F05">
        <w:rPr>
          <w:lang w:val="en-US"/>
        </w:rPr>
        <w:t xml:space="preserve"> over 200,000 timesteps. The key metrics, particularly from the periodic evaluations (eval/), demonstrate successful and efficient learning.</w:t>
      </w:r>
    </w:p>
    <w:p w14:paraId="1D37C0F4" w14:textId="1F6998C8" w:rsidR="00797F05" w:rsidRPr="00797F05" w:rsidRDefault="00797F05" w:rsidP="00797F05">
      <w:pPr>
        <w:ind w:left="360"/>
        <w:jc w:val="both"/>
        <w:rPr>
          <w:lang w:val="en-US"/>
        </w:rPr>
      </w:pPr>
      <w:r>
        <w:rPr>
          <w:noProof/>
          <w:lang w:val="en-US"/>
        </w:rPr>
        <w:drawing>
          <wp:inline distT="0" distB="0" distL="0" distR="0" wp14:anchorId="3116FBD0" wp14:editId="59C71528">
            <wp:extent cx="4918710" cy="3080385"/>
            <wp:effectExtent l="0" t="0" r="0" b="5715"/>
            <wp:docPr id="309773599" name="Imagen 3" descr="Interfaz de usuario gráfica,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73599" name="Imagen 3" descr="Interfaz de usuario gráfica, Gráfico&#10;&#10;El contenido generado por IA puede ser incorrect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0649" b="3398"/>
                    <a:stretch>
                      <a:fillRect/>
                    </a:stretch>
                  </pic:blipFill>
                  <pic:spPr bwMode="auto">
                    <a:xfrm>
                      <a:off x="0" y="0"/>
                      <a:ext cx="4918710" cy="3080385"/>
                    </a:xfrm>
                    <a:prstGeom prst="rect">
                      <a:avLst/>
                    </a:prstGeom>
                    <a:noFill/>
                    <a:ln>
                      <a:noFill/>
                    </a:ln>
                    <a:extLst>
                      <a:ext uri="{53640926-AAD7-44D8-BBD7-CCE9431645EC}">
                        <a14:shadowObscured xmlns:a14="http://schemas.microsoft.com/office/drawing/2010/main"/>
                      </a:ext>
                    </a:extLst>
                  </pic:spPr>
                </pic:pic>
              </a:graphicData>
            </a:graphic>
          </wp:inline>
        </w:drawing>
      </w:r>
    </w:p>
    <w:p w14:paraId="501C8506" w14:textId="77777777" w:rsidR="00797F05" w:rsidRPr="00797F05" w:rsidRDefault="00797F05" w:rsidP="00797F05">
      <w:pPr>
        <w:numPr>
          <w:ilvl w:val="0"/>
          <w:numId w:val="14"/>
        </w:numPr>
        <w:jc w:val="both"/>
        <w:rPr>
          <w:lang w:val="en-US"/>
        </w:rPr>
      </w:pPr>
      <w:r w:rsidRPr="00797F05">
        <w:rPr>
          <w:lang w:val="en-US"/>
        </w:rPr>
        <w:t>The most important performance indicator is mean reward (</w:t>
      </w:r>
      <w:r w:rsidRPr="00797F05">
        <w:rPr>
          <w:i/>
          <w:iCs/>
          <w:sz w:val="22"/>
          <w:szCs w:val="22"/>
          <w:lang w:val="en-US"/>
        </w:rPr>
        <w:t>eval/</w:t>
      </w:r>
      <w:proofErr w:type="spellStart"/>
      <w:r w:rsidRPr="00797F05">
        <w:rPr>
          <w:i/>
          <w:iCs/>
          <w:sz w:val="22"/>
          <w:szCs w:val="22"/>
          <w:lang w:val="en-US"/>
        </w:rPr>
        <w:t>mean_reward</w:t>
      </w:r>
      <w:proofErr w:type="spellEnd"/>
      <w:r w:rsidRPr="00797F05">
        <w:rPr>
          <w:lang w:val="en-US"/>
        </w:rPr>
        <w:t>). With the average reward per episode rising from around 5.2 to over 6.0, the graph reveals a definite and consistent upward trend. This upward slope validates the agent's successful learning of policy optimizing by performing acts that maximize the total reward function. In brief, the agent is really learning to complete the given assignment.</w:t>
      </w:r>
    </w:p>
    <w:p w14:paraId="1C071D3A" w14:textId="77777777" w:rsidR="00797F05" w:rsidRPr="00797F05" w:rsidRDefault="00797F05" w:rsidP="00797F05">
      <w:pPr>
        <w:numPr>
          <w:ilvl w:val="0"/>
          <w:numId w:val="14"/>
        </w:numPr>
        <w:jc w:val="both"/>
        <w:rPr>
          <w:lang w:val="en-US"/>
        </w:rPr>
      </w:pPr>
      <w:r w:rsidRPr="00797F05">
        <w:rPr>
          <w:b/>
          <w:bCs/>
          <w:lang w:val="en-US"/>
        </w:rPr>
        <w:lastRenderedPageBreak/>
        <w:t>Success Rate</w:t>
      </w:r>
      <w:r w:rsidRPr="00797F05">
        <w:rPr>
          <w:lang w:val="en-US"/>
        </w:rPr>
        <w:t xml:space="preserve"> (</w:t>
      </w:r>
      <w:r w:rsidRPr="00797F05">
        <w:rPr>
          <w:i/>
          <w:iCs/>
          <w:sz w:val="22"/>
          <w:szCs w:val="22"/>
          <w:lang w:val="en-US"/>
        </w:rPr>
        <w:t>eval/</w:t>
      </w:r>
      <w:proofErr w:type="spellStart"/>
      <w:r w:rsidRPr="00797F05">
        <w:rPr>
          <w:i/>
          <w:iCs/>
          <w:sz w:val="22"/>
          <w:szCs w:val="22"/>
          <w:lang w:val="en-US"/>
        </w:rPr>
        <w:t>success_rate</w:t>
      </w:r>
      <w:proofErr w:type="spellEnd"/>
      <w:r w:rsidRPr="00797F05">
        <w:rPr>
          <w:lang w:val="en-US"/>
        </w:rPr>
        <w:t>): This indicator shows the proportion of evaluation episodes during which the agent efficiently directs the virtual user to the intended emotional condition. The curve indicates very fast learning, reaching a success rate of over 95% before 40,000 timesteps and stabilizing around 99%. This shows that by fulfilling the main goal, the agent promptly determines the main plan to get the big end-of-episode reward (</w:t>
      </w:r>
      <w:proofErr w:type="spellStart"/>
      <w:r w:rsidRPr="00797F05">
        <w:rPr>
          <w:lang w:val="en-US"/>
        </w:rPr>
        <w:t>R_target_reached_bonus</w:t>
      </w:r>
      <w:proofErr w:type="spellEnd"/>
      <w:r w:rsidRPr="00797F05">
        <w:rPr>
          <w:lang w:val="en-US"/>
        </w:rPr>
        <w:t>).</w:t>
      </w:r>
    </w:p>
    <w:p w14:paraId="7853D6AE" w14:textId="77777777" w:rsidR="00797F05" w:rsidRDefault="00797F05" w:rsidP="00797F05">
      <w:pPr>
        <w:pStyle w:val="Prrafodelista"/>
        <w:numPr>
          <w:ilvl w:val="0"/>
          <w:numId w:val="14"/>
        </w:numPr>
        <w:jc w:val="both"/>
        <w:rPr>
          <w:lang w:val="en-US"/>
        </w:rPr>
      </w:pPr>
      <w:r w:rsidRPr="00797F05">
        <w:rPr>
          <w:b/>
          <w:bCs/>
          <w:lang w:val="en-US"/>
        </w:rPr>
        <w:t>Mean Episode Length</w:t>
      </w:r>
      <w:r w:rsidRPr="00797F05">
        <w:rPr>
          <w:lang w:val="en-US"/>
        </w:rPr>
        <w:t xml:space="preserve"> (</w:t>
      </w:r>
      <w:r w:rsidRPr="00797F05">
        <w:rPr>
          <w:i/>
          <w:iCs/>
          <w:sz w:val="22"/>
          <w:szCs w:val="22"/>
          <w:lang w:val="en-US"/>
        </w:rPr>
        <w:t>eval/</w:t>
      </w:r>
      <w:proofErr w:type="spellStart"/>
      <w:r w:rsidRPr="00797F05">
        <w:rPr>
          <w:i/>
          <w:iCs/>
          <w:sz w:val="22"/>
          <w:szCs w:val="22"/>
          <w:lang w:val="en-US"/>
        </w:rPr>
        <w:t>mean_ep_length</w:t>
      </w:r>
      <w:proofErr w:type="spellEnd"/>
      <w:r w:rsidRPr="00797F05">
        <w:rPr>
          <w:lang w:val="en-US"/>
        </w:rPr>
        <w:t xml:space="preserve">): This graph shows a more advanced learning approach. It shows two different phases: </w:t>
      </w:r>
    </w:p>
    <w:p w14:paraId="65AC3B70" w14:textId="77777777" w:rsidR="00797F05" w:rsidRDefault="00797F05" w:rsidP="00797F05">
      <w:pPr>
        <w:pStyle w:val="Prrafodelista"/>
        <w:numPr>
          <w:ilvl w:val="1"/>
          <w:numId w:val="14"/>
        </w:numPr>
        <w:jc w:val="both"/>
        <w:rPr>
          <w:lang w:val="en-US"/>
        </w:rPr>
      </w:pPr>
      <w:r w:rsidRPr="00797F05">
        <w:rPr>
          <w:lang w:val="en-US"/>
        </w:rPr>
        <w:t xml:space="preserve">Efficiency Optimization Phase (0k - 80k steps): From about 9 steps to a low of about 3.5, the average episode length decreases dramatically. The agent learns the most straight path to the goal during this phase so as to guarantee the last bonus and avoid amassing step penalties. </w:t>
      </w:r>
    </w:p>
    <w:p w14:paraId="4D2AFA42" w14:textId="13880ECB" w:rsidR="00797F05" w:rsidRPr="00797F05" w:rsidRDefault="00797F05" w:rsidP="00797F05">
      <w:pPr>
        <w:pStyle w:val="Prrafodelista"/>
        <w:numPr>
          <w:ilvl w:val="1"/>
          <w:numId w:val="14"/>
        </w:numPr>
        <w:jc w:val="both"/>
        <w:rPr>
          <w:lang w:val="en-US"/>
        </w:rPr>
      </w:pPr>
      <w:r w:rsidRPr="00797F05">
        <w:rPr>
          <w:lang w:val="en-US"/>
        </w:rPr>
        <w:t>Reward Refinement Stage (80k–200k steps): Once efficiency is mastered, the episode length grows somewhat and levels around 4–5 steps. This conduct indicates that the agent, having mastered how to consistently reach the objective, starts to look for methods to maximize the whole episode reward. It probably finds that moving a few more steps with musical profiles that evoke positive intermediate rewards (e.g., from simulated "likes" or non-skips) produces a final score higher than just sprinting to the finish line. This points to a more subtle and smart learned policy.</w:t>
      </w:r>
    </w:p>
    <w:p w14:paraId="3D035FAB" w14:textId="609D40D7" w:rsidR="006E01AD" w:rsidRPr="006E01AD" w:rsidRDefault="0046236D" w:rsidP="0046236D">
      <w:pPr>
        <w:pStyle w:val="Ttulo2"/>
      </w:pPr>
      <w:r>
        <w:t>3</w:t>
      </w:r>
      <w:r w:rsidR="006E01AD" w:rsidRPr="006E01AD">
        <w:t>.2 Qualitative Analysis of the Learned Policy</w:t>
      </w:r>
    </w:p>
    <w:p w14:paraId="683176DA" w14:textId="77777777" w:rsidR="00797F05" w:rsidRDefault="00797F05" w:rsidP="00797F05">
      <w:pPr>
        <w:jc w:val="both"/>
        <w:rPr>
          <w:lang w:val="en-US"/>
        </w:rPr>
      </w:pPr>
      <w:r w:rsidRPr="00797F05">
        <w:rPr>
          <w:lang w:val="en-US"/>
        </w:rPr>
        <w:t>Loading the best-trained model into a test script, a qualitative analysis of the agent's acquired strategy was carried out. </w:t>
      </w:r>
      <w:proofErr w:type="spellStart"/>
      <w:r w:rsidRPr="00797F05">
        <w:t>The</w:t>
      </w:r>
      <w:proofErr w:type="spellEnd"/>
      <w:r w:rsidRPr="00797F05">
        <w:t xml:space="preserve"> </w:t>
      </w:r>
      <w:proofErr w:type="spellStart"/>
      <w:r w:rsidRPr="00797F05">
        <w:t>goal</w:t>
      </w:r>
      <w:proofErr w:type="spellEnd"/>
      <w:r w:rsidRPr="00797F05">
        <w:t xml:space="preserve"> </w:t>
      </w:r>
      <w:proofErr w:type="spellStart"/>
      <w:r w:rsidRPr="00797F05">
        <w:t>was</w:t>
      </w:r>
      <w:proofErr w:type="spellEnd"/>
      <w:r w:rsidRPr="00797F05">
        <w:t xml:space="preserve"> </w:t>
      </w:r>
      <w:proofErr w:type="spellStart"/>
      <w:r w:rsidRPr="00797F05">
        <w:t>to</w:t>
      </w:r>
      <w:proofErr w:type="spellEnd"/>
      <w:r w:rsidRPr="00797F05">
        <w:t xml:space="preserve"> investigate the sequence of abstract musical profiles (that is, the agent's action vectors) produced for several emotional changes. </w:t>
      </w:r>
      <w:r w:rsidRPr="00797F05">
        <w:rPr>
          <w:lang w:val="en-US"/>
        </w:rPr>
        <w:t>The results show that the agent has developed consistent and naturally correct methods:</w:t>
      </w:r>
    </w:p>
    <w:p w14:paraId="6BB6D68D" w14:textId="77777777" w:rsidR="00797F05" w:rsidRPr="00797F05" w:rsidRDefault="00797F05" w:rsidP="00797F05">
      <w:pPr>
        <w:pStyle w:val="Prrafodelista"/>
        <w:numPr>
          <w:ilvl w:val="0"/>
          <w:numId w:val="13"/>
        </w:numPr>
        <w:jc w:val="both"/>
        <w:rPr>
          <w:b/>
          <w:bCs/>
          <w:lang w:val="en-US"/>
        </w:rPr>
      </w:pPr>
      <w:r w:rsidRPr="00797F05">
        <w:rPr>
          <w:lang w:val="en-US"/>
        </w:rPr>
        <w:t>From "Sad" to "Happy," the agent consistently produces a series of profiles with ever higher Arousal and Valence, therefore showing a rational "uplifting" strategy.</w:t>
      </w:r>
    </w:p>
    <w:p w14:paraId="1462EBD0" w14:textId="77777777" w:rsidR="00797F05" w:rsidRPr="00797F05" w:rsidRDefault="00797F05" w:rsidP="00797F05">
      <w:pPr>
        <w:pStyle w:val="Prrafodelista"/>
        <w:numPr>
          <w:ilvl w:val="0"/>
          <w:numId w:val="13"/>
        </w:numPr>
        <w:jc w:val="both"/>
        <w:rPr>
          <w:b/>
          <w:bCs/>
          <w:lang w:val="en-US"/>
        </w:rPr>
      </w:pPr>
      <w:r w:rsidRPr="00797F05">
        <w:rPr>
          <w:lang w:val="en-US"/>
        </w:rPr>
        <w:t>From "Tense" to "Calm": The agent learns to present profiles with lowering arousal and slowly rising valence, which fits a reasonable relaxation approach.</w:t>
      </w:r>
      <w:r>
        <w:rPr>
          <w:lang w:val="en-US"/>
        </w:rPr>
        <w:t xml:space="preserve"> </w:t>
      </w:r>
    </w:p>
    <w:p w14:paraId="7CE30D48" w14:textId="7794B1D4" w:rsidR="00797F05" w:rsidRPr="00797F05" w:rsidRDefault="00797F05" w:rsidP="00797F05">
      <w:pPr>
        <w:pStyle w:val="Prrafodelista"/>
        <w:numPr>
          <w:ilvl w:val="0"/>
          <w:numId w:val="13"/>
        </w:numPr>
        <w:jc w:val="both"/>
        <w:rPr>
          <w:b/>
          <w:bCs/>
          <w:lang w:val="en-US"/>
        </w:rPr>
      </w:pPr>
      <w:r>
        <w:rPr>
          <w:lang w:val="en-US"/>
        </w:rPr>
        <w:t xml:space="preserve">From “Happy” to “Content”: </w:t>
      </w:r>
      <w:r w:rsidRPr="00797F05">
        <w:rPr>
          <w:lang w:val="en-US"/>
        </w:rPr>
        <w:t>The agent very well grasps the complexity of this change, suggesting profiles that retain high Valence while lowering Arousal, so reaching the objective effectively in very few steps.</w:t>
      </w:r>
    </w:p>
    <w:p w14:paraId="0677D558" w14:textId="24E65D9F" w:rsidR="00797F05" w:rsidRPr="00797F05" w:rsidRDefault="00797F05" w:rsidP="00797F05">
      <w:pPr>
        <w:ind w:left="360"/>
        <w:jc w:val="both"/>
        <w:rPr>
          <w:b/>
          <w:bCs/>
        </w:rPr>
      </w:pPr>
      <w:r w:rsidRPr="00797F05">
        <w:rPr>
          <w:lang w:val="en-US"/>
        </w:rPr>
        <w:lastRenderedPageBreak/>
        <w:t>This study confirms that the agent's developed method of negotiating the abstract V-A space is coherent and efficient. </w:t>
      </w:r>
      <w:r w:rsidRPr="00797F05">
        <w:t xml:space="preserve">A step </w:t>
      </w:r>
      <w:proofErr w:type="spellStart"/>
      <w:r w:rsidRPr="00797F05">
        <w:t>now</w:t>
      </w:r>
      <w:proofErr w:type="spellEnd"/>
      <w:r w:rsidRPr="00797F05">
        <w:t xml:space="preserve"> </w:t>
      </w:r>
      <w:proofErr w:type="spellStart"/>
      <w:r w:rsidRPr="00797F05">
        <w:t>beset</w:t>
      </w:r>
      <w:proofErr w:type="spellEnd"/>
      <w:r w:rsidRPr="00797F05">
        <w:t xml:space="preserve"> with technological problems related to API query formation, the next crucial phase of the project is translating these produced musical profiles into actual song suggestions using the Spotify API and verifying their real-world relevance.</w:t>
      </w:r>
    </w:p>
    <w:p w14:paraId="1BD293DD" w14:textId="59C8C69A" w:rsidR="006E01AD" w:rsidRPr="006E01AD" w:rsidRDefault="0046236D" w:rsidP="0046236D">
      <w:pPr>
        <w:pStyle w:val="Ttulo1"/>
      </w:pPr>
      <w:r>
        <w:t>4</w:t>
      </w:r>
      <w:r w:rsidR="006E01AD" w:rsidRPr="006E01AD">
        <w:t>. Current Status and Next Steps</w:t>
      </w:r>
    </w:p>
    <w:p w14:paraId="31D27276" w14:textId="5F33D53E" w:rsidR="007C6EA7" w:rsidRPr="007C6EA7" w:rsidRDefault="007C6EA7" w:rsidP="007C6EA7">
      <w:pPr>
        <w:jc w:val="both"/>
        <w:rPr>
          <w:lang w:val="en-US"/>
        </w:rPr>
      </w:pPr>
      <w:r w:rsidRPr="007C6EA7">
        <w:rPr>
          <w:lang w:val="en-US"/>
        </w:rPr>
        <w:t>The main technical obstacle under discussion is the final integration with the live Spotify API within the test_agent.py script. Preliminary tests have shown difficulty in creating API queries that effectively give song recommendations. This is mostly caused by 404 Not Found errors, which mean the</w:t>
      </w:r>
      <w:r>
        <w:rPr>
          <w:lang w:val="en-US"/>
        </w:rPr>
        <w:t xml:space="preserve"> </w:t>
      </w:r>
      <w:r w:rsidRPr="007C6EA7">
        <w:rPr>
          <w:lang w:val="en-US"/>
        </w:rPr>
        <w:t>agent's very particular musical profiles do not always have matching songs in the</w:t>
      </w:r>
      <w:r>
        <w:rPr>
          <w:lang w:val="en-US"/>
        </w:rPr>
        <w:t xml:space="preserve"> </w:t>
      </w:r>
      <w:r w:rsidRPr="007C6EA7">
        <w:rPr>
          <w:lang w:val="en-US"/>
        </w:rPr>
        <w:t xml:space="preserve">Spotify catalog. The code has been designed with a strong, multi-step fallback logic to manage these situations, starting from focused to </w:t>
      </w:r>
      <w:r w:rsidRPr="007C6EA7">
        <w:rPr>
          <w:lang w:val="en-US"/>
        </w:rPr>
        <w:t>more broad</w:t>
      </w:r>
      <w:r w:rsidRPr="007C6EA7">
        <w:rPr>
          <w:lang w:val="en-US"/>
        </w:rPr>
        <w:t xml:space="preserve"> questions to guarantee that a song is</w:t>
      </w:r>
      <w:r>
        <w:rPr>
          <w:lang w:val="en-US"/>
        </w:rPr>
        <w:t xml:space="preserve"> almost</w:t>
      </w:r>
      <w:r w:rsidRPr="007C6EA7">
        <w:rPr>
          <w:lang w:val="en-US"/>
        </w:rPr>
        <w:t xml:space="preserve"> always returned.</w:t>
      </w:r>
    </w:p>
    <w:p w14:paraId="717DDC60" w14:textId="77777777" w:rsidR="007C6EA7" w:rsidRPr="007C6EA7" w:rsidRDefault="007C6EA7" w:rsidP="007C6EA7">
      <w:pPr>
        <w:jc w:val="both"/>
        <w:rPr>
          <w:lang w:val="en-US"/>
        </w:rPr>
      </w:pPr>
      <w:r w:rsidRPr="007C6EA7">
        <w:rPr>
          <w:lang w:val="en-US"/>
        </w:rPr>
        <w:t>The following are the next immediate actions:</w:t>
      </w:r>
    </w:p>
    <w:p w14:paraId="047C41F8" w14:textId="46AF2268" w:rsidR="007C6EA7" w:rsidRPr="007C6EA7" w:rsidRDefault="007C6EA7" w:rsidP="007C6EA7">
      <w:pPr>
        <w:pStyle w:val="Prrafodelista"/>
        <w:numPr>
          <w:ilvl w:val="0"/>
          <w:numId w:val="16"/>
        </w:numPr>
        <w:jc w:val="both"/>
        <w:rPr>
          <w:lang w:val="en-US"/>
        </w:rPr>
      </w:pPr>
      <w:r w:rsidRPr="007C6EA7">
        <w:rPr>
          <w:lang w:val="en-US"/>
        </w:rPr>
        <w:t xml:space="preserve">Run the final, updated </w:t>
      </w:r>
      <w:proofErr w:type="spellStart"/>
      <w:r w:rsidRPr="007C6EA7">
        <w:rPr>
          <w:lang w:val="en-US"/>
        </w:rPr>
        <w:t>test_agent</w:t>
      </w:r>
      <w:proofErr w:type="spellEnd"/>
      <w:r w:rsidRPr="007C6EA7">
        <w:rPr>
          <w:lang w:val="en-US"/>
        </w:rPr>
        <w:t>. </w:t>
      </w:r>
      <w:proofErr w:type="spellStart"/>
      <w:r w:rsidRPr="007C6EA7">
        <w:rPr>
          <w:lang w:val="en-US"/>
        </w:rPr>
        <w:t>py</w:t>
      </w:r>
      <w:proofErr w:type="spellEnd"/>
      <w:r w:rsidRPr="007C6EA7">
        <w:rPr>
          <w:lang w:val="en-US"/>
        </w:rPr>
        <w:t xml:space="preserve"> script to debug and complete the API interaction logic, so guaranteeing that real songs are always suggested for the agent's generated profiles.</w:t>
      </w:r>
    </w:p>
    <w:p w14:paraId="6F5D50F3" w14:textId="77777777" w:rsidR="007C6EA7" w:rsidRDefault="007C6EA7" w:rsidP="007C6EA7">
      <w:pPr>
        <w:pStyle w:val="Prrafodelista"/>
        <w:numPr>
          <w:ilvl w:val="0"/>
          <w:numId w:val="16"/>
        </w:numPr>
        <w:jc w:val="both"/>
        <w:rPr>
          <w:lang w:val="en-US"/>
        </w:rPr>
      </w:pPr>
      <w:r w:rsidRPr="007C6EA7">
        <w:rPr>
          <w:lang w:val="en-US"/>
        </w:rPr>
        <w:t>Perform a thorough qualitative analysis of the actual song recommendations, noting song sequences and assessing their fit for the intended emotional changes.</w:t>
      </w:r>
    </w:p>
    <w:p w14:paraId="1FEA3591" w14:textId="36BC42D9" w:rsidR="006E01AD" w:rsidRPr="007C6EA7" w:rsidRDefault="006E01AD" w:rsidP="007C6EA7">
      <w:pPr>
        <w:jc w:val="both"/>
        <w:rPr>
          <w:lang w:val="en-US"/>
        </w:rPr>
      </w:pPr>
      <w:r w:rsidRPr="007C6EA7">
        <w:rPr>
          <w:b/>
          <w:bCs/>
          <w:lang w:val="en-US"/>
        </w:rPr>
        <w:br/>
      </w:r>
    </w:p>
    <w:p w14:paraId="168B55BB" w14:textId="77777777" w:rsidR="006E01AD" w:rsidRDefault="006E01AD">
      <w:pPr>
        <w:rPr>
          <w:b/>
          <w:bCs/>
          <w:lang w:val="en-US"/>
        </w:rPr>
      </w:pPr>
      <w:r>
        <w:rPr>
          <w:b/>
          <w:bCs/>
          <w:lang w:val="en-US"/>
        </w:rPr>
        <w:br w:type="page"/>
      </w:r>
    </w:p>
    <w:p w14:paraId="722B1768" w14:textId="7A649D8E" w:rsidR="006E01AD" w:rsidRPr="006E01AD" w:rsidRDefault="006E01AD" w:rsidP="007C6EA7">
      <w:pPr>
        <w:pStyle w:val="Ttulo1"/>
      </w:pPr>
      <w:r w:rsidRPr="006E01AD">
        <w:lastRenderedPageBreak/>
        <w:t>Bibliography</w:t>
      </w:r>
    </w:p>
    <w:p w14:paraId="7A2DD39C" w14:textId="77777777" w:rsidR="006E01AD" w:rsidRPr="006E01AD" w:rsidRDefault="006E01AD" w:rsidP="006E01AD">
      <w:r w:rsidRPr="006E01AD">
        <w:rPr>
          <w:lang w:val="en-US"/>
        </w:rPr>
        <w:t xml:space="preserve">[1] Ardura </w:t>
      </w:r>
      <w:proofErr w:type="spellStart"/>
      <w:r w:rsidRPr="006E01AD">
        <w:rPr>
          <w:lang w:val="en-US"/>
        </w:rPr>
        <w:t>Carnicero</w:t>
      </w:r>
      <w:proofErr w:type="spellEnd"/>
      <w:r w:rsidRPr="006E01AD">
        <w:rPr>
          <w:lang w:val="en-US"/>
        </w:rPr>
        <w:t xml:space="preserve">, A. (2023). </w:t>
      </w:r>
      <w:r w:rsidRPr="006E01AD">
        <w:rPr>
          <w:i/>
          <w:iCs/>
          <w:lang w:val="en-US"/>
        </w:rPr>
        <w:t>Development of a Music Recommender System to Promote Emotional Well-being</w:t>
      </w:r>
      <w:r w:rsidRPr="006E01AD">
        <w:rPr>
          <w:lang w:val="en-US"/>
        </w:rPr>
        <w:t xml:space="preserve">. </w:t>
      </w:r>
      <w:r w:rsidRPr="006E01AD">
        <w:t>Trabajo Fin de Grado, Universidad Politécnica de Madrid.</w:t>
      </w:r>
    </w:p>
    <w:p w14:paraId="4B1BF7FD" w14:textId="77777777" w:rsidR="006E01AD" w:rsidRPr="006E01AD" w:rsidRDefault="006E01AD" w:rsidP="006E01AD">
      <w:pPr>
        <w:rPr>
          <w:lang w:val="en-US"/>
        </w:rPr>
      </w:pPr>
      <w:r w:rsidRPr="006E01AD">
        <w:t xml:space="preserve">[2] Russell, J. A. (1980). </w:t>
      </w:r>
      <w:r w:rsidRPr="006E01AD">
        <w:rPr>
          <w:lang w:val="en-US"/>
        </w:rPr>
        <w:t xml:space="preserve">A circumplex model of affect. </w:t>
      </w:r>
      <w:r w:rsidRPr="006E01AD">
        <w:rPr>
          <w:i/>
          <w:iCs/>
          <w:lang w:val="en-US"/>
        </w:rPr>
        <w:t>Journal of Personality and Social Psychology, 39</w:t>
      </w:r>
      <w:r w:rsidRPr="006E01AD">
        <w:rPr>
          <w:lang w:val="en-US"/>
        </w:rPr>
        <w:t>(6), 1161–1178.</w:t>
      </w:r>
    </w:p>
    <w:p w14:paraId="0B05898B" w14:textId="77777777" w:rsidR="006E01AD" w:rsidRPr="006E01AD" w:rsidRDefault="006E01AD" w:rsidP="006E01AD">
      <w:pPr>
        <w:rPr>
          <w:lang w:val="en-US"/>
        </w:rPr>
      </w:pPr>
      <w:r w:rsidRPr="006E01AD">
        <w:t xml:space="preserve">[3] Bradley, M. M., &amp; Lang, P. J. (1999). </w:t>
      </w:r>
      <w:r w:rsidRPr="006E01AD">
        <w:rPr>
          <w:i/>
          <w:iCs/>
          <w:lang w:val="en-US"/>
        </w:rPr>
        <w:t>Affective norms for English words (ANEW): Instruction manual and affective ratings</w:t>
      </w:r>
      <w:r w:rsidRPr="006E01AD">
        <w:rPr>
          <w:lang w:val="en-US"/>
        </w:rPr>
        <w:t>. Technical Report C-1, The Center for Research in Psychophysiology, University of Florida.</w:t>
      </w:r>
    </w:p>
    <w:p w14:paraId="6E7A4ACC" w14:textId="77777777" w:rsidR="006E01AD" w:rsidRPr="006E01AD" w:rsidRDefault="006E01AD" w:rsidP="006E01AD">
      <w:pPr>
        <w:rPr>
          <w:lang w:val="en-US"/>
        </w:rPr>
      </w:pPr>
      <w:r w:rsidRPr="006E01AD">
        <w:rPr>
          <w:lang w:val="en-US"/>
        </w:rPr>
        <w:t xml:space="preserve">[4] Warriner, A. B., Kuperman, V., &amp; </w:t>
      </w:r>
      <w:proofErr w:type="spellStart"/>
      <w:r w:rsidRPr="006E01AD">
        <w:rPr>
          <w:lang w:val="en-US"/>
        </w:rPr>
        <w:t>Brysbaert</w:t>
      </w:r>
      <w:proofErr w:type="spellEnd"/>
      <w:r w:rsidRPr="006E01AD">
        <w:rPr>
          <w:lang w:val="en-US"/>
        </w:rPr>
        <w:t xml:space="preserve">, M. (2013). Norms of valence, arousal, and dominance for 13,915 English lemmas. </w:t>
      </w:r>
      <w:r w:rsidRPr="006E01AD">
        <w:rPr>
          <w:i/>
          <w:iCs/>
          <w:lang w:val="en-US"/>
        </w:rPr>
        <w:t>Behavior Research Methods, 45</w:t>
      </w:r>
      <w:r w:rsidRPr="006E01AD">
        <w:rPr>
          <w:lang w:val="en-US"/>
        </w:rPr>
        <w:t>(4), 1191–1207.</w:t>
      </w:r>
    </w:p>
    <w:p w14:paraId="649461E1" w14:textId="77777777" w:rsidR="006E01AD" w:rsidRPr="006E01AD" w:rsidRDefault="006E01AD" w:rsidP="006E01AD">
      <w:pPr>
        <w:rPr>
          <w:lang w:val="en-US"/>
        </w:rPr>
      </w:pPr>
      <w:r w:rsidRPr="006E01AD">
        <w:rPr>
          <w:lang w:val="en-US"/>
        </w:rPr>
        <w:t xml:space="preserve">[5] </w:t>
      </w:r>
      <w:proofErr w:type="spellStart"/>
      <w:r w:rsidRPr="006E01AD">
        <w:rPr>
          <w:lang w:val="en-US"/>
        </w:rPr>
        <w:t>Juslin</w:t>
      </w:r>
      <w:proofErr w:type="spellEnd"/>
      <w:r w:rsidRPr="006E01AD">
        <w:rPr>
          <w:lang w:val="en-US"/>
        </w:rPr>
        <w:t xml:space="preserve">, P. N., &amp; </w:t>
      </w:r>
      <w:proofErr w:type="spellStart"/>
      <w:r w:rsidRPr="006E01AD">
        <w:rPr>
          <w:lang w:val="en-US"/>
        </w:rPr>
        <w:t>Västfjäll</w:t>
      </w:r>
      <w:proofErr w:type="spellEnd"/>
      <w:r w:rsidRPr="006E01AD">
        <w:rPr>
          <w:lang w:val="en-US"/>
        </w:rPr>
        <w:t xml:space="preserve">, D. (2008). Emotional responses to music: The need to consider underlying mechanisms. </w:t>
      </w:r>
      <w:r w:rsidRPr="006E01AD">
        <w:rPr>
          <w:i/>
          <w:iCs/>
          <w:lang w:val="en-US"/>
        </w:rPr>
        <w:t>Behavioral and Brain Sciences, 31</w:t>
      </w:r>
      <w:r w:rsidRPr="006E01AD">
        <w:rPr>
          <w:lang w:val="en-US"/>
        </w:rPr>
        <w:t>(5), 559–575.</w:t>
      </w:r>
    </w:p>
    <w:p w14:paraId="2B7BD2A0" w14:textId="77777777" w:rsidR="006E01AD" w:rsidRPr="006E01AD" w:rsidRDefault="006E01AD" w:rsidP="006E01AD">
      <w:pPr>
        <w:rPr>
          <w:lang w:val="en-US"/>
        </w:rPr>
      </w:pPr>
      <w:r w:rsidRPr="006E01AD">
        <w:rPr>
          <w:lang w:val="en-US"/>
        </w:rPr>
        <w:t xml:space="preserve">[6] Eerola, T., &amp; </w:t>
      </w:r>
      <w:proofErr w:type="spellStart"/>
      <w:r w:rsidRPr="006E01AD">
        <w:rPr>
          <w:lang w:val="en-US"/>
        </w:rPr>
        <w:t>Vuoskoski</w:t>
      </w:r>
      <w:proofErr w:type="spellEnd"/>
      <w:r w:rsidRPr="006E01AD">
        <w:rPr>
          <w:lang w:val="en-US"/>
        </w:rPr>
        <w:t xml:space="preserve">, J. K. (2011). A review of music and emotion studies: Approaches, models, and current issues. </w:t>
      </w:r>
      <w:r w:rsidRPr="006E01AD">
        <w:rPr>
          <w:i/>
          <w:iCs/>
          <w:lang w:val="en-US"/>
        </w:rPr>
        <w:t>Psychology of Music, 39</w:t>
      </w:r>
      <w:r w:rsidRPr="006E01AD">
        <w:rPr>
          <w:lang w:val="en-US"/>
        </w:rPr>
        <w:t>(1), 3-37.</w:t>
      </w:r>
    </w:p>
    <w:p w14:paraId="484C0E74" w14:textId="77777777" w:rsidR="006E01AD" w:rsidRPr="006E01AD" w:rsidRDefault="006E01AD" w:rsidP="006E01AD">
      <w:pPr>
        <w:rPr>
          <w:lang w:val="en-US"/>
        </w:rPr>
      </w:pPr>
      <w:r w:rsidRPr="006E01AD">
        <w:rPr>
          <w:lang w:val="en-US"/>
        </w:rPr>
        <w:t xml:space="preserve">[7] </w:t>
      </w:r>
      <w:proofErr w:type="spellStart"/>
      <w:r w:rsidRPr="006E01AD">
        <w:rPr>
          <w:lang w:val="en-US"/>
        </w:rPr>
        <w:t>Vieillard</w:t>
      </w:r>
      <w:proofErr w:type="spellEnd"/>
      <w:r w:rsidRPr="006E01AD">
        <w:rPr>
          <w:lang w:val="en-US"/>
        </w:rPr>
        <w:t xml:space="preserve">, S., Peretz, I., Gosselin, N., Khalfa, S., Gagnon, L., &amp; Bouchard, B. (2008). Happy, sad, scary and peaceful musical excerpts for research on emotions. </w:t>
      </w:r>
      <w:r w:rsidRPr="006E01AD">
        <w:rPr>
          <w:i/>
          <w:iCs/>
          <w:lang w:val="en-US"/>
        </w:rPr>
        <w:t>Cognition &amp; Emotion, 22</w:t>
      </w:r>
      <w:r w:rsidRPr="006E01AD">
        <w:rPr>
          <w:lang w:val="en-US"/>
        </w:rPr>
        <w:t>(4), 720-752.</w:t>
      </w:r>
    </w:p>
    <w:p w14:paraId="28D3592D" w14:textId="77777777" w:rsidR="006E01AD" w:rsidRPr="006E01AD" w:rsidRDefault="006E01AD" w:rsidP="006E01AD">
      <w:pPr>
        <w:rPr>
          <w:lang w:val="en-US"/>
        </w:rPr>
      </w:pPr>
      <w:r w:rsidRPr="006E01AD">
        <w:rPr>
          <w:lang w:val="en-US"/>
        </w:rPr>
        <w:t xml:space="preserve">[8] Gagnon, L., &amp; Peretz, I. (2003). Mode and tempo relative contributions to "happy-sad" judgments in fast and slow music. </w:t>
      </w:r>
      <w:r w:rsidRPr="006E01AD">
        <w:rPr>
          <w:i/>
          <w:iCs/>
          <w:lang w:val="en-US"/>
        </w:rPr>
        <w:t>Cognition &amp; Emotion, 17</w:t>
      </w:r>
      <w:r w:rsidRPr="006E01AD">
        <w:rPr>
          <w:lang w:val="en-US"/>
        </w:rPr>
        <w:t>(1), 25-40.</w:t>
      </w:r>
    </w:p>
    <w:p w14:paraId="4F10CF71" w14:textId="77777777" w:rsidR="006E01AD" w:rsidRPr="006E01AD" w:rsidRDefault="006E01AD" w:rsidP="006E01AD">
      <w:pPr>
        <w:rPr>
          <w:lang w:val="en-US"/>
        </w:rPr>
      </w:pPr>
      <w:r w:rsidRPr="006E01AD">
        <w:rPr>
          <w:lang w:val="en-US"/>
        </w:rPr>
        <w:t xml:space="preserve">[9] Gabrielsson, A., &amp; Lindström, E. (2010). The role of structure in the musical expression of emotions. In P. N. </w:t>
      </w:r>
      <w:proofErr w:type="spellStart"/>
      <w:r w:rsidRPr="006E01AD">
        <w:rPr>
          <w:lang w:val="en-US"/>
        </w:rPr>
        <w:t>Juslin</w:t>
      </w:r>
      <w:proofErr w:type="spellEnd"/>
      <w:r w:rsidRPr="006E01AD">
        <w:rPr>
          <w:lang w:val="en-US"/>
        </w:rPr>
        <w:t xml:space="preserve"> &amp; J. A. Sloboda (Eds.), </w:t>
      </w:r>
      <w:r w:rsidRPr="006E01AD">
        <w:rPr>
          <w:i/>
          <w:iCs/>
          <w:lang w:val="en-US"/>
        </w:rPr>
        <w:t>Handbook of music and emotion: Theory, research, applications</w:t>
      </w:r>
      <w:r w:rsidRPr="006E01AD">
        <w:rPr>
          <w:lang w:val="en-US"/>
        </w:rPr>
        <w:t xml:space="preserve"> (pp. 367-400). Oxford University Press.</w:t>
      </w:r>
    </w:p>
    <w:p w14:paraId="52F2EF73" w14:textId="77777777" w:rsidR="006E01AD" w:rsidRPr="006E01AD" w:rsidRDefault="006E01AD" w:rsidP="006E01AD">
      <w:pPr>
        <w:rPr>
          <w:lang w:val="en-US"/>
        </w:rPr>
      </w:pPr>
      <w:r w:rsidRPr="006E01AD">
        <w:rPr>
          <w:lang w:val="en-US"/>
        </w:rPr>
        <w:t xml:space="preserve">[10] </w:t>
      </w:r>
      <w:proofErr w:type="spellStart"/>
      <w:r w:rsidRPr="006E01AD">
        <w:rPr>
          <w:lang w:val="en-US"/>
        </w:rPr>
        <w:t>Nummenmaa</w:t>
      </w:r>
      <w:proofErr w:type="spellEnd"/>
      <w:r w:rsidRPr="006E01AD">
        <w:rPr>
          <w:lang w:val="en-US"/>
        </w:rPr>
        <w:t xml:space="preserve">, L., </w:t>
      </w:r>
      <w:proofErr w:type="spellStart"/>
      <w:r w:rsidRPr="006E01AD">
        <w:rPr>
          <w:lang w:val="en-US"/>
        </w:rPr>
        <w:t>Haroma</w:t>
      </w:r>
      <w:proofErr w:type="spellEnd"/>
      <w:r w:rsidRPr="006E01AD">
        <w:rPr>
          <w:lang w:val="en-US"/>
        </w:rPr>
        <w:t xml:space="preserve">, H., Hirvonen, J., Kangas, J., Kalliokoski, K., &amp; Hietanen, J. K. (2023). Bodily maps of musical sensations across cultures. </w:t>
      </w:r>
      <w:r w:rsidRPr="006E01AD">
        <w:rPr>
          <w:i/>
          <w:iCs/>
          <w:lang w:val="en-US"/>
        </w:rPr>
        <w:t>Proceedings of the National Academy of Sciences, 120</w:t>
      </w:r>
      <w:r w:rsidRPr="006E01AD">
        <w:rPr>
          <w:lang w:val="en-US"/>
        </w:rPr>
        <w:t>(51), e2308859121.</w:t>
      </w:r>
    </w:p>
    <w:p w14:paraId="3F10E163" w14:textId="77777777" w:rsidR="006E01AD" w:rsidRDefault="006E01AD"/>
    <w:sectPr w:rsidR="006E0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D99"/>
    <w:multiLevelType w:val="multilevel"/>
    <w:tmpl w:val="CD14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163B"/>
    <w:multiLevelType w:val="hybridMultilevel"/>
    <w:tmpl w:val="2342F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6F2AA7"/>
    <w:multiLevelType w:val="hybridMultilevel"/>
    <w:tmpl w:val="1D7C6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135F5D"/>
    <w:multiLevelType w:val="hybridMultilevel"/>
    <w:tmpl w:val="9C04C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CC32A1"/>
    <w:multiLevelType w:val="multilevel"/>
    <w:tmpl w:val="1A94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94E6F"/>
    <w:multiLevelType w:val="hybridMultilevel"/>
    <w:tmpl w:val="4E6AAC14"/>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6CE2A6C"/>
    <w:multiLevelType w:val="multilevel"/>
    <w:tmpl w:val="5EA6A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01C30"/>
    <w:multiLevelType w:val="hybridMultilevel"/>
    <w:tmpl w:val="441E82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53D725A0"/>
    <w:multiLevelType w:val="multilevel"/>
    <w:tmpl w:val="61D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368C1"/>
    <w:multiLevelType w:val="hybridMultilevel"/>
    <w:tmpl w:val="C8C6C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3296249"/>
    <w:multiLevelType w:val="multilevel"/>
    <w:tmpl w:val="A1C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F2AD7"/>
    <w:multiLevelType w:val="multilevel"/>
    <w:tmpl w:val="44B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60EB8"/>
    <w:multiLevelType w:val="hybridMultilevel"/>
    <w:tmpl w:val="9732B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740FB0"/>
    <w:multiLevelType w:val="multilevel"/>
    <w:tmpl w:val="F426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19052C"/>
    <w:multiLevelType w:val="multilevel"/>
    <w:tmpl w:val="3FB09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D051D"/>
    <w:multiLevelType w:val="hybridMultilevel"/>
    <w:tmpl w:val="A67A2C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49255906">
    <w:abstractNumId w:val="10"/>
  </w:num>
  <w:num w:numId="2" w16cid:durableId="765200159">
    <w:abstractNumId w:val="14"/>
  </w:num>
  <w:num w:numId="3" w16cid:durableId="761218459">
    <w:abstractNumId w:val="11"/>
  </w:num>
  <w:num w:numId="4" w16cid:durableId="494538532">
    <w:abstractNumId w:val="0"/>
  </w:num>
  <w:num w:numId="5" w16cid:durableId="585067228">
    <w:abstractNumId w:val="4"/>
  </w:num>
  <w:num w:numId="6" w16cid:durableId="1555966033">
    <w:abstractNumId w:val="8"/>
  </w:num>
  <w:num w:numId="7" w16cid:durableId="1043673636">
    <w:abstractNumId w:val="13"/>
  </w:num>
  <w:num w:numId="8" w16cid:durableId="1166634368">
    <w:abstractNumId w:val="1"/>
  </w:num>
  <w:num w:numId="9" w16cid:durableId="1413695248">
    <w:abstractNumId w:val="2"/>
  </w:num>
  <w:num w:numId="10" w16cid:durableId="2070224401">
    <w:abstractNumId w:val="5"/>
  </w:num>
  <w:num w:numId="11" w16cid:durableId="360203807">
    <w:abstractNumId w:val="7"/>
  </w:num>
  <w:num w:numId="12" w16cid:durableId="1264846824">
    <w:abstractNumId w:val="12"/>
  </w:num>
  <w:num w:numId="13" w16cid:durableId="150759297">
    <w:abstractNumId w:val="3"/>
  </w:num>
  <w:num w:numId="14" w16cid:durableId="1542399771">
    <w:abstractNumId w:val="6"/>
  </w:num>
  <w:num w:numId="15" w16cid:durableId="1901746641">
    <w:abstractNumId w:val="15"/>
  </w:num>
  <w:num w:numId="16" w16cid:durableId="16373765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AD"/>
    <w:rsid w:val="00404885"/>
    <w:rsid w:val="0046236D"/>
    <w:rsid w:val="006E01AD"/>
    <w:rsid w:val="00797F05"/>
    <w:rsid w:val="007C6EA7"/>
    <w:rsid w:val="00AB4407"/>
    <w:rsid w:val="00ED1181"/>
    <w:rsid w:val="00FE6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5D74"/>
  <w15:chartTrackingRefBased/>
  <w15:docId w15:val="{71FFE448-BADF-4A30-B7F1-83E89AFF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236D"/>
    <w:pPr>
      <w:keepNext/>
      <w:keepLines/>
      <w:spacing w:before="360" w:after="80"/>
      <w:outlineLvl w:val="0"/>
    </w:pPr>
    <w:rPr>
      <w:rFonts w:asciiTheme="majorHAnsi" w:eastAsiaTheme="majorEastAsia" w:hAnsiTheme="majorHAnsi" w:cstheme="majorBidi"/>
      <w:b/>
      <w:bCs/>
      <w:sz w:val="32"/>
      <w:szCs w:val="32"/>
      <w:lang w:val="en-US"/>
    </w:rPr>
  </w:style>
  <w:style w:type="paragraph" w:styleId="Ttulo2">
    <w:name w:val="heading 2"/>
    <w:basedOn w:val="Normal"/>
    <w:next w:val="Normal"/>
    <w:link w:val="Ttulo2Car"/>
    <w:uiPriority w:val="9"/>
    <w:unhideWhenUsed/>
    <w:qFormat/>
    <w:rsid w:val="0046236D"/>
    <w:pPr>
      <w:outlineLvl w:val="1"/>
    </w:pPr>
    <w:rPr>
      <w:b/>
      <w:bCs/>
      <w:lang w:val="en-US"/>
    </w:rPr>
  </w:style>
  <w:style w:type="paragraph" w:styleId="Ttulo3">
    <w:name w:val="heading 3"/>
    <w:basedOn w:val="Normal"/>
    <w:next w:val="Normal"/>
    <w:link w:val="Ttulo3Car"/>
    <w:uiPriority w:val="9"/>
    <w:semiHidden/>
    <w:unhideWhenUsed/>
    <w:qFormat/>
    <w:rsid w:val="006E01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01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01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01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01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01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01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236D"/>
    <w:rPr>
      <w:rFonts w:asciiTheme="majorHAnsi" w:eastAsiaTheme="majorEastAsia" w:hAnsiTheme="majorHAnsi" w:cstheme="majorBidi"/>
      <w:b/>
      <w:bCs/>
      <w:sz w:val="32"/>
      <w:szCs w:val="32"/>
      <w:lang w:val="en-US"/>
    </w:rPr>
  </w:style>
  <w:style w:type="character" w:customStyle="1" w:styleId="Ttulo2Car">
    <w:name w:val="Título 2 Car"/>
    <w:basedOn w:val="Fuentedeprrafopredeter"/>
    <w:link w:val="Ttulo2"/>
    <w:uiPriority w:val="9"/>
    <w:rsid w:val="0046236D"/>
    <w:rPr>
      <w:b/>
      <w:bCs/>
      <w:lang w:val="en-US"/>
    </w:rPr>
  </w:style>
  <w:style w:type="character" w:customStyle="1" w:styleId="Ttulo3Car">
    <w:name w:val="Título 3 Car"/>
    <w:basedOn w:val="Fuentedeprrafopredeter"/>
    <w:link w:val="Ttulo3"/>
    <w:uiPriority w:val="9"/>
    <w:semiHidden/>
    <w:rsid w:val="006E01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01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01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01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01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01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01AD"/>
    <w:rPr>
      <w:rFonts w:eastAsiaTheme="majorEastAsia" w:cstheme="majorBidi"/>
      <w:color w:val="272727" w:themeColor="text1" w:themeTint="D8"/>
    </w:rPr>
  </w:style>
  <w:style w:type="paragraph" w:styleId="Ttulo">
    <w:name w:val="Title"/>
    <w:basedOn w:val="Normal"/>
    <w:next w:val="Normal"/>
    <w:link w:val="TtuloCar"/>
    <w:uiPriority w:val="10"/>
    <w:qFormat/>
    <w:rsid w:val="006E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01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01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01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01AD"/>
    <w:pPr>
      <w:spacing w:before="160"/>
      <w:jc w:val="center"/>
    </w:pPr>
    <w:rPr>
      <w:i/>
      <w:iCs/>
      <w:color w:val="404040" w:themeColor="text1" w:themeTint="BF"/>
    </w:rPr>
  </w:style>
  <w:style w:type="character" w:customStyle="1" w:styleId="CitaCar">
    <w:name w:val="Cita Car"/>
    <w:basedOn w:val="Fuentedeprrafopredeter"/>
    <w:link w:val="Cita"/>
    <w:uiPriority w:val="29"/>
    <w:rsid w:val="006E01AD"/>
    <w:rPr>
      <w:i/>
      <w:iCs/>
      <w:color w:val="404040" w:themeColor="text1" w:themeTint="BF"/>
    </w:rPr>
  </w:style>
  <w:style w:type="paragraph" w:styleId="Prrafodelista">
    <w:name w:val="List Paragraph"/>
    <w:basedOn w:val="Normal"/>
    <w:uiPriority w:val="34"/>
    <w:qFormat/>
    <w:rsid w:val="006E01AD"/>
    <w:pPr>
      <w:ind w:left="720"/>
      <w:contextualSpacing/>
    </w:pPr>
  </w:style>
  <w:style w:type="character" w:styleId="nfasisintenso">
    <w:name w:val="Intense Emphasis"/>
    <w:basedOn w:val="Fuentedeprrafopredeter"/>
    <w:uiPriority w:val="21"/>
    <w:qFormat/>
    <w:rsid w:val="006E01AD"/>
    <w:rPr>
      <w:i/>
      <w:iCs/>
      <w:color w:val="0F4761" w:themeColor="accent1" w:themeShade="BF"/>
    </w:rPr>
  </w:style>
  <w:style w:type="paragraph" w:styleId="Citadestacada">
    <w:name w:val="Intense Quote"/>
    <w:basedOn w:val="Normal"/>
    <w:next w:val="Normal"/>
    <w:link w:val="CitadestacadaCar"/>
    <w:uiPriority w:val="30"/>
    <w:qFormat/>
    <w:rsid w:val="006E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01AD"/>
    <w:rPr>
      <w:i/>
      <w:iCs/>
      <w:color w:val="0F4761" w:themeColor="accent1" w:themeShade="BF"/>
    </w:rPr>
  </w:style>
  <w:style w:type="character" w:styleId="Referenciaintensa">
    <w:name w:val="Intense Reference"/>
    <w:basedOn w:val="Fuentedeprrafopredeter"/>
    <w:uiPriority w:val="32"/>
    <w:qFormat/>
    <w:rsid w:val="006E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22908">
      <w:bodyDiv w:val="1"/>
      <w:marLeft w:val="0"/>
      <w:marRight w:val="0"/>
      <w:marTop w:val="0"/>
      <w:marBottom w:val="0"/>
      <w:divBdr>
        <w:top w:val="none" w:sz="0" w:space="0" w:color="auto"/>
        <w:left w:val="none" w:sz="0" w:space="0" w:color="auto"/>
        <w:bottom w:val="none" w:sz="0" w:space="0" w:color="auto"/>
        <w:right w:val="none" w:sz="0" w:space="0" w:color="auto"/>
      </w:divBdr>
    </w:div>
    <w:div w:id="674067735">
      <w:bodyDiv w:val="1"/>
      <w:marLeft w:val="0"/>
      <w:marRight w:val="0"/>
      <w:marTop w:val="0"/>
      <w:marBottom w:val="0"/>
      <w:divBdr>
        <w:top w:val="none" w:sz="0" w:space="0" w:color="auto"/>
        <w:left w:val="none" w:sz="0" w:space="0" w:color="auto"/>
        <w:bottom w:val="none" w:sz="0" w:space="0" w:color="auto"/>
        <w:right w:val="none" w:sz="0" w:space="0" w:color="auto"/>
      </w:divBdr>
    </w:div>
    <w:div w:id="953638313">
      <w:bodyDiv w:val="1"/>
      <w:marLeft w:val="0"/>
      <w:marRight w:val="0"/>
      <w:marTop w:val="0"/>
      <w:marBottom w:val="0"/>
      <w:divBdr>
        <w:top w:val="none" w:sz="0" w:space="0" w:color="auto"/>
        <w:left w:val="none" w:sz="0" w:space="0" w:color="auto"/>
        <w:bottom w:val="none" w:sz="0" w:space="0" w:color="auto"/>
        <w:right w:val="none" w:sz="0" w:space="0" w:color="auto"/>
      </w:divBdr>
    </w:div>
    <w:div w:id="1106316288">
      <w:bodyDiv w:val="1"/>
      <w:marLeft w:val="0"/>
      <w:marRight w:val="0"/>
      <w:marTop w:val="0"/>
      <w:marBottom w:val="0"/>
      <w:divBdr>
        <w:top w:val="none" w:sz="0" w:space="0" w:color="auto"/>
        <w:left w:val="none" w:sz="0" w:space="0" w:color="auto"/>
        <w:bottom w:val="none" w:sz="0" w:space="0" w:color="auto"/>
        <w:right w:val="none" w:sz="0" w:space="0" w:color="auto"/>
      </w:divBdr>
      <w:divsChild>
        <w:div w:id="1994025003">
          <w:marLeft w:val="0"/>
          <w:marRight w:val="0"/>
          <w:marTop w:val="0"/>
          <w:marBottom w:val="0"/>
          <w:divBdr>
            <w:top w:val="none" w:sz="0" w:space="0" w:color="auto"/>
            <w:left w:val="none" w:sz="0" w:space="0" w:color="auto"/>
            <w:bottom w:val="none" w:sz="0" w:space="0" w:color="auto"/>
            <w:right w:val="none" w:sz="0" w:space="0" w:color="auto"/>
          </w:divBdr>
          <w:divsChild>
            <w:div w:id="333654856">
              <w:marLeft w:val="0"/>
              <w:marRight w:val="0"/>
              <w:marTop w:val="0"/>
              <w:marBottom w:val="0"/>
              <w:divBdr>
                <w:top w:val="none" w:sz="0" w:space="0" w:color="auto"/>
                <w:left w:val="none" w:sz="0" w:space="0" w:color="auto"/>
                <w:bottom w:val="none" w:sz="0" w:space="0" w:color="auto"/>
                <w:right w:val="none" w:sz="0" w:space="0" w:color="auto"/>
              </w:divBdr>
              <w:divsChild>
                <w:div w:id="1834563445">
                  <w:marLeft w:val="0"/>
                  <w:marRight w:val="0"/>
                  <w:marTop w:val="0"/>
                  <w:marBottom w:val="0"/>
                  <w:divBdr>
                    <w:top w:val="none" w:sz="0" w:space="0" w:color="auto"/>
                    <w:left w:val="none" w:sz="0" w:space="0" w:color="auto"/>
                    <w:bottom w:val="none" w:sz="0" w:space="0" w:color="auto"/>
                    <w:right w:val="none" w:sz="0" w:space="0" w:color="auto"/>
                  </w:divBdr>
                  <w:divsChild>
                    <w:div w:id="520508398">
                      <w:marLeft w:val="0"/>
                      <w:marRight w:val="0"/>
                      <w:marTop w:val="0"/>
                      <w:marBottom w:val="0"/>
                      <w:divBdr>
                        <w:top w:val="none" w:sz="0" w:space="0" w:color="auto"/>
                        <w:left w:val="none" w:sz="0" w:space="0" w:color="auto"/>
                        <w:bottom w:val="none" w:sz="0" w:space="0" w:color="auto"/>
                        <w:right w:val="none" w:sz="0" w:space="0" w:color="auto"/>
                      </w:divBdr>
                      <w:divsChild>
                        <w:div w:id="879627616">
                          <w:marLeft w:val="0"/>
                          <w:marRight w:val="0"/>
                          <w:marTop w:val="0"/>
                          <w:marBottom w:val="0"/>
                          <w:divBdr>
                            <w:top w:val="none" w:sz="0" w:space="0" w:color="auto"/>
                            <w:left w:val="none" w:sz="0" w:space="0" w:color="auto"/>
                            <w:bottom w:val="none" w:sz="0" w:space="0" w:color="auto"/>
                            <w:right w:val="none" w:sz="0" w:space="0" w:color="auto"/>
                          </w:divBdr>
                          <w:divsChild>
                            <w:div w:id="1991321797">
                              <w:marLeft w:val="0"/>
                              <w:marRight w:val="0"/>
                              <w:marTop w:val="0"/>
                              <w:marBottom w:val="0"/>
                              <w:divBdr>
                                <w:top w:val="none" w:sz="0" w:space="0" w:color="auto"/>
                                <w:left w:val="none" w:sz="0" w:space="0" w:color="auto"/>
                                <w:bottom w:val="none" w:sz="0" w:space="0" w:color="auto"/>
                                <w:right w:val="none" w:sz="0" w:space="0" w:color="auto"/>
                              </w:divBdr>
                              <w:divsChild>
                                <w:div w:id="1588727458">
                                  <w:marLeft w:val="0"/>
                                  <w:marRight w:val="0"/>
                                  <w:marTop w:val="0"/>
                                  <w:marBottom w:val="0"/>
                                  <w:divBdr>
                                    <w:top w:val="none" w:sz="0" w:space="0" w:color="auto"/>
                                    <w:left w:val="none" w:sz="0" w:space="0" w:color="auto"/>
                                    <w:bottom w:val="none" w:sz="0" w:space="0" w:color="auto"/>
                                    <w:right w:val="none" w:sz="0" w:space="0" w:color="auto"/>
                                  </w:divBdr>
                                  <w:divsChild>
                                    <w:div w:id="1881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581469">
          <w:marLeft w:val="0"/>
          <w:marRight w:val="0"/>
          <w:marTop w:val="0"/>
          <w:marBottom w:val="0"/>
          <w:divBdr>
            <w:top w:val="none" w:sz="0" w:space="0" w:color="auto"/>
            <w:left w:val="none" w:sz="0" w:space="0" w:color="auto"/>
            <w:bottom w:val="none" w:sz="0" w:space="0" w:color="auto"/>
            <w:right w:val="none" w:sz="0" w:space="0" w:color="auto"/>
          </w:divBdr>
        </w:div>
        <w:div w:id="1110777123">
          <w:marLeft w:val="0"/>
          <w:marRight w:val="0"/>
          <w:marTop w:val="0"/>
          <w:marBottom w:val="0"/>
          <w:divBdr>
            <w:top w:val="none" w:sz="0" w:space="0" w:color="auto"/>
            <w:left w:val="none" w:sz="0" w:space="0" w:color="auto"/>
            <w:bottom w:val="none" w:sz="0" w:space="0" w:color="auto"/>
            <w:right w:val="none" w:sz="0" w:space="0" w:color="auto"/>
          </w:divBdr>
        </w:div>
        <w:div w:id="141779366">
          <w:marLeft w:val="0"/>
          <w:marRight w:val="0"/>
          <w:marTop w:val="0"/>
          <w:marBottom w:val="0"/>
          <w:divBdr>
            <w:top w:val="none" w:sz="0" w:space="0" w:color="auto"/>
            <w:left w:val="none" w:sz="0" w:space="0" w:color="auto"/>
            <w:bottom w:val="none" w:sz="0" w:space="0" w:color="auto"/>
            <w:right w:val="none" w:sz="0" w:space="0" w:color="auto"/>
          </w:divBdr>
          <w:divsChild>
            <w:div w:id="1050959258">
              <w:marLeft w:val="0"/>
              <w:marRight w:val="0"/>
              <w:marTop w:val="0"/>
              <w:marBottom w:val="0"/>
              <w:divBdr>
                <w:top w:val="none" w:sz="0" w:space="0" w:color="auto"/>
                <w:left w:val="none" w:sz="0" w:space="0" w:color="auto"/>
                <w:bottom w:val="none" w:sz="0" w:space="0" w:color="auto"/>
                <w:right w:val="none" w:sz="0" w:space="0" w:color="auto"/>
              </w:divBdr>
              <w:divsChild>
                <w:div w:id="881937502">
                  <w:marLeft w:val="0"/>
                  <w:marRight w:val="0"/>
                  <w:marTop w:val="0"/>
                  <w:marBottom w:val="0"/>
                  <w:divBdr>
                    <w:top w:val="none" w:sz="0" w:space="0" w:color="auto"/>
                    <w:left w:val="none" w:sz="0" w:space="0" w:color="auto"/>
                    <w:bottom w:val="none" w:sz="0" w:space="0" w:color="auto"/>
                    <w:right w:val="none" w:sz="0" w:space="0" w:color="auto"/>
                  </w:divBdr>
                  <w:divsChild>
                    <w:div w:id="446394686">
                      <w:marLeft w:val="0"/>
                      <w:marRight w:val="0"/>
                      <w:marTop w:val="0"/>
                      <w:marBottom w:val="0"/>
                      <w:divBdr>
                        <w:top w:val="none" w:sz="0" w:space="0" w:color="auto"/>
                        <w:left w:val="none" w:sz="0" w:space="0" w:color="auto"/>
                        <w:bottom w:val="none" w:sz="0" w:space="0" w:color="auto"/>
                        <w:right w:val="none" w:sz="0" w:space="0" w:color="auto"/>
                      </w:divBdr>
                      <w:divsChild>
                        <w:div w:id="154995113">
                          <w:marLeft w:val="0"/>
                          <w:marRight w:val="0"/>
                          <w:marTop w:val="0"/>
                          <w:marBottom w:val="0"/>
                          <w:divBdr>
                            <w:top w:val="none" w:sz="0" w:space="0" w:color="auto"/>
                            <w:left w:val="none" w:sz="0" w:space="0" w:color="auto"/>
                            <w:bottom w:val="none" w:sz="0" w:space="0" w:color="auto"/>
                            <w:right w:val="none" w:sz="0" w:space="0" w:color="auto"/>
                          </w:divBdr>
                          <w:divsChild>
                            <w:div w:id="140199164">
                              <w:marLeft w:val="0"/>
                              <w:marRight w:val="0"/>
                              <w:marTop w:val="0"/>
                              <w:marBottom w:val="0"/>
                              <w:divBdr>
                                <w:top w:val="none" w:sz="0" w:space="0" w:color="auto"/>
                                <w:left w:val="none" w:sz="0" w:space="0" w:color="auto"/>
                                <w:bottom w:val="none" w:sz="0" w:space="0" w:color="auto"/>
                                <w:right w:val="none" w:sz="0" w:space="0" w:color="auto"/>
                              </w:divBdr>
                              <w:divsChild>
                                <w:div w:id="14773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49837">
                      <w:marLeft w:val="0"/>
                      <w:marRight w:val="0"/>
                      <w:marTop w:val="0"/>
                      <w:marBottom w:val="0"/>
                      <w:divBdr>
                        <w:top w:val="none" w:sz="0" w:space="0" w:color="auto"/>
                        <w:left w:val="none" w:sz="0" w:space="0" w:color="auto"/>
                        <w:bottom w:val="none" w:sz="0" w:space="0" w:color="auto"/>
                        <w:right w:val="none" w:sz="0" w:space="0" w:color="auto"/>
                      </w:divBdr>
                      <w:divsChild>
                        <w:div w:id="1129586878">
                          <w:marLeft w:val="0"/>
                          <w:marRight w:val="0"/>
                          <w:marTop w:val="0"/>
                          <w:marBottom w:val="0"/>
                          <w:divBdr>
                            <w:top w:val="none" w:sz="0" w:space="0" w:color="auto"/>
                            <w:left w:val="none" w:sz="0" w:space="0" w:color="auto"/>
                            <w:bottom w:val="none" w:sz="0" w:space="0" w:color="auto"/>
                            <w:right w:val="none" w:sz="0" w:space="0" w:color="auto"/>
                          </w:divBdr>
                          <w:divsChild>
                            <w:div w:id="149755130">
                              <w:marLeft w:val="0"/>
                              <w:marRight w:val="0"/>
                              <w:marTop w:val="0"/>
                              <w:marBottom w:val="0"/>
                              <w:divBdr>
                                <w:top w:val="none" w:sz="0" w:space="0" w:color="auto"/>
                                <w:left w:val="none" w:sz="0" w:space="0" w:color="auto"/>
                                <w:bottom w:val="none" w:sz="0" w:space="0" w:color="auto"/>
                                <w:right w:val="none" w:sz="0" w:space="0" w:color="auto"/>
                              </w:divBdr>
                            </w:div>
                            <w:div w:id="1341395634">
                              <w:marLeft w:val="0"/>
                              <w:marRight w:val="0"/>
                              <w:marTop w:val="0"/>
                              <w:marBottom w:val="0"/>
                              <w:divBdr>
                                <w:top w:val="none" w:sz="0" w:space="0" w:color="auto"/>
                                <w:left w:val="none" w:sz="0" w:space="0" w:color="auto"/>
                                <w:bottom w:val="none" w:sz="0" w:space="0" w:color="auto"/>
                                <w:right w:val="none" w:sz="0" w:space="0" w:color="auto"/>
                              </w:divBdr>
                            </w:div>
                            <w:div w:id="908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237454">
          <w:marLeft w:val="0"/>
          <w:marRight w:val="0"/>
          <w:marTop w:val="0"/>
          <w:marBottom w:val="0"/>
          <w:divBdr>
            <w:top w:val="none" w:sz="0" w:space="0" w:color="auto"/>
            <w:left w:val="none" w:sz="0" w:space="0" w:color="auto"/>
            <w:bottom w:val="none" w:sz="0" w:space="0" w:color="auto"/>
            <w:right w:val="none" w:sz="0" w:space="0" w:color="auto"/>
          </w:divBdr>
        </w:div>
      </w:divsChild>
    </w:div>
    <w:div w:id="1234587596">
      <w:bodyDiv w:val="1"/>
      <w:marLeft w:val="0"/>
      <w:marRight w:val="0"/>
      <w:marTop w:val="0"/>
      <w:marBottom w:val="0"/>
      <w:divBdr>
        <w:top w:val="none" w:sz="0" w:space="0" w:color="auto"/>
        <w:left w:val="none" w:sz="0" w:space="0" w:color="auto"/>
        <w:bottom w:val="none" w:sz="0" w:space="0" w:color="auto"/>
        <w:right w:val="none" w:sz="0" w:space="0" w:color="auto"/>
      </w:divBdr>
    </w:div>
    <w:div w:id="1476026385">
      <w:bodyDiv w:val="1"/>
      <w:marLeft w:val="0"/>
      <w:marRight w:val="0"/>
      <w:marTop w:val="0"/>
      <w:marBottom w:val="0"/>
      <w:divBdr>
        <w:top w:val="none" w:sz="0" w:space="0" w:color="auto"/>
        <w:left w:val="none" w:sz="0" w:space="0" w:color="auto"/>
        <w:bottom w:val="none" w:sz="0" w:space="0" w:color="auto"/>
        <w:right w:val="none" w:sz="0" w:space="0" w:color="auto"/>
      </w:divBdr>
    </w:div>
    <w:div w:id="1777363983">
      <w:bodyDiv w:val="1"/>
      <w:marLeft w:val="0"/>
      <w:marRight w:val="0"/>
      <w:marTop w:val="0"/>
      <w:marBottom w:val="0"/>
      <w:divBdr>
        <w:top w:val="none" w:sz="0" w:space="0" w:color="auto"/>
        <w:left w:val="none" w:sz="0" w:space="0" w:color="auto"/>
        <w:bottom w:val="none" w:sz="0" w:space="0" w:color="auto"/>
        <w:right w:val="none" w:sz="0" w:space="0" w:color="auto"/>
      </w:divBdr>
      <w:divsChild>
        <w:div w:id="724523096">
          <w:marLeft w:val="0"/>
          <w:marRight w:val="0"/>
          <w:marTop w:val="0"/>
          <w:marBottom w:val="0"/>
          <w:divBdr>
            <w:top w:val="none" w:sz="0" w:space="0" w:color="auto"/>
            <w:left w:val="none" w:sz="0" w:space="0" w:color="auto"/>
            <w:bottom w:val="none" w:sz="0" w:space="0" w:color="auto"/>
            <w:right w:val="none" w:sz="0" w:space="0" w:color="auto"/>
          </w:divBdr>
          <w:divsChild>
            <w:div w:id="1452674600">
              <w:marLeft w:val="0"/>
              <w:marRight w:val="0"/>
              <w:marTop w:val="0"/>
              <w:marBottom w:val="0"/>
              <w:divBdr>
                <w:top w:val="none" w:sz="0" w:space="0" w:color="auto"/>
                <w:left w:val="none" w:sz="0" w:space="0" w:color="auto"/>
                <w:bottom w:val="none" w:sz="0" w:space="0" w:color="auto"/>
                <w:right w:val="none" w:sz="0" w:space="0" w:color="auto"/>
              </w:divBdr>
              <w:divsChild>
                <w:div w:id="1580018713">
                  <w:marLeft w:val="0"/>
                  <w:marRight w:val="0"/>
                  <w:marTop w:val="0"/>
                  <w:marBottom w:val="0"/>
                  <w:divBdr>
                    <w:top w:val="none" w:sz="0" w:space="0" w:color="auto"/>
                    <w:left w:val="none" w:sz="0" w:space="0" w:color="auto"/>
                    <w:bottom w:val="none" w:sz="0" w:space="0" w:color="auto"/>
                    <w:right w:val="none" w:sz="0" w:space="0" w:color="auto"/>
                  </w:divBdr>
                  <w:divsChild>
                    <w:div w:id="523246610">
                      <w:marLeft w:val="0"/>
                      <w:marRight w:val="0"/>
                      <w:marTop w:val="0"/>
                      <w:marBottom w:val="0"/>
                      <w:divBdr>
                        <w:top w:val="none" w:sz="0" w:space="0" w:color="auto"/>
                        <w:left w:val="none" w:sz="0" w:space="0" w:color="auto"/>
                        <w:bottom w:val="none" w:sz="0" w:space="0" w:color="auto"/>
                        <w:right w:val="none" w:sz="0" w:space="0" w:color="auto"/>
                      </w:divBdr>
                      <w:divsChild>
                        <w:div w:id="1217206645">
                          <w:marLeft w:val="0"/>
                          <w:marRight w:val="0"/>
                          <w:marTop w:val="0"/>
                          <w:marBottom w:val="0"/>
                          <w:divBdr>
                            <w:top w:val="none" w:sz="0" w:space="0" w:color="auto"/>
                            <w:left w:val="none" w:sz="0" w:space="0" w:color="auto"/>
                            <w:bottom w:val="none" w:sz="0" w:space="0" w:color="auto"/>
                            <w:right w:val="none" w:sz="0" w:space="0" w:color="auto"/>
                          </w:divBdr>
                          <w:divsChild>
                            <w:div w:id="847062858">
                              <w:marLeft w:val="0"/>
                              <w:marRight w:val="0"/>
                              <w:marTop w:val="0"/>
                              <w:marBottom w:val="0"/>
                              <w:divBdr>
                                <w:top w:val="none" w:sz="0" w:space="0" w:color="auto"/>
                                <w:left w:val="none" w:sz="0" w:space="0" w:color="auto"/>
                                <w:bottom w:val="none" w:sz="0" w:space="0" w:color="auto"/>
                                <w:right w:val="none" w:sz="0" w:space="0" w:color="auto"/>
                              </w:divBdr>
                              <w:divsChild>
                                <w:div w:id="134957456">
                                  <w:marLeft w:val="0"/>
                                  <w:marRight w:val="0"/>
                                  <w:marTop w:val="0"/>
                                  <w:marBottom w:val="0"/>
                                  <w:divBdr>
                                    <w:top w:val="none" w:sz="0" w:space="0" w:color="auto"/>
                                    <w:left w:val="none" w:sz="0" w:space="0" w:color="auto"/>
                                    <w:bottom w:val="none" w:sz="0" w:space="0" w:color="auto"/>
                                    <w:right w:val="none" w:sz="0" w:space="0" w:color="auto"/>
                                  </w:divBdr>
                                  <w:divsChild>
                                    <w:div w:id="13632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854543">
          <w:marLeft w:val="0"/>
          <w:marRight w:val="0"/>
          <w:marTop w:val="0"/>
          <w:marBottom w:val="0"/>
          <w:divBdr>
            <w:top w:val="none" w:sz="0" w:space="0" w:color="auto"/>
            <w:left w:val="none" w:sz="0" w:space="0" w:color="auto"/>
            <w:bottom w:val="none" w:sz="0" w:space="0" w:color="auto"/>
            <w:right w:val="none" w:sz="0" w:space="0" w:color="auto"/>
          </w:divBdr>
        </w:div>
        <w:div w:id="1094086453">
          <w:marLeft w:val="0"/>
          <w:marRight w:val="0"/>
          <w:marTop w:val="0"/>
          <w:marBottom w:val="0"/>
          <w:divBdr>
            <w:top w:val="none" w:sz="0" w:space="0" w:color="auto"/>
            <w:left w:val="none" w:sz="0" w:space="0" w:color="auto"/>
            <w:bottom w:val="none" w:sz="0" w:space="0" w:color="auto"/>
            <w:right w:val="none" w:sz="0" w:space="0" w:color="auto"/>
          </w:divBdr>
        </w:div>
        <w:div w:id="1272199288">
          <w:marLeft w:val="0"/>
          <w:marRight w:val="0"/>
          <w:marTop w:val="0"/>
          <w:marBottom w:val="0"/>
          <w:divBdr>
            <w:top w:val="none" w:sz="0" w:space="0" w:color="auto"/>
            <w:left w:val="none" w:sz="0" w:space="0" w:color="auto"/>
            <w:bottom w:val="none" w:sz="0" w:space="0" w:color="auto"/>
            <w:right w:val="none" w:sz="0" w:space="0" w:color="auto"/>
          </w:divBdr>
          <w:divsChild>
            <w:div w:id="1839886449">
              <w:marLeft w:val="0"/>
              <w:marRight w:val="0"/>
              <w:marTop w:val="0"/>
              <w:marBottom w:val="0"/>
              <w:divBdr>
                <w:top w:val="none" w:sz="0" w:space="0" w:color="auto"/>
                <w:left w:val="none" w:sz="0" w:space="0" w:color="auto"/>
                <w:bottom w:val="none" w:sz="0" w:space="0" w:color="auto"/>
                <w:right w:val="none" w:sz="0" w:space="0" w:color="auto"/>
              </w:divBdr>
              <w:divsChild>
                <w:div w:id="1263028712">
                  <w:marLeft w:val="0"/>
                  <w:marRight w:val="0"/>
                  <w:marTop w:val="0"/>
                  <w:marBottom w:val="0"/>
                  <w:divBdr>
                    <w:top w:val="none" w:sz="0" w:space="0" w:color="auto"/>
                    <w:left w:val="none" w:sz="0" w:space="0" w:color="auto"/>
                    <w:bottom w:val="none" w:sz="0" w:space="0" w:color="auto"/>
                    <w:right w:val="none" w:sz="0" w:space="0" w:color="auto"/>
                  </w:divBdr>
                  <w:divsChild>
                    <w:div w:id="845098947">
                      <w:marLeft w:val="0"/>
                      <w:marRight w:val="0"/>
                      <w:marTop w:val="0"/>
                      <w:marBottom w:val="0"/>
                      <w:divBdr>
                        <w:top w:val="none" w:sz="0" w:space="0" w:color="auto"/>
                        <w:left w:val="none" w:sz="0" w:space="0" w:color="auto"/>
                        <w:bottom w:val="none" w:sz="0" w:space="0" w:color="auto"/>
                        <w:right w:val="none" w:sz="0" w:space="0" w:color="auto"/>
                      </w:divBdr>
                      <w:divsChild>
                        <w:div w:id="866716567">
                          <w:marLeft w:val="0"/>
                          <w:marRight w:val="0"/>
                          <w:marTop w:val="0"/>
                          <w:marBottom w:val="0"/>
                          <w:divBdr>
                            <w:top w:val="none" w:sz="0" w:space="0" w:color="auto"/>
                            <w:left w:val="none" w:sz="0" w:space="0" w:color="auto"/>
                            <w:bottom w:val="none" w:sz="0" w:space="0" w:color="auto"/>
                            <w:right w:val="none" w:sz="0" w:space="0" w:color="auto"/>
                          </w:divBdr>
                          <w:divsChild>
                            <w:div w:id="1860772868">
                              <w:marLeft w:val="0"/>
                              <w:marRight w:val="0"/>
                              <w:marTop w:val="0"/>
                              <w:marBottom w:val="0"/>
                              <w:divBdr>
                                <w:top w:val="none" w:sz="0" w:space="0" w:color="auto"/>
                                <w:left w:val="none" w:sz="0" w:space="0" w:color="auto"/>
                                <w:bottom w:val="none" w:sz="0" w:space="0" w:color="auto"/>
                                <w:right w:val="none" w:sz="0" w:space="0" w:color="auto"/>
                              </w:divBdr>
                              <w:divsChild>
                                <w:div w:id="29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6661">
                      <w:marLeft w:val="0"/>
                      <w:marRight w:val="0"/>
                      <w:marTop w:val="0"/>
                      <w:marBottom w:val="0"/>
                      <w:divBdr>
                        <w:top w:val="none" w:sz="0" w:space="0" w:color="auto"/>
                        <w:left w:val="none" w:sz="0" w:space="0" w:color="auto"/>
                        <w:bottom w:val="none" w:sz="0" w:space="0" w:color="auto"/>
                        <w:right w:val="none" w:sz="0" w:space="0" w:color="auto"/>
                      </w:divBdr>
                      <w:divsChild>
                        <w:div w:id="465322589">
                          <w:marLeft w:val="0"/>
                          <w:marRight w:val="0"/>
                          <w:marTop w:val="0"/>
                          <w:marBottom w:val="0"/>
                          <w:divBdr>
                            <w:top w:val="none" w:sz="0" w:space="0" w:color="auto"/>
                            <w:left w:val="none" w:sz="0" w:space="0" w:color="auto"/>
                            <w:bottom w:val="none" w:sz="0" w:space="0" w:color="auto"/>
                            <w:right w:val="none" w:sz="0" w:space="0" w:color="auto"/>
                          </w:divBdr>
                          <w:divsChild>
                            <w:div w:id="1619410152">
                              <w:marLeft w:val="0"/>
                              <w:marRight w:val="0"/>
                              <w:marTop w:val="0"/>
                              <w:marBottom w:val="0"/>
                              <w:divBdr>
                                <w:top w:val="none" w:sz="0" w:space="0" w:color="auto"/>
                                <w:left w:val="none" w:sz="0" w:space="0" w:color="auto"/>
                                <w:bottom w:val="none" w:sz="0" w:space="0" w:color="auto"/>
                                <w:right w:val="none" w:sz="0" w:space="0" w:color="auto"/>
                              </w:divBdr>
                            </w:div>
                            <w:div w:id="535697028">
                              <w:marLeft w:val="0"/>
                              <w:marRight w:val="0"/>
                              <w:marTop w:val="0"/>
                              <w:marBottom w:val="0"/>
                              <w:divBdr>
                                <w:top w:val="none" w:sz="0" w:space="0" w:color="auto"/>
                                <w:left w:val="none" w:sz="0" w:space="0" w:color="auto"/>
                                <w:bottom w:val="none" w:sz="0" w:space="0" w:color="auto"/>
                                <w:right w:val="none" w:sz="0" w:space="0" w:color="auto"/>
                              </w:divBdr>
                            </w:div>
                            <w:div w:id="14106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205189">
          <w:marLeft w:val="0"/>
          <w:marRight w:val="0"/>
          <w:marTop w:val="0"/>
          <w:marBottom w:val="0"/>
          <w:divBdr>
            <w:top w:val="none" w:sz="0" w:space="0" w:color="auto"/>
            <w:left w:val="none" w:sz="0" w:space="0" w:color="auto"/>
            <w:bottom w:val="none" w:sz="0" w:space="0" w:color="auto"/>
            <w:right w:val="none" w:sz="0" w:space="0" w:color="auto"/>
          </w:divBdr>
        </w:div>
      </w:divsChild>
    </w:div>
    <w:div w:id="1870333255">
      <w:bodyDiv w:val="1"/>
      <w:marLeft w:val="0"/>
      <w:marRight w:val="0"/>
      <w:marTop w:val="0"/>
      <w:marBottom w:val="0"/>
      <w:divBdr>
        <w:top w:val="none" w:sz="0" w:space="0" w:color="auto"/>
        <w:left w:val="none" w:sz="0" w:space="0" w:color="auto"/>
        <w:bottom w:val="none" w:sz="0" w:space="0" w:color="auto"/>
        <w:right w:val="none" w:sz="0" w:space="0" w:color="auto"/>
      </w:divBdr>
    </w:div>
    <w:div w:id="1929384957">
      <w:bodyDiv w:val="1"/>
      <w:marLeft w:val="0"/>
      <w:marRight w:val="0"/>
      <w:marTop w:val="0"/>
      <w:marBottom w:val="0"/>
      <w:divBdr>
        <w:top w:val="none" w:sz="0" w:space="0" w:color="auto"/>
        <w:left w:val="none" w:sz="0" w:space="0" w:color="auto"/>
        <w:bottom w:val="none" w:sz="0" w:space="0" w:color="auto"/>
        <w:right w:val="none" w:sz="0" w:space="0" w:color="auto"/>
      </w:divBdr>
    </w:div>
    <w:div w:id="19842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1697</Words>
  <Characters>9339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ARDURA CARNICERO</dc:creator>
  <cp:keywords/>
  <dc:description/>
  <cp:lastModifiedBy>ANTONIO ARDURA CARNICERO</cp:lastModifiedBy>
  <cp:revision>1</cp:revision>
  <dcterms:created xsi:type="dcterms:W3CDTF">2025-06-18T17:18:00Z</dcterms:created>
  <dcterms:modified xsi:type="dcterms:W3CDTF">2025-06-18T18:51:00Z</dcterms:modified>
</cp:coreProperties>
</file>