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 w:eastAsia="Arial"/>
          <w:b/>
          <w:color w:val="1F4E79"/>
          <w:sz w:val="32"/>
        </w:rPr>
        <w:t>Orçamento de Aluguel - Imobiliária R.M</w:t>
      </w:r>
    </w:p>
    <w:p>
      <w:pPr>
        <w:spacing w:after="40"/>
      </w:pPr>
      <w:r>
        <w:rPr>
          <w:rFonts w:ascii="Times New Roman" w:hAnsi="Times New Roman" w:eastAsia="Times New Roman"/>
          <w:b/>
          <w:sz w:val="24"/>
        </w:rPr>
        <w:t xml:space="preserve">Instituição: </w:t>
      </w:r>
      <w:r>
        <w:rPr>
          <w:rFonts w:ascii="Times New Roman" w:hAnsi="Times New Roman" w:eastAsia="Times New Roman"/>
          <w:sz w:val="24"/>
        </w:rPr>
        <w:t>Faculdade UniFECAF</w:t>
      </w:r>
    </w:p>
    <w:p>
      <w:pPr>
        <w:spacing w:after="40"/>
      </w:pPr>
      <w:r>
        <w:rPr>
          <w:rFonts w:ascii="Times New Roman" w:hAnsi="Times New Roman" w:eastAsia="Times New Roman"/>
          <w:b/>
          <w:sz w:val="24"/>
        </w:rPr>
        <w:t xml:space="preserve">Disciplina: </w:t>
      </w:r>
      <w:r>
        <w:rPr>
          <w:rFonts w:ascii="Times New Roman" w:hAnsi="Times New Roman" w:eastAsia="Times New Roman"/>
          <w:sz w:val="24"/>
        </w:rPr>
        <w:t>Algorithmic Thinking &amp; Introduction to Object-Oriented Programming</w:t>
      </w:r>
    </w:p>
    <w:p>
      <w:pPr>
        <w:spacing w:after="40"/>
      </w:pPr>
      <w:r>
        <w:rPr>
          <w:rFonts w:ascii="Times New Roman" w:hAnsi="Times New Roman" w:eastAsia="Times New Roman"/>
          <w:b/>
          <w:sz w:val="24"/>
        </w:rPr>
        <w:t xml:space="preserve">Aluno: </w:t>
      </w:r>
      <w:r>
        <w:rPr>
          <w:rFonts w:ascii="Times New Roman" w:hAnsi="Times New Roman" w:eastAsia="Times New Roman"/>
          <w:sz w:val="24"/>
        </w:rPr>
        <w:t>Antônio Benevaldo Chaves Santana</w:t>
      </w:r>
    </w:p>
    <w:p>
      <w:pPr>
        <w:spacing w:after="40"/>
      </w:pPr>
      <w:r>
        <w:rPr>
          <w:rFonts w:ascii="Times New Roman" w:hAnsi="Times New Roman" w:eastAsia="Times New Roman"/>
          <w:b/>
          <w:sz w:val="24"/>
        </w:rPr>
        <w:t xml:space="preserve">Professor: </w:t>
      </w:r>
      <w:r>
        <w:rPr>
          <w:rFonts w:ascii="Times New Roman" w:hAnsi="Times New Roman" w:eastAsia="Times New Roman"/>
          <w:sz w:val="24"/>
        </w:rPr>
        <w:t>Afonso Cesar Lelis Brandão</w:t>
      </w:r>
    </w:p>
    <w:p>
      <w:pPr>
        <w:spacing w:after="40"/>
      </w:pPr>
      <w:r>
        <w:rPr>
          <w:rFonts w:ascii="Times New Roman" w:hAnsi="Times New Roman" w:eastAsia="Times New Roman"/>
          <w:b/>
          <w:sz w:val="24"/>
        </w:rPr>
        <w:t xml:space="preserve">Curso: </w:t>
      </w:r>
      <w:r>
        <w:rPr>
          <w:rFonts w:ascii="Times New Roman" w:hAnsi="Times New Roman" w:eastAsia="Times New Roman"/>
          <w:sz w:val="24"/>
        </w:rPr>
        <w:t>Ciência de Dados</w:t>
      </w:r>
    </w:p>
    <w:p/>
    <w:p>
      <w:pPr>
        <w:pStyle w:val="Heading1"/>
        <w:keepNext/>
        <w:spacing w:before="200" w:after="120"/>
      </w:pPr>
      <w:r>
        <w:rPr>
          <w:rFonts w:ascii="Arial" w:hAnsi="Arial" w:eastAsia="Arial"/>
          <w:b/>
          <w:color w:val="1F4E79"/>
          <w:sz w:val="26"/>
        </w:rPr>
        <w:t>1. Objetivo da aplicação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sz w:val="24"/>
        </w:rPr>
        <w:t>A aplicação automatiza a geração de orçamentos de aluguel mensal para a Imobiliária R.M, que trabalha com três tipos de locação: apartamentos, casas e estúdios. O sistema foi desenvolvido em Python e pode ser utilizado de duas formas: pela versão em terminal, com menu interativo, e pela versão web, com interface em HTML/CSS. A aplicação coleta as informações do cliente, aplica as regras de negócio, calcula o valor do aluguel mensal, apresenta o contrato imobiliário de R$ 2.000,00 parcelável em até 5 vezes e gera um arquivo .csv com as 12 parcelas do orçamento.</w:t>
      </w:r>
    </w:p>
    <w:p>
      <w:pPr>
        <w:pStyle w:val="Heading1"/>
        <w:keepNext/>
        <w:spacing w:before="200" w:after="120"/>
      </w:pPr>
      <w:r>
        <w:rPr>
          <w:rFonts w:ascii="Arial" w:hAnsi="Arial" w:eastAsia="Arial"/>
          <w:b/>
          <w:color w:val="1F4E79"/>
          <w:sz w:val="26"/>
        </w:rPr>
        <w:t>2. Regras de negócio utilizadas</w:t>
      </w:r>
    </w:p>
    <w:p>
      <w:pPr>
        <w:pStyle w:val="ListBullet"/>
        <w:spacing w:after="80"/>
        <w:ind w:left="340"/>
        <w:jc w:val="both"/>
      </w:pPr>
      <w:r>
        <w:rPr>
          <w:rFonts w:ascii="Times New Roman" w:hAnsi="Times New Roman" w:eastAsia="Times New Roman"/>
          <w:sz w:val="24"/>
        </w:rPr>
        <w:t>Apartamento: valor base de R$ 700,00 para 1 quarto. Apartamento com 2 quartos recebe acréscimo de R$ 200,00.</w:t>
      </w:r>
    </w:p>
    <w:p>
      <w:pPr>
        <w:pStyle w:val="ListBullet"/>
        <w:spacing w:after="80"/>
        <w:ind w:left="340"/>
        <w:jc w:val="both"/>
      </w:pPr>
      <w:r>
        <w:rPr>
          <w:rFonts w:ascii="Times New Roman" w:hAnsi="Times New Roman" w:eastAsia="Times New Roman"/>
          <w:sz w:val="24"/>
        </w:rPr>
        <w:t>Casa: valor base de R$ 900,00 para 1 quarto. Casa com 2 quartos recebe acréscimo de R$ 250,00.</w:t>
      </w:r>
    </w:p>
    <w:p>
      <w:pPr>
        <w:pStyle w:val="ListBullet"/>
        <w:spacing w:after="80"/>
        <w:ind w:left="340"/>
        <w:jc w:val="both"/>
      </w:pPr>
      <w:r>
        <w:rPr>
          <w:rFonts w:ascii="Times New Roman" w:hAnsi="Times New Roman" w:eastAsia="Times New Roman"/>
          <w:sz w:val="24"/>
        </w:rPr>
        <w:t>Estúdio: valor base de R$ 1.200,00. O estacionamento com 2 vagas custa R$ 250,00, e cada vaga adicional custa R$ 60,00.</w:t>
      </w:r>
    </w:p>
    <w:p>
      <w:pPr>
        <w:pStyle w:val="ListBullet"/>
        <w:spacing w:after="80"/>
        <w:ind w:left="340"/>
        <w:jc w:val="both"/>
      </w:pPr>
      <w:r>
        <w:rPr>
          <w:rFonts w:ascii="Times New Roman" w:hAnsi="Times New Roman" w:eastAsia="Times New Roman"/>
          <w:sz w:val="24"/>
        </w:rPr>
        <w:t>Garagem para apartamento ou casa: acréscimo de R$ 300,00.</w:t>
      </w:r>
    </w:p>
    <w:p>
      <w:pPr>
        <w:pStyle w:val="ListBullet"/>
        <w:spacing w:after="80"/>
        <w:ind w:left="340"/>
        <w:jc w:val="both"/>
      </w:pPr>
      <w:r>
        <w:rPr>
          <w:rFonts w:ascii="Times New Roman" w:hAnsi="Times New Roman" w:eastAsia="Times New Roman"/>
          <w:sz w:val="24"/>
        </w:rPr>
        <w:t>Desconto: apartamento recebe desconto de 5% quando o cliente não possui crianças.</w:t>
      </w:r>
    </w:p>
    <w:p>
      <w:pPr>
        <w:pStyle w:val="ListBullet"/>
        <w:spacing w:after="80"/>
        <w:ind w:left="340"/>
        <w:jc w:val="both"/>
      </w:pPr>
      <w:r>
        <w:rPr>
          <w:rFonts w:ascii="Times New Roman" w:hAnsi="Times New Roman" w:eastAsia="Times New Roman"/>
          <w:sz w:val="24"/>
        </w:rPr>
        <w:t>Contrato imobiliário: R$ 2.000,00, parcelável de 1 até 5 vezes.</w:t>
      </w:r>
    </w:p>
    <w:p>
      <w:pPr>
        <w:pStyle w:val="ListBullet"/>
        <w:spacing w:after="80"/>
        <w:ind w:left="340"/>
        <w:jc w:val="both"/>
      </w:pPr>
      <w:r>
        <w:rPr>
          <w:rFonts w:ascii="Times New Roman" w:hAnsi="Times New Roman" w:eastAsia="Times New Roman"/>
          <w:sz w:val="24"/>
        </w:rPr>
        <w:t>CSV: o sistema pode gerar um arquivo com 12 linhas, representando as 12 parcelas do orçamento.</w:t>
      </w:r>
    </w:p>
    <w:p>
      <w:pPr>
        <w:pStyle w:val="Heading1"/>
        <w:keepNext/>
        <w:spacing w:before="200" w:after="120"/>
      </w:pPr>
      <w:r>
        <w:rPr>
          <w:rFonts w:ascii="Arial" w:hAnsi="Arial" w:eastAsia="Arial"/>
          <w:b/>
          <w:color w:val="1F4E79"/>
          <w:sz w:val="26"/>
        </w:rPr>
        <w:t>3. Lógica principal e pensamento algorítmico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sz w:val="24"/>
        </w:rPr>
        <w:t>O fluxo do programa segue a estrutura entrada, processamento e saída. Na etapa de entrada, o usuário pode fornecer os dados pelo terminal ou pelo formulário web. Em seguida, o sistema valida as informações, impedindo opções inválidas, como número de parcelas maior que 5, quantidade de quartos fora do previsto ou tipo de imóvel inexistente. Depois da validação, o programa cria os objetos do domínio e aplica decisões condicionais para calcular acréscimos, descontos e o parcelamento do contrato. Na etapa de saída, o resultado é exibido no terminal ou na página HTML de resultado, com opção de geração do arquivo CSV.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sz w:val="24"/>
        </w:rPr>
        <w:t>O pensamento algorítmico foi aplicado por meio da decomposição do problema em partes menores: leitura dos dados do cliente, escolha do imóvel, validação das entradas, cálculo do aluguel, cálculo do contrato, geração do cronograma de 12 meses e exportação do CSV. Essa organização torna o código mais claro, testável e fácil de manter.</w:t>
      </w:r>
    </w:p>
    <w:p>
      <w:pPr>
        <w:pStyle w:val="Heading1"/>
        <w:keepNext/>
        <w:spacing w:before="200" w:after="120"/>
      </w:pPr>
      <w:r>
        <w:rPr>
          <w:rFonts w:ascii="Arial" w:hAnsi="Arial" w:eastAsia="Arial"/>
          <w:b/>
          <w:color w:val="1F4E79"/>
          <w:sz w:val="26"/>
        </w:rPr>
        <w:t>4. Pseudocódigo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INÍCIO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ESCOLHER forma de uso: TERMINAL ou WEB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SE forma = WEB ENTÃO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EXIBIR formulário HTML em templates/index.html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RECEBER dados via rota /calcular do web_app.py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SENÃO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EXIBIR menu no terminal pelo src/main.py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LER dados digitados pelo usuário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FIM-SE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LER nome do cliente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LER se o cliente possui crianças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LER tipo de imóvel: apartamento, casa ou estúdio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SE tipo = apartamento ENTÃO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mensalidade &lt;- 700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SE quartos = 2 ENTÃO mensalidade &lt;- mensalidade + 200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SE garagem = sim ENTÃO mensalidade &lt;- mensalidade + 300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SE cliente não possui crianças ENTÃO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mensalidade &lt;- mensalidade - (mensalidade * 0,05)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FIM-SE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SENÃO SE tipo = casa ENTÃO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mensalidade &lt;- 900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SE quartos = 2 ENTÃO mensalidade &lt;- mensalidade + 250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SE garagem = sim ENTÃO mensalidade &lt;- mensalidade + 300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SENÃO SE tipo = estúdio ENTÃO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mensalidade &lt;- 1200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SE estacionamento = sim ENTÃO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mensalidade &lt;- mensalidade + 250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SE vagas &gt; 2 ENTÃO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mensalidade &lt;- mensalidade + ((vagas - 2) * 60)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FIM-SE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FIM-SE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FIM-SE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LER parcelas_contrato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VALIDAR parcelas_contrato entre 1 e 5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parcela_contrato &lt;- 2000 / parcelas_contrato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PARA mês DE 1 ATÉ 12 FAÇA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SE mês &lt;= parcelas_contrato ENTÃO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total_mês &lt;- mensalidade + parcela_contrato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SENÃO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total_mês &lt;- mensalidade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FIM-SE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FIM-PARA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EXIBIR valor mensal, contrato, parcela e total estimado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SE usuário deseja CSV ENTÃO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GERAR arquivo .csv com 12 parcelas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FIM-SE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FIM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20"/>
      </w:pPr>
      <w:r>
        <w:rPr>
          <w:rFonts w:ascii="Arial" w:hAnsi="Arial" w:eastAsia="Arial"/>
          <w:b/>
          <w:color w:val="1F4E79"/>
          <w:sz w:val="26"/>
        </w:rPr>
        <w:t>5. Estrutura do código e orientação a objetos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sz w:val="24"/>
        </w:rPr>
        <w:t>O projeto foi organizado em módulos para separar responsabilidades. O arquivo src/main.py cuida da interação pelo terminal, enquanto o arquivo web_app.py executa a interface web. As regras de negócio estão concentradas nos arquivos src/imoveis.py e src/orcamento.py. A exportação do arquivo CSV fica em src/csv_exporter.py. A interface visual está organizada na pasta templates, com os arquivos HTML, e na pasta static, com CSS e JavaScript.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rm_orcamento_aluguel_interface_web/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├── src/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│   ├── __init__.py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│   ├── main.py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│   ├── imoveis.py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│   ├── orcamento.py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│   └── csv_exporter.py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├── templates/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│   ├── base.html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│   ├── index.html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│   └── resultado.html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├── static/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│   ├── css/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│   │   └── style.css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│   └── js/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│       └── formulario.js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├── web_app.py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├── requirements.txt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├── exemplos/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│   └── orcamento_exemplo.csv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├── docs/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│   ├── fluxograma.png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│   ├── pseudocodigo.txt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│   └── roteiro_video_pitch_interface_web.txt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└── README.md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Princípio de POO</w:t>
            </w:r>
          </w:p>
        </w:tc>
        <w:tc>
          <w:tcPr>
            <w:tcW w:type="dxa" w:w="652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Aplicação no projeto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Abstração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A classe Imovel define a estrutura base para os tipos de imóveis e exige que cada imóvel implemente suas próprias regras de cálculo.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Herança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Apartamento, Casa e Estudio herdam de Imovel, reaproveitando atributos comuns como quartos e vagas.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Polimorfismo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Cada subclasse implementa calcular_itens() conforme suas regras: apartamento, casa ou estúdio.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Encapsulamento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Cada classe concentra suas próprias regras internas de cálculo, evitando lógica espalhada no programa.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Composição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A classe Orcamento é formada por Cliente, Imovel e ContratoImobiliario, reunindo os dados necessários para calcular aluguel, contrato e cronograma.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20"/>
      </w:pPr>
      <w:r>
        <w:rPr>
          <w:rFonts w:ascii="Arial" w:hAnsi="Arial" w:eastAsia="Arial"/>
          <w:b/>
          <w:color w:val="1F4E79"/>
          <w:sz w:val="26"/>
        </w:rPr>
        <w:t>6. Fluxograma da aplicação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sz w:val="24"/>
        </w:rPr>
        <w:t>O fluxograma apresenta o caminho percorrido pela aplicação, desde a escolha da forma de uso até a validação das entradas, aplicação das regras de negócio, cálculo do orçamento e geração do arquivo 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66150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grama_interface_web_part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615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i/>
          <w:sz w:val="20"/>
        </w:rPr>
        <w:t>Figura 1 - Fluxograma da aplicação, parte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66150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grama_interface_web_part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615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i/>
          <w:sz w:val="20"/>
        </w:rPr>
        <w:t>Figura 2 - Fluxograma da aplicação, parte 2</w:t>
      </w:r>
    </w:p>
    <w:p>
      <w:r>
        <w:br w:type="page"/>
      </w:r>
    </w:p>
    <w:p>
      <w:pPr>
        <w:pStyle w:val="Heading1"/>
        <w:keepNext/>
        <w:spacing w:before="200" w:after="120"/>
      </w:pPr>
      <w:r>
        <w:rPr>
          <w:rFonts w:ascii="Arial" w:hAnsi="Arial" w:eastAsia="Arial"/>
          <w:b/>
          <w:color w:val="1F4E79"/>
          <w:sz w:val="26"/>
        </w:rPr>
        <w:t>7. Testes de funcionamento recomendados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sz w:val="24"/>
        </w:rPr>
        <w:t>Para comprovar o funcionamento do trabalho, recomenda-se executar pelo menos três cenários de teste: apartamento, casa e estúdio. Esses testes verificam as principais regras exigidas no desafio.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Cenário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Entrada principal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Apartamento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2 quartos, 1 vaga, cliente sem crianças, contrato em 5 parcelas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Aluguel mensal de R$ 1.140,00 e contrato em 5 parcelas de R$ 400,00.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Casa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2 quartos, 1 vaga, contrato em 4 parcelas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Aluguel mensal de R$ 1.450,00 e contrato em 4 parcelas de R$ 500,00.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Estúdio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4 vagas de estacionamento, contrato em 2 parcelas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Aluguel mensal de R$ 1.570,00 e contrato em 2 parcelas de R$ 1.000,00.</w:t>
            </w:r>
          </w:p>
        </w:tc>
      </w:tr>
    </w:tbl>
    <w:p>
      <w:pPr>
        <w:pStyle w:val="Heading1"/>
        <w:keepNext/>
        <w:spacing w:before="200" w:after="120"/>
      </w:pPr>
      <w:r>
        <w:rPr>
          <w:rFonts w:ascii="Arial" w:hAnsi="Arial" w:eastAsia="Arial"/>
          <w:b/>
          <w:color w:val="1F4E79"/>
          <w:sz w:val="26"/>
        </w:rPr>
        <w:t>8. Conclusão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sz w:val="24"/>
        </w:rPr>
        <w:t>O desenvolvimento da aplicação de orçamento de aluguel para a Imobiliária R.M permitiu aplicar os conceitos fundamentais do pensamento algorítmico e da programação orientada a objetos. A decomposição do problema em etapas menores, como entrada de dados, validação, decisões condicionais, cálculo e saída, mostrou como um requisito de negócio pode ser traduzido em um algoritmo claro e estruturado.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sz w:val="24"/>
        </w:rPr>
        <w:t>Com a inclusão da interface web em HTML/CSS, o projeto ficou mais completo e próximo de uma aplicação real, sem perder a organização interna. A interface web utiliza as mesmas classes da versão em terminal, preservando a lógica de negócio em Python e demonstrando separação de responsabilidades. O uso de classes como Imovel, Apartamento, Casa, Estudio, ContratoImobiliario e Orcamento evidencia abstração, herança, polimorfismo, encapsulamento e composição. Além disso, a geração de CSV com 12 parcelas agrega utilidade prática ao sistema e atende ao requisito solicitado no desafio.</w:t>
      </w:r>
    </w:p>
    <w:p>
      <w:pPr>
        <w:pStyle w:val="Heading1"/>
        <w:keepNext/>
        <w:spacing w:before="200" w:after="120"/>
      </w:pPr>
      <w:r>
        <w:rPr>
          <w:rFonts w:ascii="Arial" w:hAnsi="Arial" w:eastAsia="Arial"/>
          <w:b/>
          <w:color w:val="1F4E79"/>
          <w:sz w:val="26"/>
        </w:rPr>
        <w:t>9. Referências</w:t>
      </w:r>
    </w:p>
    <w:p>
      <w:pPr>
        <w:spacing w:after="80"/>
        <w:jc w:val="both"/>
      </w:pPr>
      <w:r>
        <w:rPr>
          <w:rFonts w:ascii="Times New Roman" w:hAnsi="Times New Roman" w:eastAsia="Times New Roman"/>
          <w:sz w:val="21"/>
        </w:rPr>
        <w:t>UNIFECAF. Disciplina Algorithmic Thinking &amp; Introduction to Object-Oriented Programming: todas as unidades da disciplina do AVA (Ambiente Virtual de Aprendizagem).</w:t>
      </w:r>
    </w:p>
    <w:p>
      <w:pPr>
        <w:spacing w:after="80"/>
        <w:jc w:val="both"/>
      </w:pPr>
      <w:r>
        <w:rPr>
          <w:rFonts w:ascii="Times New Roman" w:hAnsi="Times New Roman" w:eastAsia="Times New Roman"/>
          <w:sz w:val="21"/>
        </w:rPr>
        <w:t>DEVMEDIA. Guia Completo de Python. Disponível em: https://www.devmedia.com.br/curso/python. Acesso em: 03 jul. 2026.</w:t>
      </w:r>
    </w:p>
    <w:p>
      <w:pPr>
        <w:spacing w:after="80"/>
        <w:jc w:val="both"/>
      </w:pPr>
      <w:r>
        <w:rPr>
          <w:rFonts w:ascii="Times New Roman" w:hAnsi="Times New Roman" w:eastAsia="Times New Roman"/>
          <w:sz w:val="21"/>
        </w:rPr>
        <w:t>GOOGLE DEVELOPERS. Python Education. Disponível em: https://developers.google.com/edu/python?hl=pt-br. Acesso em: 03 jul. 2026.</w:t>
      </w:r>
    </w:p>
    <w:p>
      <w:pPr>
        <w:spacing w:after="80"/>
        <w:jc w:val="both"/>
      </w:pPr>
      <w:r>
        <w:rPr>
          <w:rFonts w:ascii="Times New Roman" w:hAnsi="Times New Roman" w:eastAsia="Times New Roman"/>
          <w:sz w:val="21"/>
        </w:rPr>
        <w:t>LEARNPYTHON.ORG. Tutoriais interativos de Python. Disponível em: https://learnpython.org/. Acesso em: 03 jul. 2026.</w:t>
      </w:r>
    </w:p>
    <w:p>
      <w:pPr>
        <w:spacing w:after="80"/>
        <w:jc w:val="both"/>
      </w:pPr>
      <w:r>
        <w:rPr>
          <w:rFonts w:ascii="Times New Roman" w:hAnsi="Times New Roman" w:eastAsia="Times New Roman"/>
          <w:sz w:val="21"/>
        </w:rPr>
        <w:t>PYTHON SOFTWARE FOUNDATION. Documentação oficial do Python. Disponível em: https://www.python.org/doc/. Acesso em: 03 jul. 2026.</w:t>
      </w:r>
    </w:p>
    <w:p>
      <w:pPr>
        <w:spacing w:after="80"/>
        <w:jc w:val="both"/>
      </w:pPr>
      <w:r>
        <w:rPr>
          <w:rFonts w:ascii="Times New Roman" w:hAnsi="Times New Roman" w:eastAsia="Times New Roman"/>
          <w:sz w:val="21"/>
        </w:rPr>
        <w:t>APRENDENDO DO INÍCIO COM DANIEL. Canal do YouTube. Disponível em: https://www.youtube.com/@aprendendo.doinicio. Acesso em: 03 jul. 2026.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Orçamento de Aluguel - Imobiliária R.M</dc:title>
  <dc:subject>Parte teórica e estrutura lógica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