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9FBE" w14:textId="63D49863" w:rsidR="0C3132D6" w:rsidRPr="00853B48" w:rsidRDefault="0C3132D6" w:rsidP="5067FF4E">
      <w:pPr>
        <w:pStyle w:val="Titolo"/>
        <w:rPr>
          <w:b/>
          <w:bCs/>
          <w:color w:val="FF0000"/>
        </w:rPr>
      </w:pPr>
      <w:r w:rsidRPr="00853B48">
        <w:rPr>
          <w:b/>
          <w:bCs/>
        </w:rPr>
        <w:t>0</w:t>
      </w:r>
      <w:r w:rsidR="00620D2D" w:rsidRPr="00853B48">
        <w:rPr>
          <w:b/>
          <w:bCs/>
        </w:rPr>
        <w:t>5</w:t>
      </w:r>
      <w:r w:rsidRPr="00853B48">
        <w:rPr>
          <w:b/>
          <w:bCs/>
        </w:rPr>
        <w:t xml:space="preserve"> – Elaborazione - Iterazione </w:t>
      </w:r>
      <w:r w:rsidR="3F3040A6" w:rsidRPr="00853B48">
        <w:rPr>
          <w:b/>
          <w:bCs/>
        </w:rPr>
        <w:t>4</w:t>
      </w:r>
    </w:p>
    <w:p w14:paraId="1991F65E" w14:textId="5CC3CC1D" w:rsidR="0C3132D6" w:rsidRDefault="0C3132D6" w:rsidP="5067FF4E">
      <w:pPr>
        <w:pStyle w:val="Titolo1"/>
        <w:rPr>
          <w:color w:val="FF0000"/>
        </w:rPr>
      </w:pPr>
      <w:r>
        <w:t>2.1 Introduzione</w:t>
      </w:r>
    </w:p>
    <w:p w14:paraId="32CC069B" w14:textId="7012E9EE" w:rsidR="1C8950EF" w:rsidRDefault="1C8950EF" w:rsidP="5067FF4E">
      <w:pPr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</w:rPr>
        <w:t xml:space="preserve">Durante questa </w:t>
      </w:r>
      <w:r w:rsidR="18E1D4CA" w:rsidRPr="5067FF4E">
        <w:rPr>
          <w:rFonts w:ascii="Calibri" w:eastAsia="Calibri" w:hAnsi="Calibri" w:cs="Calibri"/>
        </w:rPr>
        <w:t xml:space="preserve">quarta </w:t>
      </w:r>
      <w:r w:rsidRPr="5067FF4E">
        <w:rPr>
          <w:rFonts w:ascii="Calibri" w:eastAsia="Calibri" w:hAnsi="Calibri" w:cs="Calibri"/>
        </w:rPr>
        <w:t>iterazione ci si concentrerà su:</w:t>
      </w:r>
    </w:p>
    <w:p w14:paraId="387D51A7" w14:textId="3E22D735" w:rsidR="08DB6F8A" w:rsidRPr="00853B48" w:rsidRDefault="0132A890" w:rsidP="00853B48">
      <w:pPr>
        <w:pStyle w:val="Paragrafoelenco"/>
        <w:numPr>
          <w:ilvl w:val="0"/>
          <w:numId w:val="25"/>
        </w:numPr>
        <w:ind w:left="-284" w:hanging="425"/>
        <w:rPr>
          <w:b/>
          <w:bCs/>
          <w:i/>
          <w:iCs/>
        </w:rPr>
      </w:pPr>
      <w:r w:rsidRPr="5067FF4E">
        <w:t xml:space="preserve">Implementare lo scenario principale di successo e tutte le estensioni finora individuate </w:t>
      </w:r>
      <w:r w:rsidR="4EE092F4" w:rsidRPr="5067FF4E">
        <w:t>riguardant</w:t>
      </w:r>
      <w:r w:rsidR="48B58F58" w:rsidRPr="5067FF4E">
        <w:t>e il</w:t>
      </w:r>
      <w:r w:rsidRPr="5067FF4E">
        <w:t xml:space="preserve"> caso d’uso</w:t>
      </w:r>
      <w:r w:rsidRPr="5067FF4E">
        <w:rPr>
          <w:color w:val="FF0000"/>
        </w:rPr>
        <w:t xml:space="preserve"> </w:t>
      </w:r>
      <w:r w:rsidR="6FE81EA5" w:rsidRPr="00853B48">
        <w:rPr>
          <w:rFonts w:ascii="Calibri" w:eastAsia="Calibri" w:hAnsi="Calibri" w:cs="Calibri"/>
          <w:b/>
          <w:bCs/>
          <w:color w:val="000000" w:themeColor="text1"/>
        </w:rPr>
        <w:t>UC7</w:t>
      </w:r>
      <w:r w:rsidR="6FE81EA5" w:rsidRPr="5067FF4E">
        <w:rPr>
          <w:rFonts w:ascii="Calibri" w:eastAsia="Calibri" w:hAnsi="Calibri" w:cs="Calibri"/>
          <w:color w:val="000000" w:themeColor="text1"/>
        </w:rPr>
        <w:t xml:space="preserve">: </w:t>
      </w:r>
      <w:r w:rsidR="6FE81EA5" w:rsidRPr="00853B48">
        <w:rPr>
          <w:rFonts w:ascii="Calibri" w:eastAsia="Calibri" w:hAnsi="Calibri" w:cs="Calibri"/>
          <w:b/>
          <w:bCs/>
          <w:i/>
          <w:iCs/>
          <w:color w:val="000000" w:themeColor="text1"/>
        </w:rPr>
        <w:t>Gestisci programmazione guide</w:t>
      </w:r>
      <w:r w:rsidR="00853B48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 </w:t>
      </w:r>
      <w:r w:rsidR="6FE81EA5" w:rsidRPr="00853B48">
        <w:rPr>
          <w:rFonts w:ascii="Calibri" w:eastAsia="Calibri" w:hAnsi="Calibri" w:cs="Calibri"/>
          <w:b/>
          <w:bCs/>
          <w:i/>
          <w:iCs/>
          <w:color w:val="000000" w:themeColor="text1"/>
        </w:rPr>
        <w:t>(CRUD);</w:t>
      </w:r>
    </w:p>
    <w:p w14:paraId="260810A9" w14:textId="005AF9B1" w:rsidR="6FE81EA5" w:rsidRPr="00853B48" w:rsidRDefault="6FE81EA5" w:rsidP="00853B48">
      <w:pPr>
        <w:pStyle w:val="Paragrafoelenco"/>
        <w:numPr>
          <w:ilvl w:val="0"/>
          <w:numId w:val="25"/>
        </w:numPr>
        <w:ind w:left="-284" w:hanging="425"/>
        <w:rPr>
          <w:b/>
          <w:bCs/>
          <w:i/>
          <w:iCs/>
        </w:rPr>
      </w:pPr>
      <w:r w:rsidRPr="5067FF4E">
        <w:rPr>
          <w:rFonts w:ascii="Calibri" w:eastAsia="Calibri" w:hAnsi="Calibri" w:cs="Calibri"/>
          <w:color w:val="000000" w:themeColor="text1"/>
        </w:rPr>
        <w:t>I</w:t>
      </w:r>
      <w:r w:rsidRPr="5067FF4E">
        <w:t xml:space="preserve">mplementare lo scenario principale di successo e tutte le estensioni finora individuate riguardante il caso d’uso </w:t>
      </w:r>
      <w:r w:rsidRPr="00853B48">
        <w:rPr>
          <w:rFonts w:ascii="Calibri" w:eastAsia="Calibri" w:hAnsi="Calibri" w:cs="Calibri"/>
          <w:b/>
          <w:bCs/>
          <w:color w:val="000000" w:themeColor="text1"/>
        </w:rPr>
        <w:t>UC8</w:t>
      </w:r>
      <w:r w:rsidRPr="5067FF4E">
        <w:rPr>
          <w:rFonts w:ascii="Calibri" w:eastAsia="Calibri" w:hAnsi="Calibri" w:cs="Calibri"/>
          <w:color w:val="000000" w:themeColor="text1"/>
        </w:rPr>
        <w:t xml:space="preserve">: </w:t>
      </w:r>
      <w:r w:rsidRPr="00853B48">
        <w:rPr>
          <w:rFonts w:ascii="Calibri" w:eastAsia="Calibri" w:hAnsi="Calibri" w:cs="Calibri"/>
          <w:b/>
          <w:bCs/>
          <w:i/>
          <w:iCs/>
          <w:color w:val="000000" w:themeColor="text1"/>
        </w:rPr>
        <w:t>Prenota guida;</w:t>
      </w:r>
    </w:p>
    <w:p w14:paraId="45994704" w14:textId="1B262DF3" w:rsidR="6FE81EA5" w:rsidRPr="00853B48" w:rsidRDefault="6FE81EA5" w:rsidP="00853B48">
      <w:pPr>
        <w:pStyle w:val="Paragrafoelenco"/>
        <w:numPr>
          <w:ilvl w:val="0"/>
          <w:numId w:val="25"/>
        </w:numPr>
        <w:ind w:left="-284" w:hanging="425"/>
        <w:rPr>
          <w:b/>
          <w:bCs/>
          <w:i/>
          <w:iCs/>
        </w:rPr>
      </w:pPr>
      <w:r w:rsidRPr="5067FF4E">
        <w:rPr>
          <w:rFonts w:ascii="Calibri" w:eastAsia="Calibri" w:hAnsi="Calibri" w:cs="Calibri"/>
        </w:rPr>
        <w:t>I</w:t>
      </w:r>
      <w:r w:rsidRPr="5067FF4E">
        <w:t xml:space="preserve">mplementare lo scenario principale di successo e tutte le estensioni finora individuate riguardante il caso d’uso </w:t>
      </w:r>
      <w:r w:rsidRPr="00853B48">
        <w:rPr>
          <w:rFonts w:ascii="Calibri" w:eastAsia="Calibri" w:hAnsi="Calibri" w:cs="Calibri"/>
          <w:b/>
          <w:bCs/>
        </w:rPr>
        <w:t>UC9</w:t>
      </w:r>
      <w:r w:rsidRPr="5067FF4E">
        <w:rPr>
          <w:rFonts w:ascii="Calibri" w:eastAsia="Calibri" w:hAnsi="Calibri" w:cs="Calibri"/>
        </w:rPr>
        <w:t xml:space="preserve">: </w:t>
      </w:r>
      <w:r w:rsidRPr="00853B48">
        <w:rPr>
          <w:rFonts w:ascii="Calibri" w:eastAsia="Calibri" w:hAnsi="Calibri" w:cs="Calibri"/>
          <w:b/>
          <w:bCs/>
          <w:i/>
          <w:iCs/>
        </w:rPr>
        <w:t>Aggiorna numero guide sostenute;</w:t>
      </w:r>
    </w:p>
    <w:p w14:paraId="37CCC4DB" w14:textId="7883DA56" w:rsidR="0C3132D6" w:rsidRDefault="0C3132D6" w:rsidP="5067FF4E">
      <w:pPr>
        <w:pStyle w:val="Titolo1"/>
        <w:rPr>
          <w:color w:val="FF0000"/>
        </w:rPr>
      </w:pPr>
      <w:r>
        <w:t xml:space="preserve">2.2 Analisi Orientata agli </w:t>
      </w:r>
      <w:r w:rsidR="5B3FB60A">
        <w:t>Oggetti</w:t>
      </w:r>
    </w:p>
    <w:p w14:paraId="60BEE9E9" w14:textId="6227307F" w:rsidR="190F4113" w:rsidRDefault="190F4113" w:rsidP="5067FF4E">
      <w:pPr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</w:rPr>
        <w:t xml:space="preserve">Al fine di descrivere il dominio da un punto di vista ad oggetti e gestire ulteriori requisiti, saranno utilizzati nuovamente gli stessi strumenti dell’iterazione precedente (Modello di Dominio, SSD ­ </w:t>
      </w:r>
      <w:proofErr w:type="spellStart"/>
      <w:r w:rsidRPr="5067FF4E">
        <w:rPr>
          <w:rFonts w:ascii="Calibri" w:eastAsia="Calibri" w:hAnsi="Calibri" w:cs="Calibri"/>
        </w:rPr>
        <w:t>Sequence</w:t>
      </w:r>
      <w:proofErr w:type="spellEnd"/>
      <w:r w:rsidRPr="5067FF4E">
        <w:rPr>
          <w:rFonts w:ascii="Calibri" w:eastAsia="Calibri" w:hAnsi="Calibri" w:cs="Calibri"/>
        </w:rPr>
        <w:t xml:space="preserve"> System </w:t>
      </w:r>
      <w:proofErr w:type="spellStart"/>
      <w:r w:rsidRPr="5067FF4E">
        <w:rPr>
          <w:rFonts w:ascii="Calibri" w:eastAsia="Calibri" w:hAnsi="Calibri" w:cs="Calibri"/>
        </w:rPr>
        <w:t>Diagram</w:t>
      </w:r>
      <w:proofErr w:type="spellEnd"/>
      <w:r w:rsidRPr="5067FF4E">
        <w:rPr>
          <w:rFonts w:ascii="Calibri" w:eastAsia="Calibri" w:hAnsi="Calibri" w:cs="Calibri"/>
        </w:rPr>
        <w:t xml:space="preserve"> e Contratti delle operazioni). </w:t>
      </w:r>
      <w:r w:rsidR="4B6CE154" w:rsidRPr="5067FF4E">
        <w:rPr>
          <w:rFonts w:ascii="Calibri" w:eastAsia="Calibri" w:hAnsi="Calibri" w:cs="Calibri"/>
        </w:rPr>
        <w:t>In particolare,</w:t>
      </w:r>
      <w:r w:rsidRPr="5067FF4E">
        <w:rPr>
          <w:rFonts w:ascii="Calibri" w:eastAsia="Calibri" w:hAnsi="Calibri" w:cs="Calibri"/>
        </w:rPr>
        <w:t xml:space="preserve"> i paragrafi se</w:t>
      </w:r>
      <w:r w:rsidR="2D73D3D4" w:rsidRPr="5067FF4E">
        <w:rPr>
          <w:rFonts w:ascii="Calibri" w:eastAsia="Calibri" w:hAnsi="Calibri" w:cs="Calibri"/>
        </w:rPr>
        <w:t>g</w:t>
      </w:r>
      <w:r w:rsidRPr="5067FF4E">
        <w:rPr>
          <w:rFonts w:ascii="Calibri" w:eastAsia="Calibri" w:hAnsi="Calibri" w:cs="Calibri"/>
        </w:rPr>
        <w:t>uenti permettono di evidenziare i cambiamenti che tali elaborati hanno subito rispetto alla fase precedente.</w:t>
      </w:r>
    </w:p>
    <w:p w14:paraId="368315DA" w14:textId="56A4B855" w:rsidR="5B3FB60A" w:rsidRDefault="5B3FB60A" w:rsidP="5067FF4E">
      <w:pPr>
        <w:pStyle w:val="Titolo2"/>
        <w:rPr>
          <w:color w:val="FF0000"/>
        </w:rPr>
      </w:pPr>
      <w:r>
        <w:t>2.2.1 Modello di Dominio</w:t>
      </w:r>
    </w:p>
    <w:p w14:paraId="5D70CE0D" w14:textId="3C807D78" w:rsidR="77BA8443" w:rsidRDefault="77BA8443" w:rsidP="5067FF4E">
      <w:r w:rsidRPr="5067FF4E">
        <w:t xml:space="preserve">Relativamente </w:t>
      </w:r>
      <w:r w:rsidR="02153B81" w:rsidRPr="5067FF4E">
        <w:t>ai casi</w:t>
      </w:r>
      <w:r w:rsidR="14E12810" w:rsidRPr="5067FF4E">
        <w:t xml:space="preserve"> </w:t>
      </w:r>
      <w:r w:rsidRPr="5067FF4E">
        <w:t xml:space="preserve">d’uso in esame </w:t>
      </w:r>
      <w:r w:rsidRPr="00853B48">
        <w:rPr>
          <w:b/>
          <w:bCs/>
        </w:rPr>
        <w:t>(</w:t>
      </w:r>
      <w:r w:rsidR="11146BC4" w:rsidRPr="00853B48">
        <w:rPr>
          <w:b/>
          <w:bCs/>
        </w:rPr>
        <w:t xml:space="preserve">UC7, </w:t>
      </w:r>
      <w:r w:rsidR="4A666B23" w:rsidRPr="00853B48">
        <w:rPr>
          <w:b/>
          <w:bCs/>
        </w:rPr>
        <w:t>UC</w:t>
      </w:r>
      <w:r w:rsidR="244AF8F8" w:rsidRPr="00853B48">
        <w:rPr>
          <w:b/>
          <w:bCs/>
        </w:rPr>
        <w:t>8, UC9</w:t>
      </w:r>
      <w:r w:rsidRPr="00853B48">
        <w:rPr>
          <w:b/>
          <w:bCs/>
        </w:rPr>
        <w:t>)</w:t>
      </w:r>
      <w:r w:rsidRPr="5067FF4E">
        <w:t xml:space="preserve">, </w:t>
      </w:r>
      <w:r w:rsidR="5958BC60" w:rsidRPr="5067FF4E">
        <w:t>nasce l’esigenza di</w:t>
      </w:r>
      <w:r w:rsidR="19AD05A3" w:rsidRPr="5067FF4E">
        <w:t xml:space="preserve"> creare una</w:t>
      </w:r>
      <w:r w:rsidR="49CFBC55" w:rsidRPr="5067FF4E">
        <w:t xml:space="preserve"> nuova classe “</w:t>
      </w:r>
      <w:r w:rsidR="559BB537" w:rsidRPr="00853B48">
        <w:rPr>
          <w:b/>
          <w:bCs/>
        </w:rPr>
        <w:t>G</w:t>
      </w:r>
      <w:r w:rsidR="49CFBC55" w:rsidRPr="00853B48">
        <w:rPr>
          <w:b/>
          <w:bCs/>
        </w:rPr>
        <w:t>uida</w:t>
      </w:r>
      <w:r w:rsidR="49CFBC55" w:rsidRPr="5067FF4E">
        <w:t>” e</w:t>
      </w:r>
      <w:r w:rsidR="62FBBB6E" w:rsidRPr="5067FF4E">
        <w:t>,</w:t>
      </w:r>
      <w:r w:rsidR="49CFBC55" w:rsidRPr="5067FF4E">
        <w:t xml:space="preserve"> poiché abbiamo riscontrato </w:t>
      </w:r>
      <w:r w:rsidR="67D22AEC" w:rsidRPr="5067FF4E">
        <w:t>caratteristiche comun</w:t>
      </w:r>
      <w:r w:rsidR="49CFBC55" w:rsidRPr="5067FF4E">
        <w:t xml:space="preserve">i tra </w:t>
      </w:r>
      <w:r w:rsidR="49CFBC55" w:rsidRPr="00853B48">
        <w:rPr>
          <w:b/>
          <w:bCs/>
        </w:rPr>
        <w:t>“</w:t>
      </w:r>
      <w:r w:rsidR="241E7686" w:rsidRPr="00853B48">
        <w:rPr>
          <w:b/>
          <w:bCs/>
        </w:rPr>
        <w:t>G</w:t>
      </w:r>
      <w:r w:rsidR="49CFBC55" w:rsidRPr="00853B48">
        <w:rPr>
          <w:b/>
          <w:bCs/>
        </w:rPr>
        <w:t xml:space="preserve">uida” </w:t>
      </w:r>
      <w:r w:rsidR="49CFBC55" w:rsidRPr="00853B48">
        <w:t>ed</w:t>
      </w:r>
      <w:r w:rsidR="49CFBC55" w:rsidRPr="00853B48">
        <w:rPr>
          <w:b/>
          <w:bCs/>
        </w:rPr>
        <w:t xml:space="preserve"> “</w:t>
      </w:r>
      <w:proofErr w:type="spellStart"/>
      <w:r w:rsidR="49CFBC55" w:rsidRPr="00853B48">
        <w:rPr>
          <w:b/>
          <w:bCs/>
        </w:rPr>
        <w:t>EsameTeorico</w:t>
      </w:r>
      <w:proofErr w:type="spellEnd"/>
      <w:r w:rsidR="49CFBC55" w:rsidRPr="00853B48">
        <w:rPr>
          <w:b/>
          <w:bCs/>
        </w:rPr>
        <w:t>”</w:t>
      </w:r>
      <w:r w:rsidR="28A52D2A" w:rsidRPr="5067FF4E">
        <w:t>,</w:t>
      </w:r>
      <w:r w:rsidR="49CFBC55" w:rsidRPr="5067FF4E">
        <w:t xml:space="preserve"> abbiamo deciso di creare una generalizzazione </w:t>
      </w:r>
      <w:r w:rsidR="79F9A365" w:rsidRPr="5067FF4E">
        <w:t xml:space="preserve">attraverso </w:t>
      </w:r>
      <w:r w:rsidR="49CFBC55" w:rsidRPr="5067FF4E">
        <w:t>una</w:t>
      </w:r>
      <w:r w:rsidR="19AD05A3" w:rsidRPr="5067FF4E">
        <w:t xml:space="preserve"> nuova classe </w:t>
      </w:r>
      <w:r w:rsidR="46955496" w:rsidRPr="5067FF4E">
        <w:t>astratta che</w:t>
      </w:r>
      <w:r w:rsidR="19AD05A3" w:rsidRPr="5067FF4E">
        <w:t xml:space="preserve"> prenderà il nome di </w:t>
      </w:r>
      <w:r w:rsidR="19AD05A3" w:rsidRPr="00D73812">
        <w:rPr>
          <w:b/>
          <w:bCs/>
        </w:rPr>
        <w:t>“</w:t>
      </w:r>
      <w:r w:rsidR="19AD05A3" w:rsidRPr="00853B48">
        <w:rPr>
          <w:b/>
          <w:bCs/>
          <w:u w:val="single"/>
        </w:rPr>
        <w:t>Attività</w:t>
      </w:r>
      <w:r w:rsidR="19AD05A3" w:rsidRPr="00D73812">
        <w:rPr>
          <w:b/>
          <w:bCs/>
        </w:rPr>
        <w:t>”</w:t>
      </w:r>
      <w:r w:rsidR="19AD05A3" w:rsidRPr="5067FF4E">
        <w:t xml:space="preserve">. </w:t>
      </w:r>
      <w:r w:rsidR="335C3EC5" w:rsidRPr="5067FF4E">
        <w:t xml:space="preserve">Inoltre, è stato aggiunto anche l’attributo </w:t>
      </w:r>
      <w:proofErr w:type="spellStart"/>
      <w:proofErr w:type="gramStart"/>
      <w:r w:rsidR="779A8F32" w:rsidRPr="5067FF4E">
        <w:rPr>
          <w:i/>
          <w:iCs/>
        </w:rPr>
        <w:t>numeroGuide</w:t>
      </w:r>
      <w:proofErr w:type="spellEnd"/>
      <w:proofErr w:type="gramEnd"/>
      <w:r w:rsidR="779A8F32" w:rsidRPr="5067FF4E">
        <w:t xml:space="preserve"> in </w:t>
      </w:r>
      <w:r w:rsidR="779A8F32" w:rsidRPr="5067FF4E">
        <w:rPr>
          <w:b/>
          <w:bCs/>
        </w:rPr>
        <w:t>Cliente</w:t>
      </w:r>
      <w:r w:rsidR="7BAEA51C" w:rsidRPr="5067FF4E">
        <w:rPr>
          <w:b/>
          <w:bCs/>
        </w:rPr>
        <w:t>.</w:t>
      </w:r>
    </w:p>
    <w:p w14:paraId="6459F596" w14:textId="7F9C6EA0" w:rsidR="5067FF4E" w:rsidRDefault="5067FF4E" w:rsidP="5067FF4E">
      <w:pPr>
        <w:rPr>
          <w:color w:val="FF0000"/>
        </w:rPr>
      </w:pPr>
    </w:p>
    <w:p w14:paraId="77F2C53A" w14:textId="0F91E477" w:rsidR="3E1BACD1" w:rsidRDefault="0B23CE68" w:rsidP="595913B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65475E" wp14:editId="4A210212">
            <wp:simplePos x="0" y="0"/>
            <wp:positionH relativeFrom="column">
              <wp:posOffset>-642620</wp:posOffset>
            </wp:positionH>
            <wp:positionV relativeFrom="paragraph">
              <wp:posOffset>0</wp:posOffset>
            </wp:positionV>
            <wp:extent cx="9963509" cy="6600825"/>
            <wp:effectExtent l="0" t="0" r="0" b="0"/>
            <wp:wrapTopAndBottom/>
            <wp:docPr id="932318752" name="Immagine 93231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509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FF8B7" w14:textId="31D98FC3" w:rsidR="5B3FB60A" w:rsidRDefault="4183C343" w:rsidP="5067FF4E">
      <w:pPr>
        <w:pStyle w:val="Titolo2"/>
        <w:rPr>
          <w:color w:val="FF0000"/>
        </w:rPr>
      </w:pPr>
      <w:r>
        <w:lastRenderedPageBreak/>
        <w:t>2.2.2 Diagramma di sequenza di sistema</w:t>
      </w:r>
    </w:p>
    <w:p w14:paraId="7F5B67D2" w14:textId="6D33605D" w:rsidR="53A76142" w:rsidRDefault="46D445F4" w:rsidP="5067FF4E">
      <w:pPr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color w:val="000000" w:themeColor="text1"/>
        </w:rPr>
        <w:t xml:space="preserve">Per il caso d’uso </w:t>
      </w:r>
      <w:r w:rsidRPr="00853B48">
        <w:rPr>
          <w:rFonts w:ascii="Calibri" w:eastAsia="Calibri" w:hAnsi="Calibri" w:cs="Calibri"/>
          <w:b/>
          <w:bCs/>
          <w:color w:val="000000" w:themeColor="text1"/>
        </w:rPr>
        <w:t>UC7 (CRUD)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 w:rsidRPr="5067FF4E">
        <w:rPr>
          <w:rFonts w:ascii="Calibri" w:eastAsia="Calibri" w:hAnsi="Calibri" w:cs="Calibri"/>
          <w:b/>
          <w:bCs/>
          <w:color w:val="000000" w:themeColor="text1"/>
        </w:rPr>
        <w:t>non è</w:t>
      </w:r>
      <w:r w:rsidRPr="5067FF4E">
        <w:rPr>
          <w:rFonts w:ascii="Calibri" w:eastAsia="Calibri" w:hAnsi="Calibri" w:cs="Calibri"/>
          <w:color w:val="000000" w:themeColor="text1"/>
        </w:rPr>
        <w:t xml:space="preserve"> stato creato </w:t>
      </w:r>
      <w:proofErr w:type="gramStart"/>
      <w:r w:rsidRPr="5067FF4E">
        <w:rPr>
          <w:rFonts w:ascii="Calibri" w:eastAsia="Calibri" w:hAnsi="Calibri" w:cs="Calibri"/>
          <w:color w:val="000000" w:themeColor="text1"/>
        </w:rPr>
        <w:t>l’ SSD</w:t>
      </w:r>
      <w:proofErr w:type="gramEnd"/>
      <w:r w:rsidRPr="5067FF4E">
        <w:rPr>
          <w:rFonts w:ascii="Calibri" w:eastAsia="Calibri" w:hAnsi="Calibri" w:cs="Calibri"/>
          <w:color w:val="000000" w:themeColor="text1"/>
        </w:rPr>
        <w:t>.</w:t>
      </w:r>
    </w:p>
    <w:p w14:paraId="2EFA2DAA" w14:textId="3E40472C" w:rsidR="53A76142" w:rsidRDefault="00853B48" w:rsidP="5067FF4E">
      <w:pPr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F8C51" wp14:editId="0772BA6B">
            <wp:simplePos x="0" y="0"/>
            <wp:positionH relativeFrom="column">
              <wp:posOffset>770890</wp:posOffset>
            </wp:positionH>
            <wp:positionV relativeFrom="paragraph">
              <wp:posOffset>497205</wp:posOffset>
            </wp:positionV>
            <wp:extent cx="5991225" cy="4668520"/>
            <wp:effectExtent l="0" t="0" r="9525" b="0"/>
            <wp:wrapTopAndBottom/>
            <wp:docPr id="1229586749" name="Immagine 122958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E65075A" w:rsidRPr="5067FF4E">
        <w:rPr>
          <w:rFonts w:ascii="Calibri" w:eastAsia="Calibri" w:hAnsi="Calibri" w:cs="Calibri"/>
          <w:b/>
          <w:bCs/>
          <w:color w:val="000000" w:themeColor="text1"/>
          <w:sz w:val="26"/>
          <w:szCs w:val="26"/>
          <w:u w:val="single"/>
        </w:rPr>
        <w:t>SSD UC8:</w:t>
      </w:r>
    </w:p>
    <w:p w14:paraId="3F34A75F" w14:textId="47B32286" w:rsidR="53A76142" w:rsidRDefault="53A76142" w:rsidP="5067FF4E">
      <w:pPr>
        <w:rPr>
          <w:rFonts w:ascii="Calibri" w:eastAsia="Calibri" w:hAnsi="Calibri" w:cs="Calibri"/>
          <w:color w:val="FF0000"/>
        </w:rPr>
      </w:pPr>
    </w:p>
    <w:p w14:paraId="1FC60B5D" w14:textId="6755E724" w:rsidR="71149864" w:rsidRDefault="71149864" w:rsidP="5067FF4E">
      <w:pPr>
        <w:pStyle w:val="Titolo2"/>
        <w:rPr>
          <w:rFonts w:ascii="Calibri" w:eastAsia="Calibri" w:hAnsi="Calibri" w:cs="Calibri"/>
          <w:b/>
          <w:bCs/>
          <w:color w:val="auto"/>
          <w:u w:val="single"/>
        </w:rPr>
      </w:pPr>
      <w:r w:rsidRPr="5067FF4E">
        <w:rPr>
          <w:rFonts w:ascii="Calibri" w:eastAsia="Calibri" w:hAnsi="Calibri" w:cs="Calibri"/>
          <w:b/>
          <w:bCs/>
          <w:color w:val="auto"/>
          <w:u w:val="single"/>
        </w:rPr>
        <w:lastRenderedPageBreak/>
        <w:t>SSD UC9:</w:t>
      </w:r>
    </w:p>
    <w:p w14:paraId="1A9B56B9" w14:textId="7F13EC23" w:rsidR="1593144E" w:rsidRDefault="1593144E" w:rsidP="5067FF4E">
      <w:pPr>
        <w:rPr>
          <w:color w:val="FF0000"/>
        </w:rPr>
      </w:pPr>
      <w:r>
        <w:rPr>
          <w:noProof/>
        </w:rPr>
        <w:drawing>
          <wp:inline distT="0" distB="0" distL="0" distR="0" wp14:anchorId="51FD60CA" wp14:editId="439F3437">
            <wp:extent cx="8810625" cy="5488285"/>
            <wp:effectExtent l="0" t="0" r="0" b="0"/>
            <wp:docPr id="1022911999" name="Immagine 102291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462" cy="55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7A3F" w14:textId="43C876DE" w:rsidR="5B3FB60A" w:rsidRDefault="1B62BD11" w:rsidP="5067FF4E">
      <w:pPr>
        <w:pStyle w:val="Titolo2"/>
        <w:rPr>
          <w:color w:val="FF0000"/>
        </w:rPr>
      </w:pPr>
      <w:r>
        <w:lastRenderedPageBreak/>
        <w:t>2.2.3 Contratti delle operazioni</w:t>
      </w:r>
    </w:p>
    <w:p w14:paraId="74227C3F" w14:textId="5FDD3506" w:rsidR="5B3FB60A" w:rsidRDefault="034DA2C6" w:rsidP="5067FF4E">
      <w:pPr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</w:rPr>
        <w:t>Vengono ora descritte attraverso i Contratti le principali operazioni di sistema che si occupano di gestire gli eventi di sistema individuati nell’SSD.</w:t>
      </w:r>
    </w:p>
    <w:p w14:paraId="6D81D442" w14:textId="6A56902B" w:rsidR="2CD3EE66" w:rsidRDefault="2CD3EE66" w:rsidP="5067FF4E">
      <w:pPr>
        <w:ind w:left="708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5067FF4E">
        <w:rPr>
          <w:rFonts w:ascii="Calibri" w:eastAsia="Calibri" w:hAnsi="Calibri" w:cs="Calibri"/>
          <w:b/>
          <w:bCs/>
          <w:sz w:val="32"/>
          <w:szCs w:val="32"/>
          <w:u w:val="single"/>
        </w:rPr>
        <w:t>UC8:</w:t>
      </w:r>
    </w:p>
    <w:p w14:paraId="6F863B33" w14:textId="61786CEC" w:rsidR="1F1C4093" w:rsidRDefault="7D16E75B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</w:t>
      </w:r>
      <w:r w:rsidR="59EB1B3C"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1</w:t>
      </w: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:</w:t>
      </w:r>
      <w:r w:rsidR="13C158AF" w:rsidRPr="5067FF4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6E5E62C7" w:rsidRPr="5067FF4E">
        <w:rPr>
          <w:rFonts w:ascii="Calibri" w:eastAsia="Calibri" w:hAnsi="Calibri" w:cs="Calibri"/>
          <w:b/>
          <w:bCs/>
          <w:sz w:val="28"/>
          <w:szCs w:val="28"/>
        </w:rPr>
        <w:t>prenotaGuida</w:t>
      </w:r>
      <w:proofErr w:type="spellEnd"/>
    </w:p>
    <w:p w14:paraId="23313A19" w14:textId="058150D2" w:rsidR="1F1C4093" w:rsidRDefault="02940094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Operazione: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proofErr w:type="spellStart"/>
      <w:proofErr w:type="gramStart"/>
      <w:r w:rsidR="1F9E982C" w:rsidRPr="5067FF4E">
        <w:rPr>
          <w:rFonts w:ascii="Calibri" w:eastAsia="Calibri" w:hAnsi="Calibri" w:cs="Calibri"/>
        </w:rPr>
        <w:t>prenotaGuida</w:t>
      </w:r>
      <w:proofErr w:type="spellEnd"/>
      <w:r w:rsidR="4657C5F4" w:rsidRPr="5067FF4E">
        <w:rPr>
          <w:rFonts w:ascii="Calibri" w:eastAsia="Calibri" w:hAnsi="Calibri" w:cs="Calibri"/>
        </w:rPr>
        <w:t>(</w:t>
      </w:r>
      <w:proofErr w:type="gramEnd"/>
      <w:r w:rsidR="7239A5CF" w:rsidRPr="5067FF4E">
        <w:rPr>
          <w:rFonts w:ascii="Calibri" w:eastAsia="Calibri" w:hAnsi="Calibri" w:cs="Calibri"/>
        </w:rPr>
        <w:t>);</w:t>
      </w:r>
    </w:p>
    <w:p w14:paraId="2A02180E" w14:textId="5A68C1F0" w:rsidR="1F1C4093" w:rsidRDefault="02940094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Riferimenti: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r w:rsidR="22CE3F65" w:rsidRPr="5067FF4E">
        <w:rPr>
          <w:rFonts w:ascii="Calibri" w:eastAsia="Calibri" w:hAnsi="Calibri" w:cs="Calibri"/>
        </w:rPr>
        <w:t xml:space="preserve">caso d’uso: </w:t>
      </w:r>
      <w:r w:rsidR="3DE4FED8" w:rsidRPr="5067FF4E">
        <w:rPr>
          <w:rFonts w:ascii="Calibri" w:eastAsia="Calibri" w:hAnsi="Calibri" w:cs="Calibri"/>
        </w:rPr>
        <w:t>P</w:t>
      </w:r>
      <w:r w:rsidR="66CC874B" w:rsidRPr="5067FF4E">
        <w:rPr>
          <w:rFonts w:ascii="Calibri" w:eastAsia="Calibri" w:hAnsi="Calibri" w:cs="Calibri"/>
        </w:rPr>
        <w:t>renota Guida</w:t>
      </w:r>
      <w:r w:rsidR="100AD6D7" w:rsidRPr="5067FF4E">
        <w:rPr>
          <w:rFonts w:ascii="Calibri" w:eastAsia="Calibri" w:hAnsi="Calibri" w:cs="Calibri"/>
        </w:rPr>
        <w:t>;</w:t>
      </w:r>
    </w:p>
    <w:p w14:paraId="7390C412" w14:textId="63CEA997" w:rsidR="1F1C4093" w:rsidRDefault="7D16E75B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Pre­condizioni: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</w:p>
    <w:p w14:paraId="2E4C873F" w14:textId="2D34EFE3" w:rsidR="7D16E75B" w:rsidRDefault="7D16E75B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</w:rPr>
        <w:t>:</w:t>
      </w:r>
      <w:r w:rsidRPr="5067FF4E">
        <w:rPr>
          <w:rFonts w:ascii="Calibri" w:eastAsia="Calibri" w:hAnsi="Calibri" w:cs="Calibri"/>
        </w:rPr>
        <w:t xml:space="preserve"> </w:t>
      </w:r>
      <w:r w:rsidR="30592615" w:rsidRPr="5067FF4E">
        <w:rPr>
          <w:rFonts w:ascii="Calibri" w:eastAsia="Calibri" w:hAnsi="Calibri" w:cs="Calibri"/>
        </w:rPr>
        <w:t xml:space="preserve">- </w:t>
      </w:r>
      <w:r w:rsidR="08507CA2" w:rsidRPr="5067FF4E">
        <w:rPr>
          <w:rFonts w:ascii="Calibri" w:eastAsia="Calibri" w:hAnsi="Calibri" w:cs="Calibri"/>
        </w:rPr>
        <w:t xml:space="preserve">sono state recuperate le istanze </w:t>
      </w:r>
      <w:r w:rsidR="5044F742" w:rsidRPr="5067FF4E">
        <w:rPr>
          <w:rFonts w:ascii="Calibri" w:eastAsia="Calibri" w:hAnsi="Calibri" w:cs="Calibri"/>
        </w:rPr>
        <w:t xml:space="preserve">di </w:t>
      </w:r>
      <w:r w:rsidR="08507CA2" w:rsidRPr="5067FF4E">
        <w:rPr>
          <w:rFonts w:ascii="Calibri" w:eastAsia="Calibri" w:hAnsi="Calibri" w:cs="Calibri"/>
        </w:rPr>
        <w:t>“</w:t>
      </w:r>
      <w:r w:rsidR="0BD18870" w:rsidRPr="5067FF4E">
        <w:rPr>
          <w:rFonts w:ascii="Calibri" w:eastAsia="Calibri" w:hAnsi="Calibri" w:cs="Calibri"/>
        </w:rPr>
        <w:t>Guid</w:t>
      </w:r>
      <w:r w:rsidR="104699DD" w:rsidRPr="5067FF4E">
        <w:rPr>
          <w:rFonts w:ascii="Calibri" w:eastAsia="Calibri" w:hAnsi="Calibri" w:cs="Calibri"/>
        </w:rPr>
        <w:t>a</w:t>
      </w:r>
      <w:r w:rsidR="08507CA2" w:rsidRPr="5067FF4E">
        <w:rPr>
          <w:rFonts w:ascii="Calibri" w:eastAsia="Calibri" w:hAnsi="Calibri" w:cs="Calibri"/>
        </w:rPr>
        <w:t>” sulla</w:t>
      </w:r>
      <w:r w:rsidR="5124B2E7" w:rsidRPr="5067FF4E">
        <w:rPr>
          <w:rFonts w:ascii="Calibri" w:eastAsia="Calibri" w:hAnsi="Calibri" w:cs="Calibri"/>
        </w:rPr>
        <w:t xml:space="preserve"> </w:t>
      </w:r>
      <w:r w:rsidR="08507CA2" w:rsidRPr="5067FF4E">
        <w:rPr>
          <w:rFonts w:ascii="Calibri" w:eastAsia="Calibri" w:hAnsi="Calibri" w:cs="Calibri"/>
        </w:rPr>
        <w:t>bas</w:t>
      </w:r>
      <w:r w:rsidR="35CB36D1" w:rsidRPr="5067FF4E">
        <w:rPr>
          <w:rFonts w:ascii="Calibri" w:eastAsia="Calibri" w:hAnsi="Calibri" w:cs="Calibri"/>
        </w:rPr>
        <w:t>e della data e ora</w:t>
      </w:r>
      <w:r w:rsidR="578B494B" w:rsidRPr="5067FF4E">
        <w:rPr>
          <w:rFonts w:ascii="Calibri" w:eastAsia="Calibri" w:hAnsi="Calibri" w:cs="Calibri"/>
        </w:rPr>
        <w:t xml:space="preserve"> </w:t>
      </w:r>
      <w:r w:rsidR="79968D69" w:rsidRPr="5067FF4E">
        <w:rPr>
          <w:rFonts w:ascii="Calibri" w:eastAsia="Calibri" w:hAnsi="Calibri" w:cs="Calibri"/>
        </w:rPr>
        <w:t>a</w:t>
      </w:r>
      <w:r w:rsidR="35CB36D1" w:rsidRPr="5067FF4E">
        <w:rPr>
          <w:rFonts w:ascii="Calibri" w:eastAsia="Calibri" w:hAnsi="Calibri" w:cs="Calibri"/>
        </w:rPr>
        <w:t>ttuali</w:t>
      </w:r>
      <w:r w:rsidR="2EA6E400" w:rsidRPr="5067FF4E">
        <w:rPr>
          <w:rFonts w:ascii="Calibri" w:eastAsia="Calibri" w:hAnsi="Calibri" w:cs="Calibri"/>
        </w:rPr>
        <w:t>;</w:t>
      </w:r>
    </w:p>
    <w:p w14:paraId="2325CCDC" w14:textId="65D25D86" w:rsidR="5F5F50B6" w:rsidRDefault="5F5F50B6" w:rsidP="69FF5B57">
      <w:pPr>
        <w:ind w:left="708"/>
        <w:rPr>
          <w:rFonts w:ascii="Calibri" w:eastAsia="Calibri" w:hAnsi="Calibri" w:cs="Calibri"/>
          <w:color w:val="FF0000"/>
        </w:rPr>
      </w:pPr>
    </w:p>
    <w:p w14:paraId="0E0CFDBC" w14:textId="570A4A80" w:rsidR="67C6F6B0" w:rsidRDefault="7A9E4EE2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</w:t>
      </w:r>
      <w:r w:rsidR="2E25A7D6"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2</w:t>
      </w: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:</w:t>
      </w:r>
      <w:r w:rsidRPr="5067FF4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12381ED4" w:rsidRPr="5067FF4E">
        <w:rPr>
          <w:rFonts w:ascii="Calibri" w:eastAsia="Calibri" w:hAnsi="Calibri" w:cs="Calibri"/>
          <w:b/>
          <w:bCs/>
          <w:sz w:val="28"/>
          <w:szCs w:val="28"/>
        </w:rPr>
        <w:t>selezionaAttività</w:t>
      </w:r>
      <w:proofErr w:type="spellEnd"/>
    </w:p>
    <w:p w14:paraId="1BD30684" w14:textId="15AAB414" w:rsidR="67C6F6B0" w:rsidRDefault="7D4F5268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Operazione: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proofErr w:type="spellStart"/>
      <w:proofErr w:type="gramStart"/>
      <w:r w:rsidR="11C0F5CD" w:rsidRPr="5067FF4E">
        <w:rPr>
          <w:rFonts w:ascii="Calibri" w:eastAsia="Calibri" w:hAnsi="Calibri" w:cs="Calibri"/>
        </w:rPr>
        <w:t>selezionaAttività</w:t>
      </w:r>
      <w:proofErr w:type="spellEnd"/>
      <w:r w:rsidR="11C0F5CD" w:rsidRPr="5067FF4E">
        <w:rPr>
          <w:rFonts w:ascii="Calibri" w:eastAsia="Calibri" w:hAnsi="Calibri" w:cs="Calibri"/>
        </w:rPr>
        <w:t>(</w:t>
      </w:r>
      <w:proofErr w:type="gramEnd"/>
      <w:r w:rsidR="22E21B7C" w:rsidRPr="5067FF4E">
        <w:rPr>
          <w:rFonts w:ascii="Calibri" w:eastAsia="Calibri" w:hAnsi="Calibri" w:cs="Calibri"/>
        </w:rPr>
        <w:t>data, ora);</w:t>
      </w:r>
    </w:p>
    <w:p w14:paraId="4A8F6868" w14:textId="5AE7F804" w:rsidR="67C6F6B0" w:rsidRDefault="7D4F5268" w:rsidP="6508396C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b/>
          <w:bCs/>
        </w:rPr>
        <w:t>Riferimenti: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r w:rsidRPr="5067FF4E">
        <w:rPr>
          <w:rFonts w:ascii="Calibri" w:eastAsia="Calibri" w:hAnsi="Calibri" w:cs="Calibri"/>
        </w:rPr>
        <w:t xml:space="preserve">caso d’uso: </w:t>
      </w:r>
      <w:r w:rsidR="7EAE3F0D" w:rsidRPr="5067FF4E">
        <w:rPr>
          <w:rFonts w:ascii="Calibri" w:eastAsia="Calibri" w:hAnsi="Calibri" w:cs="Calibri"/>
        </w:rPr>
        <w:t>Pren</w:t>
      </w:r>
      <w:r w:rsidR="3211DC61" w:rsidRPr="5067FF4E">
        <w:rPr>
          <w:rFonts w:ascii="Calibri" w:eastAsia="Calibri" w:hAnsi="Calibri" w:cs="Calibri"/>
        </w:rPr>
        <w:t>o</w:t>
      </w:r>
      <w:r w:rsidR="2F5806CC" w:rsidRPr="5067FF4E">
        <w:rPr>
          <w:rFonts w:ascii="Calibri" w:eastAsia="Calibri" w:hAnsi="Calibri" w:cs="Calibri"/>
        </w:rPr>
        <w:t>ta Guida</w:t>
      </w:r>
      <w:r w:rsidR="0C5B2265" w:rsidRPr="5067FF4E">
        <w:rPr>
          <w:rFonts w:ascii="Calibri" w:eastAsia="Calibri" w:hAnsi="Calibri" w:cs="Calibri"/>
        </w:rPr>
        <w:t>;</w:t>
      </w:r>
    </w:p>
    <w:p w14:paraId="4C481F64" w14:textId="4DB18DF1" w:rsidR="67C6F6B0" w:rsidRDefault="7D4F5268" w:rsidP="5067FF4E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b/>
          <w:bCs/>
        </w:rPr>
        <w:t>Pre­condizioni:</w:t>
      </w:r>
      <w:r w:rsidR="008144DC">
        <w:rPr>
          <w:rFonts w:ascii="Calibri" w:eastAsia="Calibri" w:hAnsi="Calibri" w:cs="Calibri"/>
        </w:rPr>
        <w:t xml:space="preserve"> </w:t>
      </w:r>
      <w:r w:rsidR="4AF4326B" w:rsidRPr="5067FF4E">
        <w:rPr>
          <w:rFonts w:ascii="Calibri" w:eastAsia="Calibri" w:hAnsi="Calibri" w:cs="Calibri"/>
        </w:rPr>
        <w:t>-</w:t>
      </w:r>
      <w:r w:rsidR="68ED9CCC" w:rsidRPr="5067FF4E">
        <w:rPr>
          <w:rFonts w:ascii="Calibri" w:eastAsia="Calibri" w:hAnsi="Calibri" w:cs="Calibri"/>
        </w:rPr>
        <w:t xml:space="preserve"> </w:t>
      </w:r>
      <w:r w:rsidR="736EE81C" w:rsidRPr="5067FF4E">
        <w:rPr>
          <w:rFonts w:ascii="Calibri" w:eastAsia="Calibri" w:hAnsi="Calibri" w:cs="Calibri"/>
        </w:rPr>
        <w:t>È noto l’elenco de</w:t>
      </w:r>
      <w:r w:rsidR="5F5F3284" w:rsidRPr="5067FF4E">
        <w:rPr>
          <w:rFonts w:ascii="Calibri" w:eastAsia="Calibri" w:hAnsi="Calibri" w:cs="Calibri"/>
        </w:rPr>
        <w:t xml:space="preserve">lle guide </w:t>
      </w:r>
      <w:r w:rsidR="03809D73" w:rsidRPr="5067FF4E">
        <w:rPr>
          <w:rFonts w:ascii="Calibri" w:eastAsia="Calibri" w:hAnsi="Calibri" w:cs="Calibri"/>
        </w:rPr>
        <w:t>disponibili</w:t>
      </w:r>
      <w:r w:rsidR="4708E00F" w:rsidRPr="5067FF4E">
        <w:rPr>
          <w:rFonts w:ascii="Calibri" w:eastAsia="Calibri" w:hAnsi="Calibri" w:cs="Calibri"/>
        </w:rPr>
        <w:t>;</w:t>
      </w:r>
    </w:p>
    <w:p w14:paraId="5B09BC75" w14:textId="08D100D9" w:rsidR="67C6F6B0" w:rsidRDefault="7A9E4EE2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</w:rPr>
        <w:t>:</w:t>
      </w:r>
      <w:r w:rsidRPr="5067FF4E">
        <w:rPr>
          <w:rFonts w:ascii="Calibri" w:eastAsia="Calibri" w:hAnsi="Calibri" w:cs="Calibri"/>
        </w:rPr>
        <w:t xml:space="preserve"> - </w:t>
      </w:r>
      <w:r w:rsidR="73505404" w:rsidRPr="5067FF4E">
        <w:rPr>
          <w:rFonts w:ascii="Calibri" w:eastAsia="Calibri" w:hAnsi="Calibri" w:cs="Calibri"/>
        </w:rPr>
        <w:t xml:space="preserve">È </w:t>
      </w:r>
      <w:r w:rsidR="01ECB448" w:rsidRPr="5067FF4E">
        <w:rPr>
          <w:rFonts w:ascii="Calibri" w:eastAsia="Calibri" w:hAnsi="Calibri" w:cs="Calibri"/>
        </w:rPr>
        <w:t xml:space="preserve">stata recuperata l’istanza </w:t>
      </w:r>
      <w:proofErr w:type="gramStart"/>
      <w:r w:rsidR="0713665F" w:rsidRPr="5067FF4E">
        <w:rPr>
          <w:rFonts w:ascii="Calibri" w:eastAsia="Calibri" w:hAnsi="Calibri" w:cs="Calibri"/>
        </w:rPr>
        <w:t>a</w:t>
      </w:r>
      <w:r w:rsidR="01ECB448" w:rsidRPr="5067FF4E">
        <w:rPr>
          <w:rFonts w:ascii="Calibri" w:eastAsia="Calibri" w:hAnsi="Calibri" w:cs="Calibri"/>
        </w:rPr>
        <w:t xml:space="preserve"> di</w:t>
      </w:r>
      <w:proofErr w:type="gramEnd"/>
      <w:r w:rsidR="01ECB448" w:rsidRPr="5067FF4E">
        <w:rPr>
          <w:rFonts w:ascii="Calibri" w:eastAsia="Calibri" w:hAnsi="Calibri" w:cs="Calibri"/>
        </w:rPr>
        <w:t xml:space="preserve"> </w:t>
      </w:r>
      <w:r w:rsidR="0F01974D" w:rsidRPr="5067FF4E">
        <w:rPr>
          <w:rFonts w:ascii="Calibri" w:eastAsia="Calibri" w:hAnsi="Calibri" w:cs="Calibri"/>
        </w:rPr>
        <w:t>Guida</w:t>
      </w:r>
      <w:r w:rsidR="01ECB448" w:rsidRPr="5067FF4E">
        <w:rPr>
          <w:rFonts w:ascii="Calibri" w:eastAsia="Calibri" w:hAnsi="Calibri" w:cs="Calibri"/>
        </w:rPr>
        <w:t xml:space="preserve"> sulla base di </w:t>
      </w:r>
      <w:r w:rsidR="1ABE836B" w:rsidRPr="5067FF4E">
        <w:rPr>
          <w:rFonts w:ascii="Calibri" w:eastAsia="Calibri" w:hAnsi="Calibri" w:cs="Calibri"/>
        </w:rPr>
        <w:t xml:space="preserve">data </w:t>
      </w:r>
      <w:r w:rsidR="01ECB448" w:rsidRPr="5067FF4E">
        <w:rPr>
          <w:rFonts w:ascii="Calibri" w:eastAsia="Calibri" w:hAnsi="Calibri" w:cs="Calibri"/>
        </w:rPr>
        <w:t>e</w:t>
      </w:r>
      <w:r w:rsidR="61EB6634" w:rsidRPr="5067FF4E">
        <w:rPr>
          <w:rFonts w:ascii="Calibri" w:eastAsia="Calibri" w:hAnsi="Calibri" w:cs="Calibri"/>
        </w:rPr>
        <w:t xml:space="preserve"> ora</w:t>
      </w:r>
      <w:r w:rsidR="01ECB448" w:rsidRPr="5067FF4E">
        <w:rPr>
          <w:rFonts w:ascii="Calibri" w:eastAsia="Calibri" w:hAnsi="Calibri" w:cs="Calibri"/>
        </w:rPr>
        <w:t>;</w:t>
      </w:r>
    </w:p>
    <w:p w14:paraId="61C076EC" w14:textId="5D2065BA" w:rsidR="5B87D25C" w:rsidRDefault="5B87D25C" w:rsidP="5067FF4E">
      <w:pPr>
        <w:ind w:left="708"/>
        <w:rPr>
          <w:rFonts w:ascii="Calibri" w:eastAsia="Calibri" w:hAnsi="Calibri" w:cs="Calibri"/>
          <w:b/>
          <w:bCs/>
          <w:sz w:val="28"/>
          <w:szCs w:val="28"/>
        </w:rPr>
      </w:pPr>
      <w:r w:rsidRPr="5067FF4E">
        <w:rPr>
          <w:rFonts w:ascii="Calibri" w:eastAsia="Calibri" w:hAnsi="Calibri" w:cs="Calibri"/>
        </w:rPr>
        <w:t xml:space="preserve">                              - </w:t>
      </w:r>
      <w:r w:rsidR="71B9E665" w:rsidRPr="5067FF4E">
        <w:rPr>
          <w:rFonts w:ascii="Calibri" w:eastAsia="Calibri" w:hAnsi="Calibri" w:cs="Calibri"/>
        </w:rPr>
        <w:t>“</w:t>
      </w:r>
      <w:r w:rsidR="4AFA9FC3" w:rsidRPr="5067FF4E">
        <w:rPr>
          <w:rFonts w:ascii="Calibri" w:eastAsia="Calibri" w:hAnsi="Calibri" w:cs="Calibri"/>
        </w:rPr>
        <w:t>a</w:t>
      </w:r>
      <w:r w:rsidR="71B9E665" w:rsidRPr="5067FF4E">
        <w:rPr>
          <w:rFonts w:ascii="Calibri" w:eastAsia="Calibri" w:hAnsi="Calibri" w:cs="Calibri"/>
        </w:rPr>
        <w:t xml:space="preserve">” è </w:t>
      </w:r>
      <w:r w:rsidRPr="5067FF4E">
        <w:rPr>
          <w:rFonts w:ascii="Calibri" w:eastAsia="Calibri" w:hAnsi="Calibri" w:cs="Calibri"/>
        </w:rPr>
        <w:t xml:space="preserve">stata associata a </w:t>
      </w:r>
      <w:proofErr w:type="spellStart"/>
      <w:r w:rsidRPr="5067FF4E">
        <w:rPr>
          <w:rFonts w:ascii="Calibri" w:eastAsia="Calibri" w:hAnsi="Calibri" w:cs="Calibri"/>
        </w:rPr>
        <w:t>EasyDrive</w:t>
      </w:r>
      <w:proofErr w:type="spellEnd"/>
      <w:r w:rsidRPr="5067FF4E">
        <w:rPr>
          <w:rFonts w:ascii="Calibri" w:eastAsia="Calibri" w:hAnsi="Calibri" w:cs="Calibri"/>
        </w:rPr>
        <w:t xml:space="preserve"> tramite l’associazione “corrente”;</w:t>
      </w:r>
    </w:p>
    <w:p w14:paraId="11E563BF" w14:textId="1F5CA5BD" w:rsidR="737E4A95" w:rsidRDefault="737E4A95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</w:rPr>
        <w:t xml:space="preserve">                        </w:t>
      </w:r>
    </w:p>
    <w:p w14:paraId="77CB88C8" w14:textId="09F85F3C" w:rsidR="60F72104" w:rsidRDefault="60F72104" w:rsidP="69FF5B57">
      <w:pPr>
        <w:ind w:left="708"/>
        <w:rPr>
          <w:rFonts w:ascii="Calibri" w:eastAsia="Calibri" w:hAnsi="Calibri" w:cs="Calibri"/>
          <w:color w:val="FF0000"/>
        </w:rPr>
      </w:pPr>
    </w:p>
    <w:p w14:paraId="6BF46917" w14:textId="77777777" w:rsidR="008144DC" w:rsidRDefault="008144DC" w:rsidP="69FF5B57">
      <w:pPr>
        <w:ind w:left="708"/>
        <w:rPr>
          <w:rFonts w:ascii="Calibri" w:eastAsia="Calibri" w:hAnsi="Calibri" w:cs="Calibri"/>
          <w:color w:val="FF0000"/>
        </w:rPr>
      </w:pPr>
    </w:p>
    <w:p w14:paraId="6A7371B7" w14:textId="77777777" w:rsidR="008144DC" w:rsidRDefault="008144DC" w:rsidP="69FF5B57">
      <w:pPr>
        <w:ind w:left="708"/>
        <w:rPr>
          <w:rFonts w:ascii="Calibri" w:eastAsia="Calibri" w:hAnsi="Calibri" w:cs="Calibri"/>
          <w:color w:val="FF0000"/>
        </w:rPr>
      </w:pPr>
    </w:p>
    <w:p w14:paraId="25D2CFAE" w14:textId="2D665EE8" w:rsidR="5B87D25C" w:rsidRDefault="5B87D25C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Contratto CO3:</w:t>
      </w:r>
      <w:r w:rsidRPr="5067FF4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02437ED4" w:rsidRPr="5067FF4E">
        <w:rPr>
          <w:rFonts w:ascii="Calibri" w:eastAsia="Calibri" w:hAnsi="Calibri" w:cs="Calibri"/>
          <w:b/>
          <w:bCs/>
          <w:sz w:val="28"/>
          <w:szCs w:val="28"/>
        </w:rPr>
        <w:t>InserisciCliente</w:t>
      </w:r>
      <w:proofErr w:type="spellEnd"/>
    </w:p>
    <w:p w14:paraId="75B26479" w14:textId="4CAF1928" w:rsidR="5B87D25C" w:rsidRDefault="5B87D25C" w:rsidP="5067FF4E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b/>
          <w:bCs/>
        </w:rPr>
        <w:t>Operazione: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proofErr w:type="spellStart"/>
      <w:r w:rsidR="78D465A0" w:rsidRPr="5067FF4E">
        <w:rPr>
          <w:rFonts w:ascii="Calibri" w:eastAsia="Calibri" w:hAnsi="Calibri" w:cs="Calibri"/>
        </w:rPr>
        <w:t>InserisciCliente</w:t>
      </w:r>
      <w:proofErr w:type="spellEnd"/>
      <w:r w:rsidR="560FF765" w:rsidRPr="5067FF4E">
        <w:rPr>
          <w:rFonts w:ascii="Calibri" w:eastAsia="Calibri" w:hAnsi="Calibri" w:cs="Calibri"/>
        </w:rPr>
        <w:t>(</w:t>
      </w:r>
      <w:proofErr w:type="spellStart"/>
      <w:r w:rsidR="560FF765" w:rsidRPr="5067FF4E">
        <w:rPr>
          <w:rFonts w:ascii="Calibri" w:eastAsia="Calibri" w:hAnsi="Calibri" w:cs="Calibri"/>
        </w:rPr>
        <w:t>codiceFiscale</w:t>
      </w:r>
      <w:proofErr w:type="spellEnd"/>
      <w:r w:rsidR="560FF765" w:rsidRPr="5067FF4E">
        <w:rPr>
          <w:rFonts w:ascii="Calibri" w:eastAsia="Calibri" w:hAnsi="Calibri" w:cs="Calibri"/>
        </w:rPr>
        <w:t>);</w:t>
      </w:r>
    </w:p>
    <w:p w14:paraId="6E4132F3" w14:textId="687D771E" w:rsidR="5B87D25C" w:rsidRDefault="5B87D25C" w:rsidP="6508396C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b/>
          <w:bCs/>
        </w:rPr>
        <w:t>Riferimenti: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r w:rsidRPr="5067FF4E">
        <w:rPr>
          <w:rFonts w:ascii="Calibri" w:eastAsia="Calibri" w:hAnsi="Calibri" w:cs="Calibri"/>
        </w:rPr>
        <w:t xml:space="preserve">caso d’uso: </w:t>
      </w:r>
      <w:r w:rsidR="32756D35" w:rsidRPr="5067FF4E">
        <w:rPr>
          <w:rFonts w:ascii="Calibri" w:eastAsia="Calibri" w:hAnsi="Calibri" w:cs="Calibri"/>
        </w:rPr>
        <w:t>Prenota Guida</w:t>
      </w:r>
      <w:r w:rsidR="747875BF" w:rsidRPr="5067FF4E">
        <w:rPr>
          <w:rFonts w:ascii="Calibri" w:eastAsia="Calibri" w:hAnsi="Calibri" w:cs="Calibri"/>
        </w:rPr>
        <w:t>;</w:t>
      </w:r>
    </w:p>
    <w:p w14:paraId="7421531F" w14:textId="69DE5E7B" w:rsidR="5B87D25C" w:rsidRDefault="5B87D25C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Pre­condizioni:</w:t>
      </w:r>
      <w:r w:rsidRPr="5067FF4E">
        <w:rPr>
          <w:rFonts w:ascii="Calibri" w:eastAsia="Calibri" w:hAnsi="Calibri" w:cs="Calibri"/>
        </w:rPr>
        <w:t xml:space="preserve"> - È in corso l</w:t>
      </w:r>
      <w:r w:rsidR="3A09EA89" w:rsidRPr="5067FF4E">
        <w:rPr>
          <w:rFonts w:ascii="Calibri" w:eastAsia="Calibri" w:hAnsi="Calibri" w:cs="Calibri"/>
        </w:rPr>
        <w:t>a prenotazione di un cliente ad una guida</w:t>
      </w:r>
      <w:r w:rsidR="00A1DE47" w:rsidRPr="5067FF4E">
        <w:rPr>
          <w:rFonts w:ascii="Calibri" w:eastAsia="Calibri" w:hAnsi="Calibri" w:cs="Calibri"/>
        </w:rPr>
        <w:t>;</w:t>
      </w:r>
    </w:p>
    <w:p w14:paraId="760F3F6D" w14:textId="0B1DF308" w:rsidR="6139AF7B" w:rsidRDefault="5B87D25C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</w:rPr>
        <w:t>:</w:t>
      </w:r>
      <w:r w:rsidRPr="5067FF4E">
        <w:rPr>
          <w:rFonts w:ascii="Calibri" w:eastAsia="Calibri" w:hAnsi="Calibri" w:cs="Calibri"/>
        </w:rPr>
        <w:t xml:space="preserve"> </w:t>
      </w:r>
      <w:r w:rsidR="30D2758E" w:rsidRPr="5067FF4E">
        <w:rPr>
          <w:rFonts w:ascii="Calibri" w:eastAsia="Calibri" w:hAnsi="Calibri" w:cs="Calibri"/>
        </w:rPr>
        <w:t xml:space="preserve">- </w:t>
      </w:r>
      <w:r w:rsidR="7F0D7EA3" w:rsidRPr="5067FF4E">
        <w:rPr>
          <w:rFonts w:ascii="Calibri" w:eastAsia="Calibri" w:hAnsi="Calibri" w:cs="Calibri"/>
        </w:rPr>
        <w:t xml:space="preserve">È stata recuperata l’istanza c di Cliente sulla base di </w:t>
      </w:r>
      <w:proofErr w:type="spellStart"/>
      <w:r w:rsidR="7F0D7EA3" w:rsidRPr="5067FF4E">
        <w:rPr>
          <w:rFonts w:ascii="Calibri" w:eastAsia="Calibri" w:hAnsi="Calibri" w:cs="Calibri"/>
        </w:rPr>
        <w:t>codiceFiscale</w:t>
      </w:r>
      <w:proofErr w:type="spellEnd"/>
      <w:r w:rsidR="7F0D7EA3" w:rsidRPr="5067FF4E">
        <w:rPr>
          <w:rFonts w:ascii="Calibri" w:eastAsia="Calibri" w:hAnsi="Calibri" w:cs="Calibri"/>
        </w:rPr>
        <w:t>;</w:t>
      </w:r>
    </w:p>
    <w:p w14:paraId="4E83CC84" w14:textId="01D79327" w:rsidR="261D3AE0" w:rsidRDefault="261D3AE0" w:rsidP="5067FF4E">
      <w:pPr>
        <w:ind w:left="708" w:firstLine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Pr="5067FF4E">
        <w:rPr>
          <w:rFonts w:ascii="Calibri" w:eastAsia="Calibri" w:hAnsi="Calibri" w:cs="Calibri"/>
          <w:color w:val="000000" w:themeColor="text1"/>
        </w:rPr>
        <w:t xml:space="preserve"> - “c” è stata associata a </w:t>
      </w:r>
      <w:proofErr w:type="spellStart"/>
      <w:r w:rsidRPr="5067FF4E">
        <w:rPr>
          <w:rFonts w:ascii="Calibri" w:eastAsia="Calibri" w:hAnsi="Calibri" w:cs="Calibri"/>
          <w:color w:val="000000" w:themeColor="text1"/>
        </w:rPr>
        <w:t>EasyDrive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 xml:space="preserve"> tramite l’associazione “corrente”;</w:t>
      </w:r>
    </w:p>
    <w:p w14:paraId="3CEEA6D0" w14:textId="77357DDC" w:rsidR="11EB9B68" w:rsidRDefault="11EB9B68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</w:rPr>
        <w:t xml:space="preserve">                </w:t>
      </w:r>
      <w:r w:rsidR="2B8D65FF" w:rsidRPr="5067FF4E">
        <w:rPr>
          <w:rFonts w:ascii="Calibri" w:eastAsia="Calibri" w:hAnsi="Calibri" w:cs="Calibri"/>
        </w:rPr>
        <w:t xml:space="preserve">            </w:t>
      </w:r>
    </w:p>
    <w:p w14:paraId="26317B05" w14:textId="26E65F73" w:rsidR="6139AF7B" w:rsidRDefault="6139AF7B" w:rsidP="6139AF7B">
      <w:pPr>
        <w:ind w:left="708"/>
        <w:rPr>
          <w:rFonts w:ascii="Calibri" w:eastAsia="Calibri" w:hAnsi="Calibri" w:cs="Calibri"/>
          <w:color w:val="FF0000"/>
        </w:rPr>
      </w:pPr>
    </w:p>
    <w:p w14:paraId="39C11CB3" w14:textId="3E330CDD" w:rsidR="09460365" w:rsidRDefault="09460365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CO4:</w:t>
      </w:r>
      <w:r w:rsidRPr="5067FF4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474EFA69" w:rsidRPr="5067FF4E">
        <w:rPr>
          <w:rFonts w:ascii="Calibri" w:eastAsia="Calibri" w:hAnsi="Calibri" w:cs="Calibri"/>
          <w:b/>
          <w:bCs/>
          <w:sz w:val="28"/>
          <w:szCs w:val="28"/>
        </w:rPr>
        <w:t>confermaPrenotazioneGuid</w:t>
      </w:r>
      <w:r w:rsidR="4B76CA1A" w:rsidRPr="5067FF4E">
        <w:rPr>
          <w:rFonts w:ascii="Calibri" w:eastAsia="Calibri" w:hAnsi="Calibri" w:cs="Calibri"/>
          <w:b/>
          <w:bCs/>
          <w:sz w:val="28"/>
          <w:szCs w:val="28"/>
        </w:rPr>
        <w:t>a</w:t>
      </w:r>
      <w:proofErr w:type="spellEnd"/>
    </w:p>
    <w:p w14:paraId="540EC1F2" w14:textId="53422B5D" w:rsidR="09460365" w:rsidRDefault="09460365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Operazione: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proofErr w:type="spellStart"/>
      <w:proofErr w:type="gramStart"/>
      <w:r w:rsidR="4DB590CD" w:rsidRPr="5067FF4E">
        <w:rPr>
          <w:rFonts w:ascii="Calibri" w:eastAsia="Calibri" w:hAnsi="Calibri" w:cs="Calibri"/>
        </w:rPr>
        <w:t>confermaPrenotazioneGuid</w:t>
      </w:r>
      <w:r w:rsidR="043132F2" w:rsidRPr="5067FF4E">
        <w:rPr>
          <w:rFonts w:ascii="Calibri" w:eastAsia="Calibri" w:hAnsi="Calibri" w:cs="Calibri"/>
        </w:rPr>
        <w:t>a</w:t>
      </w:r>
      <w:proofErr w:type="spellEnd"/>
      <w:r w:rsidR="25206E89" w:rsidRPr="5067FF4E">
        <w:rPr>
          <w:rFonts w:ascii="Calibri" w:eastAsia="Calibri" w:hAnsi="Calibri" w:cs="Calibri"/>
        </w:rPr>
        <w:t>(</w:t>
      </w:r>
      <w:proofErr w:type="gramEnd"/>
      <w:r w:rsidR="25206E89" w:rsidRPr="5067FF4E">
        <w:rPr>
          <w:rFonts w:ascii="Calibri" w:eastAsia="Calibri" w:hAnsi="Calibri" w:cs="Calibri"/>
        </w:rPr>
        <w:t>)</w:t>
      </w:r>
    </w:p>
    <w:p w14:paraId="1276995E" w14:textId="0723E6F2" w:rsidR="09460365" w:rsidRDefault="09460365" w:rsidP="6508396C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b/>
          <w:bCs/>
        </w:rPr>
        <w:t>Riferimenti:</w:t>
      </w:r>
      <w:r w:rsidRPr="5067FF4E">
        <w:rPr>
          <w:rFonts w:ascii="Calibri" w:eastAsia="Calibri" w:hAnsi="Calibri" w:cs="Calibri"/>
        </w:rPr>
        <w:t xml:space="preserve"> </w:t>
      </w:r>
      <w:r>
        <w:tab/>
      </w:r>
      <w:r w:rsidRPr="5067FF4E">
        <w:rPr>
          <w:rFonts w:ascii="Calibri" w:eastAsia="Calibri" w:hAnsi="Calibri" w:cs="Calibri"/>
        </w:rPr>
        <w:t xml:space="preserve">caso d’uso: </w:t>
      </w:r>
      <w:r w:rsidR="53D1E188" w:rsidRPr="5067FF4E">
        <w:rPr>
          <w:rFonts w:ascii="Calibri" w:eastAsia="Calibri" w:hAnsi="Calibri" w:cs="Calibri"/>
        </w:rPr>
        <w:t>Prenota Guida;</w:t>
      </w:r>
    </w:p>
    <w:p w14:paraId="2AE063D2" w14:textId="12DB8F32" w:rsidR="09460365" w:rsidRDefault="09460365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</w:rPr>
        <w:t>Pre­condizioni:</w:t>
      </w:r>
      <w:r w:rsidRPr="5067FF4E">
        <w:rPr>
          <w:rFonts w:ascii="Calibri" w:eastAsia="Calibri" w:hAnsi="Calibri" w:cs="Calibri"/>
        </w:rPr>
        <w:t xml:space="preserve"> </w:t>
      </w:r>
      <w:r w:rsidR="2936CF4C" w:rsidRPr="5067FF4E">
        <w:rPr>
          <w:rFonts w:ascii="Calibri" w:eastAsia="Calibri" w:hAnsi="Calibri" w:cs="Calibri"/>
        </w:rPr>
        <w:t>-</w:t>
      </w:r>
      <w:r w:rsidR="376A3335" w:rsidRPr="5067FF4E">
        <w:rPr>
          <w:rFonts w:ascii="Calibri" w:eastAsia="Calibri" w:hAnsi="Calibri" w:cs="Calibri"/>
        </w:rPr>
        <w:t xml:space="preserve"> È in corso l’aggiornamento del numero di guide di un cliente;</w:t>
      </w:r>
    </w:p>
    <w:p w14:paraId="61E1C18F" w14:textId="5F41D82F" w:rsidR="213A8707" w:rsidRDefault="09460365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</w:rPr>
        <w:t>:</w:t>
      </w:r>
      <w:r w:rsidRPr="5067FF4E">
        <w:rPr>
          <w:rFonts w:ascii="Calibri" w:eastAsia="Calibri" w:hAnsi="Calibri" w:cs="Calibri"/>
        </w:rPr>
        <w:t xml:space="preserve"> - È stat</w:t>
      </w:r>
      <w:r w:rsidR="699818D6" w:rsidRPr="5067FF4E">
        <w:rPr>
          <w:rFonts w:ascii="Calibri" w:eastAsia="Calibri" w:hAnsi="Calibri" w:cs="Calibri"/>
        </w:rPr>
        <w:t>o</w:t>
      </w:r>
      <w:r w:rsidRPr="5067FF4E">
        <w:rPr>
          <w:rFonts w:ascii="Calibri" w:eastAsia="Calibri" w:hAnsi="Calibri" w:cs="Calibri"/>
        </w:rPr>
        <w:t xml:space="preserve"> recuperat</w:t>
      </w:r>
      <w:r w:rsidR="34AF6008" w:rsidRPr="5067FF4E">
        <w:rPr>
          <w:rFonts w:ascii="Calibri" w:eastAsia="Calibri" w:hAnsi="Calibri" w:cs="Calibri"/>
        </w:rPr>
        <w:t>o</w:t>
      </w:r>
      <w:r w:rsidRPr="5067FF4E">
        <w:rPr>
          <w:rFonts w:ascii="Calibri" w:eastAsia="Calibri" w:hAnsi="Calibri" w:cs="Calibri"/>
        </w:rPr>
        <w:t xml:space="preserve"> l</w:t>
      </w:r>
      <w:r w:rsidR="3C1D5EA7" w:rsidRPr="5067FF4E">
        <w:rPr>
          <w:rFonts w:ascii="Calibri" w:eastAsia="Calibri" w:hAnsi="Calibri" w:cs="Calibri"/>
        </w:rPr>
        <w:t xml:space="preserve">’attributo </w:t>
      </w:r>
      <w:proofErr w:type="spellStart"/>
      <w:proofErr w:type="gramStart"/>
      <w:r w:rsidR="0AD97786" w:rsidRPr="5067FF4E">
        <w:rPr>
          <w:rFonts w:ascii="Calibri" w:eastAsia="Calibri" w:hAnsi="Calibri" w:cs="Calibri"/>
        </w:rPr>
        <w:t>f</w:t>
      </w:r>
      <w:r w:rsidR="47C75618" w:rsidRPr="5067FF4E">
        <w:rPr>
          <w:rFonts w:ascii="Calibri" w:eastAsia="Calibri" w:hAnsi="Calibri" w:cs="Calibri"/>
        </w:rPr>
        <w:t>oglioRosa</w:t>
      </w:r>
      <w:proofErr w:type="spellEnd"/>
      <w:proofErr w:type="gramEnd"/>
      <w:r w:rsidR="47C75618" w:rsidRPr="5067FF4E">
        <w:rPr>
          <w:rFonts w:ascii="Calibri" w:eastAsia="Calibri" w:hAnsi="Calibri" w:cs="Calibri"/>
        </w:rPr>
        <w:t xml:space="preserve"> </w:t>
      </w:r>
      <w:r w:rsidRPr="5067FF4E">
        <w:rPr>
          <w:rFonts w:ascii="Calibri" w:eastAsia="Calibri" w:hAnsi="Calibri" w:cs="Calibri"/>
        </w:rPr>
        <w:t xml:space="preserve">di </w:t>
      </w:r>
      <w:r w:rsidR="68B7CC88" w:rsidRPr="5067FF4E">
        <w:rPr>
          <w:rFonts w:ascii="Calibri" w:eastAsia="Calibri" w:hAnsi="Calibri" w:cs="Calibri"/>
        </w:rPr>
        <w:t>Cliente c</w:t>
      </w:r>
      <w:r w:rsidR="0317CE18" w:rsidRPr="5067FF4E">
        <w:rPr>
          <w:rFonts w:ascii="Calibri" w:eastAsia="Calibri" w:hAnsi="Calibri" w:cs="Calibri"/>
        </w:rPr>
        <w:t>;</w:t>
      </w:r>
    </w:p>
    <w:p w14:paraId="559520E0" w14:textId="27C38547" w:rsidR="16F82EB7" w:rsidRDefault="16F82EB7" w:rsidP="5067FF4E">
      <w:pPr>
        <w:ind w:left="1416" w:firstLine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color w:val="000000" w:themeColor="text1"/>
        </w:rPr>
        <w:t xml:space="preserve">   </w:t>
      </w:r>
      <w:r w:rsidR="43EEB6C4" w:rsidRPr="5067FF4E">
        <w:rPr>
          <w:rFonts w:ascii="Calibri" w:eastAsia="Calibri" w:hAnsi="Calibri" w:cs="Calibri"/>
          <w:color w:val="000000" w:themeColor="text1"/>
        </w:rPr>
        <w:t xml:space="preserve">- “c” è stata associata ad Attività tramite </w:t>
      </w:r>
      <w:r w:rsidR="4A7AF5B5" w:rsidRPr="5067FF4E">
        <w:rPr>
          <w:rFonts w:ascii="Calibri" w:eastAsia="Calibri" w:hAnsi="Calibri" w:cs="Calibri"/>
          <w:color w:val="000000" w:themeColor="text1"/>
        </w:rPr>
        <w:t>l’associazione “</w:t>
      </w:r>
      <w:r w:rsidR="43EEB6C4" w:rsidRPr="5067FF4E">
        <w:rPr>
          <w:rFonts w:ascii="Calibri" w:eastAsia="Calibri" w:hAnsi="Calibri" w:cs="Calibri"/>
          <w:color w:val="000000" w:themeColor="text1"/>
        </w:rPr>
        <w:t>sostiene”</w:t>
      </w:r>
      <w:r w:rsidR="08BEC9E8" w:rsidRPr="5067FF4E">
        <w:rPr>
          <w:rFonts w:ascii="Calibri" w:eastAsia="Calibri" w:hAnsi="Calibri" w:cs="Calibri"/>
          <w:color w:val="000000" w:themeColor="text1"/>
        </w:rPr>
        <w:t xml:space="preserve"> nel caso in cui l’attributo “</w:t>
      </w:r>
      <w:proofErr w:type="spellStart"/>
      <w:r w:rsidR="08BEC9E8" w:rsidRPr="5067FF4E">
        <w:rPr>
          <w:rFonts w:ascii="Calibri" w:eastAsia="Calibri" w:hAnsi="Calibri" w:cs="Calibri"/>
          <w:color w:val="000000" w:themeColor="text1"/>
        </w:rPr>
        <w:t>foglioRosa</w:t>
      </w:r>
      <w:proofErr w:type="spellEnd"/>
      <w:r w:rsidR="08BEC9E8" w:rsidRPr="5067FF4E">
        <w:rPr>
          <w:rFonts w:ascii="Calibri" w:eastAsia="Calibri" w:hAnsi="Calibri" w:cs="Calibri"/>
          <w:color w:val="000000" w:themeColor="text1"/>
        </w:rPr>
        <w:t>” sia “</w:t>
      </w:r>
      <w:proofErr w:type="spellStart"/>
      <w:r w:rsidR="08BEC9E8" w:rsidRPr="5067FF4E">
        <w:rPr>
          <w:rFonts w:ascii="Calibri" w:eastAsia="Calibri" w:hAnsi="Calibri" w:cs="Calibri"/>
          <w:color w:val="000000" w:themeColor="text1"/>
        </w:rPr>
        <w:t>true</w:t>
      </w:r>
      <w:proofErr w:type="spellEnd"/>
      <w:r w:rsidR="08BEC9E8" w:rsidRPr="5067FF4E">
        <w:rPr>
          <w:rFonts w:ascii="Calibri" w:eastAsia="Calibri" w:hAnsi="Calibri" w:cs="Calibri"/>
          <w:color w:val="000000" w:themeColor="text1"/>
        </w:rPr>
        <w:t>”</w:t>
      </w:r>
      <w:r w:rsidR="43EEB6C4" w:rsidRPr="5067FF4E">
        <w:rPr>
          <w:rFonts w:ascii="Calibri" w:eastAsia="Calibri" w:hAnsi="Calibri" w:cs="Calibri"/>
          <w:color w:val="000000" w:themeColor="text1"/>
        </w:rPr>
        <w:t xml:space="preserve">    </w:t>
      </w:r>
      <w:r w:rsidR="43EEB6C4" w:rsidRPr="5067FF4E">
        <w:rPr>
          <w:rFonts w:ascii="Calibri" w:eastAsia="Calibri" w:hAnsi="Calibri" w:cs="Calibri"/>
        </w:rPr>
        <w:t xml:space="preserve"> </w:t>
      </w:r>
    </w:p>
    <w:p w14:paraId="1F7AAE69" w14:textId="77777777" w:rsidR="008E25B5" w:rsidRDefault="008E25B5" w:rsidP="5067FF4E">
      <w:pPr>
        <w:ind w:left="1416" w:firstLine="708"/>
        <w:rPr>
          <w:rFonts w:ascii="Calibri" w:eastAsia="Calibri" w:hAnsi="Calibri" w:cs="Calibri"/>
        </w:rPr>
      </w:pPr>
    </w:p>
    <w:p w14:paraId="4B6A9786" w14:textId="77777777" w:rsidR="008E25B5" w:rsidRDefault="008E25B5" w:rsidP="5067FF4E">
      <w:pPr>
        <w:ind w:left="1416" w:firstLine="708"/>
        <w:rPr>
          <w:rFonts w:ascii="Calibri" w:eastAsia="Calibri" w:hAnsi="Calibri" w:cs="Calibri"/>
        </w:rPr>
      </w:pPr>
    </w:p>
    <w:p w14:paraId="6C65902A" w14:textId="77777777" w:rsidR="008E25B5" w:rsidRDefault="008E25B5" w:rsidP="5067FF4E">
      <w:pPr>
        <w:ind w:left="1416" w:firstLine="708"/>
        <w:rPr>
          <w:rFonts w:ascii="Calibri" w:eastAsia="Calibri" w:hAnsi="Calibri" w:cs="Calibri"/>
        </w:rPr>
      </w:pPr>
    </w:p>
    <w:p w14:paraId="538D83FE" w14:textId="77777777" w:rsidR="008E25B5" w:rsidRDefault="008E25B5" w:rsidP="5067FF4E">
      <w:pPr>
        <w:ind w:left="1416" w:firstLine="708"/>
        <w:rPr>
          <w:rFonts w:ascii="Calibri" w:eastAsia="Calibri" w:hAnsi="Calibri" w:cs="Calibri"/>
        </w:rPr>
      </w:pPr>
    </w:p>
    <w:p w14:paraId="5D5E18DA" w14:textId="77777777" w:rsidR="008E25B5" w:rsidRDefault="008E25B5" w:rsidP="5067FF4E">
      <w:pPr>
        <w:ind w:left="1416" w:firstLine="708"/>
        <w:rPr>
          <w:rFonts w:ascii="Calibri" w:eastAsia="Calibri" w:hAnsi="Calibri" w:cs="Calibri"/>
        </w:rPr>
      </w:pPr>
    </w:p>
    <w:p w14:paraId="62DA1755" w14:textId="0C178210" w:rsidR="26F18A24" w:rsidRDefault="26F18A24" w:rsidP="5067FF4E">
      <w:pPr>
        <w:ind w:left="708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5067FF4E"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UC9:</w:t>
      </w:r>
    </w:p>
    <w:p w14:paraId="4ACBD9E4" w14:textId="067E7A4E" w:rsidR="5517EE46" w:rsidRDefault="5517EE46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</w:t>
      </w:r>
      <w:r w:rsidR="7AEF0C4F"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1</w:t>
      </w: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: </w:t>
      </w:r>
      <w:proofErr w:type="spellStart"/>
      <w:r w:rsidR="36429108"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aggiornaNumeroGuide</w:t>
      </w:r>
      <w:proofErr w:type="spellEnd"/>
    </w:p>
    <w:p w14:paraId="29EB5D2B" w14:textId="158499D2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proofErr w:type="gramStart"/>
      <w:r w:rsidR="553D13CF" w:rsidRPr="5067FF4E">
        <w:rPr>
          <w:rFonts w:ascii="Calibri" w:eastAsia="Calibri" w:hAnsi="Calibri" w:cs="Calibri"/>
          <w:color w:val="000000" w:themeColor="text1"/>
        </w:rPr>
        <w:t>aggiornaNumeroGuide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067FF4E">
        <w:rPr>
          <w:rFonts w:ascii="Calibri" w:eastAsia="Calibri" w:hAnsi="Calibri" w:cs="Calibri"/>
          <w:color w:val="000000" w:themeColor="text1"/>
        </w:rPr>
        <w:t>);</w:t>
      </w:r>
    </w:p>
    <w:p w14:paraId="69750831" w14:textId="7697EB07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Riferimenti: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Pr="5067FF4E">
        <w:rPr>
          <w:rFonts w:ascii="Calibri" w:eastAsia="Calibri" w:hAnsi="Calibri" w:cs="Calibri"/>
          <w:color w:val="000000" w:themeColor="text1"/>
        </w:rPr>
        <w:t xml:space="preserve">caso d’uso: </w:t>
      </w:r>
      <w:r w:rsidR="332D5B1D" w:rsidRPr="5067FF4E">
        <w:rPr>
          <w:rFonts w:ascii="Calibri" w:eastAsia="Calibri" w:hAnsi="Calibri" w:cs="Calibri"/>
          <w:color w:val="000000" w:themeColor="text1"/>
        </w:rPr>
        <w:t>Aggiorna Numero Guide Sostenute</w:t>
      </w:r>
      <w:r w:rsidRPr="5067FF4E">
        <w:rPr>
          <w:rFonts w:ascii="Calibri" w:eastAsia="Calibri" w:hAnsi="Calibri" w:cs="Calibri"/>
          <w:color w:val="000000" w:themeColor="text1"/>
        </w:rPr>
        <w:t>;</w:t>
      </w:r>
    </w:p>
    <w:p w14:paraId="5D201640" w14:textId="70CFA4AE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</w:p>
    <w:p w14:paraId="69AF2B51" w14:textId="7C4D0051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  <w:color w:val="000000" w:themeColor="text1"/>
        </w:rPr>
        <w:t>:</w:t>
      </w:r>
      <w:r w:rsidRPr="5067FF4E">
        <w:rPr>
          <w:rFonts w:ascii="Calibri" w:eastAsia="Calibri" w:hAnsi="Calibri" w:cs="Calibri"/>
          <w:color w:val="000000" w:themeColor="text1"/>
        </w:rPr>
        <w:t xml:space="preserve"> - sono state recuperate le istanze di “</w:t>
      </w:r>
      <w:r w:rsidR="104C75FB" w:rsidRPr="5067FF4E">
        <w:rPr>
          <w:rFonts w:ascii="Calibri" w:eastAsia="Calibri" w:hAnsi="Calibri" w:cs="Calibri"/>
          <w:color w:val="000000" w:themeColor="text1"/>
        </w:rPr>
        <w:t>Guida”</w:t>
      </w:r>
      <w:r w:rsidRPr="5067FF4E">
        <w:rPr>
          <w:rFonts w:ascii="Calibri" w:eastAsia="Calibri" w:hAnsi="Calibri" w:cs="Calibri"/>
          <w:color w:val="000000" w:themeColor="text1"/>
        </w:rPr>
        <w:t xml:space="preserve"> svolte in passato sulla base della data e ora attuali;</w:t>
      </w:r>
    </w:p>
    <w:p w14:paraId="25452514" w14:textId="0E1A1A23" w:rsidR="5067FF4E" w:rsidRDefault="5067FF4E" w:rsidP="5067FF4E">
      <w:pPr>
        <w:ind w:left="708"/>
        <w:rPr>
          <w:rFonts w:ascii="Calibri" w:eastAsia="Calibri" w:hAnsi="Calibri" w:cs="Calibri"/>
          <w:color w:val="FF0000"/>
        </w:rPr>
      </w:pPr>
    </w:p>
    <w:p w14:paraId="1D8AE4E8" w14:textId="0F978D37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CO2:</w:t>
      </w: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2D0F5DE"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selezionaGuida</w:t>
      </w:r>
      <w:proofErr w:type="spellEnd"/>
    </w:p>
    <w:p w14:paraId="45F8162C" w14:textId="2D3E5D51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proofErr w:type="gramStart"/>
      <w:r w:rsidR="2042F650" w:rsidRPr="5067FF4E">
        <w:rPr>
          <w:rFonts w:ascii="Calibri" w:eastAsia="Calibri" w:hAnsi="Calibri" w:cs="Calibri"/>
          <w:color w:val="000000" w:themeColor="text1"/>
        </w:rPr>
        <w:t>selezionaGuida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067FF4E">
        <w:rPr>
          <w:rFonts w:ascii="Calibri" w:eastAsia="Calibri" w:hAnsi="Calibri" w:cs="Calibri"/>
          <w:color w:val="000000" w:themeColor="text1"/>
        </w:rPr>
        <w:t>data, ora);</w:t>
      </w:r>
    </w:p>
    <w:p w14:paraId="38CFAC93" w14:textId="0B887A87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Riferimenti: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Pr="5067FF4E">
        <w:rPr>
          <w:rFonts w:ascii="Calibri" w:eastAsia="Calibri" w:hAnsi="Calibri" w:cs="Calibri"/>
          <w:color w:val="000000" w:themeColor="text1"/>
        </w:rPr>
        <w:t xml:space="preserve">caso d’uso: </w:t>
      </w:r>
      <w:r w:rsidR="662C9F1C" w:rsidRPr="5067FF4E">
        <w:rPr>
          <w:rFonts w:ascii="Calibri" w:eastAsia="Calibri" w:hAnsi="Calibri" w:cs="Calibri"/>
          <w:color w:val="000000" w:themeColor="text1"/>
        </w:rPr>
        <w:t>Aggiorna Numero Guide Sostenute</w:t>
      </w:r>
      <w:r w:rsidRPr="5067FF4E">
        <w:rPr>
          <w:rFonts w:ascii="Calibri" w:eastAsia="Calibri" w:hAnsi="Calibri" w:cs="Calibri"/>
          <w:color w:val="000000" w:themeColor="text1"/>
        </w:rPr>
        <w:t>;</w:t>
      </w:r>
    </w:p>
    <w:p w14:paraId="45EC450F" w14:textId="7DEC3F94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5067FF4E">
        <w:rPr>
          <w:rFonts w:ascii="Calibri" w:eastAsia="Calibri" w:hAnsi="Calibri" w:cs="Calibri"/>
          <w:color w:val="000000" w:themeColor="text1"/>
        </w:rPr>
        <w:t xml:space="preserve"> - È noto l’elenco de</w:t>
      </w:r>
      <w:r w:rsidR="0745431A" w:rsidRPr="5067FF4E">
        <w:rPr>
          <w:rFonts w:ascii="Calibri" w:eastAsia="Calibri" w:hAnsi="Calibri" w:cs="Calibri"/>
          <w:color w:val="000000" w:themeColor="text1"/>
        </w:rPr>
        <w:t>lle guide svolte</w:t>
      </w:r>
      <w:r w:rsidRPr="5067FF4E">
        <w:rPr>
          <w:rFonts w:ascii="Calibri" w:eastAsia="Calibri" w:hAnsi="Calibri" w:cs="Calibri"/>
          <w:color w:val="000000" w:themeColor="text1"/>
        </w:rPr>
        <w:t xml:space="preserve"> in passato;</w:t>
      </w:r>
    </w:p>
    <w:p w14:paraId="57E31274" w14:textId="79712E38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5067FF4E">
        <w:rPr>
          <w:rFonts w:ascii="Calibri" w:eastAsia="Calibri" w:hAnsi="Calibri" w:cs="Calibri"/>
          <w:b/>
          <w:bCs/>
          <w:color w:val="000000" w:themeColor="text1"/>
        </w:rPr>
        <w:t>:</w:t>
      </w:r>
      <w:r w:rsidRPr="5067FF4E">
        <w:rPr>
          <w:rFonts w:ascii="Calibri" w:eastAsia="Calibri" w:hAnsi="Calibri" w:cs="Calibri"/>
          <w:color w:val="000000" w:themeColor="text1"/>
        </w:rPr>
        <w:t xml:space="preserve"> - È stata recuperata l’istanza </w:t>
      </w:r>
      <w:r w:rsidR="45CEB30D" w:rsidRPr="5067FF4E">
        <w:rPr>
          <w:rFonts w:ascii="Calibri" w:eastAsia="Calibri" w:hAnsi="Calibri" w:cs="Calibri"/>
          <w:color w:val="000000" w:themeColor="text1"/>
        </w:rPr>
        <w:t>“</w:t>
      </w:r>
      <w:r w:rsidR="62417849" w:rsidRPr="5067FF4E">
        <w:rPr>
          <w:rFonts w:ascii="Calibri" w:eastAsia="Calibri" w:hAnsi="Calibri" w:cs="Calibri"/>
          <w:color w:val="000000" w:themeColor="text1"/>
        </w:rPr>
        <w:t>a</w:t>
      </w:r>
      <w:r w:rsidR="45CEB30D" w:rsidRPr="5067FF4E">
        <w:rPr>
          <w:rFonts w:ascii="Calibri" w:eastAsia="Calibri" w:hAnsi="Calibri" w:cs="Calibri"/>
          <w:color w:val="000000" w:themeColor="text1"/>
        </w:rPr>
        <w:t>”</w:t>
      </w:r>
      <w:r w:rsidRPr="5067FF4E">
        <w:rPr>
          <w:rFonts w:ascii="Calibri" w:eastAsia="Calibri" w:hAnsi="Calibri" w:cs="Calibri"/>
          <w:color w:val="000000" w:themeColor="text1"/>
        </w:rPr>
        <w:t xml:space="preserve"> di </w:t>
      </w:r>
      <w:r w:rsidR="4F2C8AE2" w:rsidRPr="5067FF4E">
        <w:rPr>
          <w:rFonts w:ascii="Calibri" w:eastAsia="Calibri" w:hAnsi="Calibri" w:cs="Calibri"/>
          <w:color w:val="000000" w:themeColor="text1"/>
        </w:rPr>
        <w:t>Guida</w:t>
      </w:r>
      <w:r w:rsidRPr="5067FF4E">
        <w:rPr>
          <w:rFonts w:ascii="Calibri" w:eastAsia="Calibri" w:hAnsi="Calibri" w:cs="Calibri"/>
          <w:color w:val="000000" w:themeColor="text1"/>
        </w:rPr>
        <w:t xml:space="preserve"> sulla base di data e ora;</w:t>
      </w:r>
    </w:p>
    <w:p w14:paraId="2C8DA03D" w14:textId="0188048B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color w:val="FF0000"/>
        </w:rPr>
        <w:t xml:space="preserve">                              </w:t>
      </w:r>
      <w:r w:rsidRPr="5067FF4E">
        <w:rPr>
          <w:rFonts w:ascii="Calibri" w:eastAsia="Calibri" w:hAnsi="Calibri" w:cs="Calibri"/>
          <w:color w:val="000000" w:themeColor="text1"/>
        </w:rPr>
        <w:t>- “</w:t>
      </w:r>
      <w:r w:rsidR="6416BA18" w:rsidRPr="5067FF4E">
        <w:rPr>
          <w:rFonts w:ascii="Calibri" w:eastAsia="Calibri" w:hAnsi="Calibri" w:cs="Calibri"/>
          <w:color w:val="000000" w:themeColor="text1"/>
        </w:rPr>
        <w:t>a</w:t>
      </w:r>
      <w:r w:rsidRPr="5067FF4E">
        <w:rPr>
          <w:rFonts w:ascii="Calibri" w:eastAsia="Calibri" w:hAnsi="Calibri" w:cs="Calibri"/>
          <w:color w:val="000000" w:themeColor="text1"/>
        </w:rPr>
        <w:t xml:space="preserve">” è stata associata a </w:t>
      </w:r>
      <w:proofErr w:type="spellStart"/>
      <w:r w:rsidRPr="5067FF4E">
        <w:rPr>
          <w:rFonts w:ascii="Calibri" w:eastAsia="Calibri" w:hAnsi="Calibri" w:cs="Calibri"/>
          <w:color w:val="000000" w:themeColor="text1"/>
        </w:rPr>
        <w:t>EasyDrive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 xml:space="preserve"> tramite l’associazione “corrente”;</w:t>
      </w:r>
    </w:p>
    <w:p w14:paraId="52430337" w14:textId="59C03C89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color w:val="000000" w:themeColor="text1"/>
        </w:rPr>
        <w:t xml:space="preserve">                              - Sono state recuperate le istanze di “Cliente” che hanno partecipato all</w:t>
      </w:r>
      <w:r w:rsidR="2357F732" w:rsidRPr="5067FF4E">
        <w:rPr>
          <w:rFonts w:ascii="Calibri" w:eastAsia="Calibri" w:hAnsi="Calibri" w:cs="Calibri"/>
          <w:color w:val="000000" w:themeColor="text1"/>
        </w:rPr>
        <w:t xml:space="preserve">a guida </w:t>
      </w:r>
      <w:r w:rsidRPr="5067FF4E">
        <w:rPr>
          <w:rFonts w:ascii="Calibri" w:eastAsia="Calibri" w:hAnsi="Calibri" w:cs="Calibri"/>
          <w:color w:val="000000" w:themeColor="text1"/>
        </w:rPr>
        <w:t>“</w:t>
      </w:r>
      <w:r w:rsidR="2E3A177B" w:rsidRPr="5067FF4E">
        <w:rPr>
          <w:rFonts w:ascii="Calibri" w:eastAsia="Calibri" w:hAnsi="Calibri" w:cs="Calibri"/>
          <w:color w:val="000000" w:themeColor="text1"/>
        </w:rPr>
        <w:t>a</w:t>
      </w:r>
      <w:r w:rsidRPr="5067FF4E">
        <w:rPr>
          <w:rFonts w:ascii="Calibri" w:eastAsia="Calibri" w:hAnsi="Calibri" w:cs="Calibri"/>
          <w:color w:val="000000" w:themeColor="text1"/>
        </w:rPr>
        <w:t xml:space="preserve">”. </w:t>
      </w:r>
    </w:p>
    <w:p w14:paraId="461E3D54" w14:textId="2F3422D4" w:rsidR="5067FF4E" w:rsidRDefault="5067FF4E" w:rsidP="5067FF4E">
      <w:pPr>
        <w:ind w:left="708"/>
        <w:rPr>
          <w:rFonts w:ascii="Calibri" w:eastAsia="Calibri" w:hAnsi="Calibri" w:cs="Calibri"/>
          <w:color w:val="FF0000"/>
        </w:rPr>
      </w:pPr>
    </w:p>
    <w:p w14:paraId="2B3A366B" w14:textId="111C4C71" w:rsidR="5517EE46" w:rsidRDefault="5517EE46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CO3:</w:t>
      </w: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75A597F"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aggiornaGuideInserisciCliente</w:t>
      </w:r>
      <w:proofErr w:type="spellEnd"/>
    </w:p>
    <w:p w14:paraId="19A4D731" w14:textId="16300BBF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r w:rsidR="7967A0BA" w:rsidRPr="5067FF4E">
        <w:rPr>
          <w:rFonts w:ascii="Calibri" w:eastAsia="Calibri" w:hAnsi="Calibri" w:cs="Calibri"/>
          <w:color w:val="000000" w:themeColor="text1"/>
        </w:rPr>
        <w:t>aggiornaGuideInserisciCliente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(</w:t>
      </w:r>
      <w:proofErr w:type="spellStart"/>
      <w:r w:rsidRPr="5067FF4E">
        <w:rPr>
          <w:rFonts w:ascii="Calibri" w:eastAsia="Calibri" w:hAnsi="Calibri" w:cs="Calibri"/>
          <w:color w:val="000000" w:themeColor="text1"/>
        </w:rPr>
        <w:t>codiceFiscale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);</w:t>
      </w:r>
    </w:p>
    <w:p w14:paraId="524DC0B3" w14:textId="7DFBF750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Riferimenti: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Pr="5067FF4E">
        <w:rPr>
          <w:rFonts w:ascii="Calibri" w:eastAsia="Calibri" w:hAnsi="Calibri" w:cs="Calibri"/>
          <w:color w:val="000000" w:themeColor="text1"/>
        </w:rPr>
        <w:t xml:space="preserve">caso d’uso: </w:t>
      </w:r>
      <w:r w:rsidR="6B172211" w:rsidRPr="5067FF4E">
        <w:rPr>
          <w:rFonts w:ascii="Calibri" w:eastAsia="Calibri" w:hAnsi="Calibri" w:cs="Calibri"/>
          <w:color w:val="000000" w:themeColor="text1"/>
        </w:rPr>
        <w:t>Aggiorna Numero Guide Sostenute;</w:t>
      </w:r>
    </w:p>
    <w:p w14:paraId="4DA2166E" w14:textId="3EDF3EEB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5067FF4E">
        <w:rPr>
          <w:rFonts w:ascii="Calibri" w:eastAsia="Calibri" w:hAnsi="Calibri" w:cs="Calibri"/>
          <w:color w:val="000000" w:themeColor="text1"/>
        </w:rPr>
        <w:t xml:space="preserve"> - È in corso l</w:t>
      </w:r>
      <w:r w:rsidR="1DF00704" w:rsidRPr="5067FF4E">
        <w:rPr>
          <w:rFonts w:ascii="Calibri" w:eastAsia="Calibri" w:hAnsi="Calibri" w:cs="Calibri"/>
          <w:color w:val="000000" w:themeColor="text1"/>
        </w:rPr>
        <w:t>’aggiornamento del numero di guide di un cliente;</w:t>
      </w:r>
    </w:p>
    <w:p w14:paraId="60EAAD10" w14:textId="7FFD8F1B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  <w:color w:val="000000" w:themeColor="text1"/>
        </w:rPr>
        <w:lastRenderedPageBreak/>
        <w:t>Post­Condizioni</w:t>
      </w:r>
      <w:proofErr w:type="spellEnd"/>
      <w:r w:rsidRPr="5067FF4E">
        <w:rPr>
          <w:rFonts w:ascii="Calibri" w:eastAsia="Calibri" w:hAnsi="Calibri" w:cs="Calibri"/>
          <w:b/>
          <w:bCs/>
          <w:color w:val="000000" w:themeColor="text1"/>
        </w:rPr>
        <w:t>:</w:t>
      </w:r>
      <w:r w:rsidRPr="5067FF4E">
        <w:rPr>
          <w:rFonts w:ascii="Calibri" w:eastAsia="Calibri" w:hAnsi="Calibri" w:cs="Calibri"/>
          <w:color w:val="000000" w:themeColor="text1"/>
        </w:rPr>
        <w:t xml:space="preserve"> - È stata recuperata l’istanza c di Cliente sulla base di </w:t>
      </w:r>
      <w:proofErr w:type="spellStart"/>
      <w:r w:rsidRPr="5067FF4E">
        <w:rPr>
          <w:rFonts w:ascii="Calibri" w:eastAsia="Calibri" w:hAnsi="Calibri" w:cs="Calibri"/>
          <w:color w:val="000000" w:themeColor="text1"/>
        </w:rPr>
        <w:t>codiceFiscale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;</w:t>
      </w:r>
    </w:p>
    <w:p w14:paraId="6176E064" w14:textId="157D8D79" w:rsidR="5517EE46" w:rsidRDefault="5517EE46" w:rsidP="5067FF4E">
      <w:pPr>
        <w:ind w:left="708"/>
        <w:rPr>
          <w:rFonts w:ascii="Calibri" w:eastAsia="Calibri" w:hAnsi="Calibri" w:cs="Calibri"/>
        </w:rPr>
      </w:pPr>
      <w:r w:rsidRPr="5067FF4E">
        <w:rPr>
          <w:rFonts w:ascii="Calibri" w:eastAsia="Calibri" w:hAnsi="Calibri" w:cs="Calibri"/>
          <w:color w:val="000000" w:themeColor="text1"/>
        </w:rPr>
        <w:t xml:space="preserve">                           </w:t>
      </w:r>
      <w:r w:rsidR="008E25B5">
        <w:rPr>
          <w:rFonts w:ascii="Calibri" w:eastAsia="Calibri" w:hAnsi="Calibri" w:cs="Calibri"/>
          <w:color w:val="000000" w:themeColor="text1"/>
        </w:rPr>
        <w:t xml:space="preserve"> </w:t>
      </w:r>
      <w:r w:rsidR="6A2CA13B" w:rsidRPr="5067FF4E">
        <w:rPr>
          <w:rFonts w:ascii="Calibri" w:eastAsia="Calibri" w:hAnsi="Calibri" w:cs="Calibri"/>
          <w:color w:val="000000" w:themeColor="text1"/>
        </w:rPr>
        <w:t xml:space="preserve">- “c” è stata associata a </w:t>
      </w:r>
      <w:proofErr w:type="spellStart"/>
      <w:r w:rsidR="6A2CA13B" w:rsidRPr="5067FF4E">
        <w:rPr>
          <w:rFonts w:ascii="Calibri" w:eastAsia="Calibri" w:hAnsi="Calibri" w:cs="Calibri"/>
          <w:color w:val="000000" w:themeColor="text1"/>
        </w:rPr>
        <w:t>EasyDrive</w:t>
      </w:r>
      <w:proofErr w:type="spellEnd"/>
      <w:r w:rsidR="6A2CA13B" w:rsidRPr="5067FF4E">
        <w:rPr>
          <w:rFonts w:ascii="Calibri" w:eastAsia="Calibri" w:hAnsi="Calibri" w:cs="Calibri"/>
          <w:color w:val="000000" w:themeColor="text1"/>
        </w:rPr>
        <w:t xml:space="preserve"> tramite l’associazione “corrente”;</w:t>
      </w:r>
    </w:p>
    <w:p w14:paraId="58D66918" w14:textId="08F410B4" w:rsidR="5067FF4E" w:rsidRDefault="5067FF4E" w:rsidP="5067FF4E">
      <w:pPr>
        <w:ind w:left="708"/>
        <w:rPr>
          <w:rFonts w:ascii="Calibri" w:eastAsia="Calibri" w:hAnsi="Calibri" w:cs="Calibri"/>
          <w:color w:val="FF0000"/>
        </w:rPr>
      </w:pPr>
    </w:p>
    <w:p w14:paraId="22F85656" w14:textId="68900222" w:rsidR="5517EE46" w:rsidRDefault="5517EE46" w:rsidP="5067FF4E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CO4:</w:t>
      </w:r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</w:t>
      </w:r>
      <w:r w:rsidR="41B10AC5" w:rsidRPr="5067FF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ggiornaGuideConferma</w:t>
      </w:r>
      <w:proofErr w:type="spellEnd"/>
    </w:p>
    <w:p w14:paraId="033CFC0A" w14:textId="30C46C29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proofErr w:type="gramStart"/>
      <w:r w:rsidRPr="5067FF4E">
        <w:rPr>
          <w:rFonts w:ascii="Calibri" w:eastAsia="Calibri" w:hAnsi="Calibri" w:cs="Calibri"/>
          <w:color w:val="000000" w:themeColor="text1"/>
        </w:rPr>
        <w:t>a</w:t>
      </w:r>
      <w:r w:rsidR="1E2D114C" w:rsidRPr="5067FF4E">
        <w:rPr>
          <w:rFonts w:ascii="Calibri" w:eastAsia="Calibri" w:hAnsi="Calibri" w:cs="Calibri"/>
          <w:color w:val="000000" w:themeColor="text1"/>
        </w:rPr>
        <w:t>ggiornaGuideConferma</w:t>
      </w:r>
      <w:proofErr w:type="spellEnd"/>
      <w:r w:rsidRPr="5067FF4E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5067FF4E">
        <w:rPr>
          <w:rFonts w:ascii="Calibri" w:eastAsia="Calibri" w:hAnsi="Calibri" w:cs="Calibri"/>
          <w:color w:val="000000" w:themeColor="text1"/>
        </w:rPr>
        <w:t>)</w:t>
      </w:r>
    </w:p>
    <w:p w14:paraId="7B93F67D" w14:textId="0E29B439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Riferimenti:</w:t>
      </w:r>
      <w:r w:rsidRPr="5067FF4E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Pr="5067FF4E">
        <w:rPr>
          <w:rFonts w:ascii="Calibri" w:eastAsia="Calibri" w:hAnsi="Calibri" w:cs="Calibri"/>
          <w:color w:val="000000" w:themeColor="text1"/>
        </w:rPr>
        <w:t xml:space="preserve">caso d’uso: </w:t>
      </w:r>
      <w:r w:rsidR="63EF4664" w:rsidRPr="5067FF4E">
        <w:rPr>
          <w:rFonts w:ascii="Calibri" w:eastAsia="Calibri" w:hAnsi="Calibri" w:cs="Calibri"/>
          <w:color w:val="000000" w:themeColor="text1"/>
        </w:rPr>
        <w:t>Aggiorna Numero Guide Sostenute;</w:t>
      </w:r>
    </w:p>
    <w:p w14:paraId="6D9EB7AB" w14:textId="0CA9151B" w:rsidR="5517EE46" w:rsidRDefault="5517EE46" w:rsidP="5067FF4E">
      <w:pPr>
        <w:ind w:left="708"/>
        <w:rPr>
          <w:rFonts w:ascii="Calibri" w:eastAsia="Calibri" w:hAnsi="Calibri" w:cs="Calibri"/>
          <w:color w:val="000000" w:themeColor="text1"/>
        </w:rPr>
      </w:pPr>
      <w:r w:rsidRPr="5067FF4E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5067FF4E">
        <w:rPr>
          <w:rFonts w:ascii="Calibri" w:eastAsia="Calibri" w:hAnsi="Calibri" w:cs="Calibri"/>
          <w:color w:val="FF0000"/>
        </w:rPr>
        <w:t xml:space="preserve"> </w:t>
      </w:r>
      <w:r w:rsidRPr="5067FF4E">
        <w:rPr>
          <w:rFonts w:ascii="Calibri" w:eastAsia="Calibri" w:hAnsi="Calibri" w:cs="Calibri"/>
        </w:rPr>
        <w:t>-</w:t>
      </w:r>
      <w:r w:rsidR="24A423E2" w:rsidRPr="5067FF4E">
        <w:rPr>
          <w:rFonts w:ascii="Calibri" w:eastAsia="Calibri" w:hAnsi="Calibri" w:cs="Calibri"/>
        </w:rPr>
        <w:t xml:space="preserve"> </w:t>
      </w:r>
      <w:r w:rsidR="24A423E2" w:rsidRPr="5067FF4E">
        <w:rPr>
          <w:rFonts w:ascii="Calibri" w:eastAsia="Calibri" w:hAnsi="Calibri" w:cs="Calibri"/>
          <w:color w:val="000000" w:themeColor="text1"/>
        </w:rPr>
        <w:t>È in corso l’aggiornamento del numero di guide di un cliente;</w:t>
      </w:r>
    </w:p>
    <w:p w14:paraId="6887D77C" w14:textId="67C61DD0" w:rsidR="5517EE46" w:rsidRDefault="008E25B5" w:rsidP="5067FF4E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5067FF4E">
        <w:rPr>
          <w:rFonts w:ascii="Calibri" w:eastAsia="Calibri" w:hAnsi="Calibri" w:cs="Calibri"/>
          <w:b/>
          <w:bCs/>
          <w:color w:val="000000" w:themeColor="text1"/>
        </w:rPr>
        <w:t>Post</w:t>
      </w:r>
      <w:r w:rsidRPr="5067FF4E">
        <w:rPr>
          <w:rFonts w:ascii="Calibri" w:eastAsia="Calibri" w:hAnsi="Calibri" w:cs="Calibri"/>
          <w:b/>
          <w:bCs/>
          <w:color w:val="000000" w:themeColor="text1"/>
        </w:rPr>
        <w:softHyphen/>
        <w:t>Condizioni</w:t>
      </w:r>
      <w:proofErr w:type="spellEnd"/>
      <w:r w:rsidRPr="5067FF4E">
        <w:rPr>
          <w:rFonts w:ascii="Calibri" w:eastAsia="Calibri" w:hAnsi="Calibri" w:cs="Calibri"/>
          <w:b/>
          <w:bCs/>
          <w:color w:val="000000" w:themeColor="text1"/>
        </w:rPr>
        <w:t>: -</w:t>
      </w:r>
      <w:r w:rsidR="5517EE46" w:rsidRPr="5067FF4E">
        <w:rPr>
          <w:rFonts w:ascii="Calibri" w:eastAsia="Calibri" w:hAnsi="Calibri" w:cs="Calibri"/>
          <w:color w:val="000000" w:themeColor="text1"/>
        </w:rPr>
        <w:t xml:space="preserve"> È stato incrementato l’attributo </w:t>
      </w:r>
      <w:proofErr w:type="spellStart"/>
      <w:proofErr w:type="gramStart"/>
      <w:r w:rsidR="5517EE46" w:rsidRPr="5067FF4E">
        <w:rPr>
          <w:rFonts w:ascii="Calibri" w:eastAsia="Calibri" w:hAnsi="Calibri" w:cs="Calibri"/>
          <w:color w:val="000000" w:themeColor="text1"/>
        </w:rPr>
        <w:t>numero</w:t>
      </w:r>
      <w:r w:rsidR="0A5D2CDF" w:rsidRPr="5067FF4E">
        <w:rPr>
          <w:rFonts w:ascii="Calibri" w:eastAsia="Calibri" w:hAnsi="Calibri" w:cs="Calibri"/>
          <w:color w:val="000000" w:themeColor="text1"/>
        </w:rPr>
        <w:t>Guide</w:t>
      </w:r>
      <w:proofErr w:type="spellEnd"/>
      <w:proofErr w:type="gramEnd"/>
      <w:r w:rsidR="0A5D2CDF" w:rsidRPr="5067FF4E">
        <w:rPr>
          <w:rFonts w:ascii="Calibri" w:eastAsia="Calibri" w:hAnsi="Calibri" w:cs="Calibri"/>
          <w:color w:val="000000" w:themeColor="text1"/>
        </w:rPr>
        <w:t xml:space="preserve"> del cliente c</w:t>
      </w:r>
      <w:r w:rsidR="5517EE46" w:rsidRPr="5067FF4E">
        <w:rPr>
          <w:rFonts w:ascii="Calibri" w:eastAsia="Calibri" w:hAnsi="Calibri" w:cs="Calibri"/>
          <w:color w:val="000000" w:themeColor="text1"/>
        </w:rPr>
        <w:t>;</w:t>
      </w:r>
    </w:p>
    <w:p w14:paraId="019AE1CA" w14:textId="2DB6B794" w:rsidR="7266A5FC" w:rsidRDefault="254EEDF7" w:rsidP="5067FF4E">
      <w:pPr>
        <w:pStyle w:val="Titolo1"/>
        <w:rPr>
          <w:color w:val="FF0000"/>
        </w:rPr>
      </w:pPr>
      <w:r>
        <w:t>2.3 Progettazione</w:t>
      </w:r>
    </w:p>
    <w:p w14:paraId="6A9912F8" w14:textId="34965E2A" w:rsidR="54B38DA9" w:rsidRDefault="74B61355" w:rsidP="5067FF4E">
      <w:pPr>
        <w:rPr>
          <w:color w:val="000000" w:themeColor="text1"/>
        </w:rPr>
      </w:pPr>
      <w:r w:rsidRPr="5067FF4E">
        <w:t xml:space="preserve">La progettazione orientata agli oggetti è la disciplina di UP interessata alla definizione degli oggetti software, delle loro responsabilità e a come questi collaborano per soddisfare i requisiti individuati nei passi precedenti. Seguono dunque i diagrammi di Interazione più significativi e il diagramma delle Classi relativi al caso d’uso </w:t>
      </w:r>
      <w:r w:rsidRPr="008E25B5">
        <w:rPr>
          <w:b/>
          <w:bCs/>
        </w:rPr>
        <w:t>UC</w:t>
      </w:r>
      <w:r w:rsidR="75F89A1D" w:rsidRPr="008E25B5">
        <w:rPr>
          <w:b/>
          <w:bCs/>
        </w:rPr>
        <w:t>8</w:t>
      </w:r>
      <w:r w:rsidR="75F89A1D" w:rsidRPr="5067FF4E">
        <w:t xml:space="preserve"> e </w:t>
      </w:r>
      <w:r w:rsidR="75F89A1D" w:rsidRPr="008E25B5">
        <w:rPr>
          <w:b/>
          <w:bCs/>
        </w:rPr>
        <w:t>UC9</w:t>
      </w:r>
      <w:r w:rsidR="75F89A1D" w:rsidRPr="5067FF4E">
        <w:t>, determinati</w:t>
      </w:r>
      <w:r w:rsidRPr="5067FF4E">
        <w:t xml:space="preserve"> a seguito di un attento studio degli elaborati scritti in precedenza.</w:t>
      </w:r>
    </w:p>
    <w:p w14:paraId="3B18B9DC" w14:textId="7B650582" w:rsidR="3A742373" w:rsidRDefault="3A742373" w:rsidP="03F7595D">
      <w:pPr>
        <w:rPr>
          <w:color w:val="FF0000"/>
        </w:rPr>
      </w:pPr>
    </w:p>
    <w:p w14:paraId="66771870" w14:textId="77777777" w:rsidR="008E25B5" w:rsidRDefault="008E25B5" w:rsidP="03F7595D">
      <w:pPr>
        <w:rPr>
          <w:color w:val="FF0000"/>
        </w:rPr>
      </w:pPr>
    </w:p>
    <w:p w14:paraId="2635BBAB" w14:textId="77777777" w:rsidR="008E25B5" w:rsidRDefault="008E25B5" w:rsidP="03F7595D">
      <w:pPr>
        <w:rPr>
          <w:color w:val="FF0000"/>
        </w:rPr>
      </w:pPr>
    </w:p>
    <w:p w14:paraId="5DAB7630" w14:textId="77777777" w:rsidR="008E25B5" w:rsidRDefault="008E25B5" w:rsidP="03F7595D">
      <w:pPr>
        <w:rPr>
          <w:color w:val="FF0000"/>
        </w:rPr>
      </w:pPr>
    </w:p>
    <w:p w14:paraId="19C177CF" w14:textId="77777777" w:rsidR="008E25B5" w:rsidRDefault="008E25B5" w:rsidP="03F7595D">
      <w:pPr>
        <w:rPr>
          <w:color w:val="FF0000"/>
        </w:rPr>
      </w:pPr>
    </w:p>
    <w:p w14:paraId="4F3F3854" w14:textId="77777777" w:rsidR="008E25B5" w:rsidRDefault="008E25B5" w:rsidP="03F7595D">
      <w:pPr>
        <w:rPr>
          <w:color w:val="FF0000"/>
        </w:rPr>
      </w:pPr>
    </w:p>
    <w:p w14:paraId="67211AA9" w14:textId="77777777" w:rsidR="008E25B5" w:rsidRDefault="008E25B5" w:rsidP="03F7595D">
      <w:pPr>
        <w:rPr>
          <w:color w:val="FF0000"/>
        </w:rPr>
      </w:pPr>
    </w:p>
    <w:p w14:paraId="4115E39F" w14:textId="21521835" w:rsidR="577A08EF" w:rsidRDefault="7D1008B7" w:rsidP="5067FF4E">
      <w:pPr>
        <w:pStyle w:val="Titolo2"/>
        <w:rPr>
          <w:color w:val="FF0000"/>
        </w:rPr>
      </w:pPr>
      <w:r>
        <w:lastRenderedPageBreak/>
        <w:t>2.3.1 Diagrammi di sequenza</w:t>
      </w:r>
    </w:p>
    <w:p w14:paraId="24627B67" w14:textId="1EA852B0" w:rsidR="3A742373" w:rsidRDefault="285484A9" w:rsidP="5067FF4E">
      <w:pPr>
        <w:ind w:firstLine="708"/>
        <w:rPr>
          <w:b/>
          <w:bCs/>
          <w:sz w:val="28"/>
          <w:szCs w:val="28"/>
          <w:u w:val="single"/>
        </w:rPr>
      </w:pPr>
      <w:r w:rsidRPr="5067FF4E">
        <w:rPr>
          <w:b/>
          <w:bCs/>
          <w:sz w:val="28"/>
          <w:szCs w:val="28"/>
          <w:u w:val="single"/>
        </w:rPr>
        <w:t>UC8:</w:t>
      </w:r>
    </w:p>
    <w:p w14:paraId="3B59C5B0" w14:textId="0AD50A3F" w:rsidR="285484A9" w:rsidRDefault="285484A9" w:rsidP="5067FF4E">
      <w:pPr>
        <w:pStyle w:val="Paragrafoelenco"/>
        <w:numPr>
          <w:ilvl w:val="0"/>
          <w:numId w:val="26"/>
        </w:numPr>
        <w:rPr>
          <w:b/>
          <w:bCs/>
        </w:rPr>
      </w:pPr>
      <w:r w:rsidRPr="5067FF4E">
        <w:rPr>
          <w:b/>
          <w:bCs/>
        </w:rPr>
        <w:t>Prenota Guida</w:t>
      </w:r>
    </w:p>
    <w:p w14:paraId="1D087E22" w14:textId="384BAD7C" w:rsidR="4DDA2C84" w:rsidRDefault="387A8573" w:rsidP="595913B5">
      <w:r>
        <w:rPr>
          <w:noProof/>
        </w:rPr>
        <w:drawing>
          <wp:inline distT="0" distB="0" distL="0" distR="0" wp14:anchorId="016ABB6E" wp14:editId="15D63EB0">
            <wp:extent cx="9601200" cy="4240530"/>
            <wp:effectExtent l="0" t="0" r="0" b="7620"/>
            <wp:docPr id="387378066" name="Immagine 38737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4456" cy="42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8730" w14:textId="77777777" w:rsidR="008E25B5" w:rsidRDefault="008E25B5" w:rsidP="008E25B5">
      <w:pPr>
        <w:pStyle w:val="Paragrafoelenco"/>
        <w:rPr>
          <w:b/>
          <w:bCs/>
        </w:rPr>
      </w:pPr>
    </w:p>
    <w:p w14:paraId="72B0E773" w14:textId="77777777" w:rsidR="008E25B5" w:rsidRDefault="008E25B5" w:rsidP="008E25B5">
      <w:pPr>
        <w:pStyle w:val="Paragrafoelenco"/>
        <w:rPr>
          <w:b/>
          <w:bCs/>
        </w:rPr>
      </w:pPr>
    </w:p>
    <w:p w14:paraId="186A57F9" w14:textId="0EAB6AE2" w:rsidR="13EFF1E8" w:rsidRDefault="008E25B5" w:rsidP="5067FF4E">
      <w:pPr>
        <w:pStyle w:val="Paragrafoelenco"/>
        <w:numPr>
          <w:ilvl w:val="0"/>
          <w:numId w:val="2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49EE81" wp14:editId="0DF9E274">
            <wp:simplePos x="0" y="0"/>
            <wp:positionH relativeFrom="column">
              <wp:posOffset>933450</wp:posOffset>
            </wp:positionH>
            <wp:positionV relativeFrom="paragraph">
              <wp:posOffset>295275</wp:posOffset>
            </wp:positionV>
            <wp:extent cx="4524375" cy="3836294"/>
            <wp:effectExtent l="0" t="0" r="0" b="0"/>
            <wp:wrapTopAndBottom/>
            <wp:docPr id="561347471" name="Immagine 56134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3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3EFF1E8" w:rsidRPr="5067FF4E">
        <w:rPr>
          <w:b/>
          <w:bCs/>
        </w:rPr>
        <w:t>Seleziona Attività</w:t>
      </w:r>
    </w:p>
    <w:p w14:paraId="3FFA1451" w14:textId="31EDE65E" w:rsidR="02B17666" w:rsidRDefault="02B17666" w:rsidP="5067FF4E"/>
    <w:p w14:paraId="255C5B48" w14:textId="18CA3E1A" w:rsidR="5067FF4E" w:rsidRDefault="5067FF4E" w:rsidP="5067FF4E">
      <w:pPr>
        <w:rPr>
          <w:b/>
          <w:bCs/>
        </w:rPr>
      </w:pPr>
    </w:p>
    <w:p w14:paraId="4635FAC6" w14:textId="37E8EF06" w:rsidR="5067FF4E" w:rsidRDefault="5067FF4E" w:rsidP="5067FF4E">
      <w:pPr>
        <w:rPr>
          <w:b/>
          <w:bCs/>
        </w:rPr>
      </w:pPr>
    </w:p>
    <w:p w14:paraId="0F1DC767" w14:textId="77777777" w:rsidR="008E25B5" w:rsidRDefault="008E25B5" w:rsidP="5067FF4E">
      <w:pPr>
        <w:rPr>
          <w:b/>
          <w:bCs/>
        </w:rPr>
      </w:pPr>
    </w:p>
    <w:p w14:paraId="38C836A4" w14:textId="77777777" w:rsidR="008E25B5" w:rsidRDefault="008E25B5" w:rsidP="5067FF4E">
      <w:pPr>
        <w:rPr>
          <w:b/>
          <w:bCs/>
        </w:rPr>
      </w:pPr>
    </w:p>
    <w:p w14:paraId="519804BF" w14:textId="4C7DAB4E" w:rsidR="02B17666" w:rsidRDefault="02B17666" w:rsidP="5067FF4E">
      <w:pPr>
        <w:pStyle w:val="Paragrafoelenco"/>
        <w:numPr>
          <w:ilvl w:val="0"/>
          <w:numId w:val="21"/>
        </w:numPr>
        <w:rPr>
          <w:b/>
          <w:bCs/>
        </w:rPr>
      </w:pPr>
      <w:r w:rsidRPr="5067FF4E">
        <w:rPr>
          <w:b/>
          <w:bCs/>
        </w:rPr>
        <w:lastRenderedPageBreak/>
        <w:t>Inserisci Cliente</w:t>
      </w:r>
    </w:p>
    <w:p w14:paraId="1E27A0CE" w14:textId="01D6EE65" w:rsidR="63092F4D" w:rsidRPr="00E6289F" w:rsidRDefault="008E25B5" w:rsidP="595913B5">
      <w:r>
        <w:rPr>
          <w:noProof/>
        </w:rPr>
        <w:drawing>
          <wp:anchor distT="0" distB="0" distL="114300" distR="114300" simplePos="0" relativeHeight="251661312" behindDoc="0" locked="0" layoutInCell="1" allowOverlap="1" wp14:anchorId="36E0C843" wp14:editId="1CFEFA80">
            <wp:simplePos x="0" y="0"/>
            <wp:positionH relativeFrom="column">
              <wp:posOffset>342900</wp:posOffset>
            </wp:positionH>
            <wp:positionV relativeFrom="paragraph">
              <wp:posOffset>287655</wp:posOffset>
            </wp:positionV>
            <wp:extent cx="4572000" cy="3524250"/>
            <wp:effectExtent l="0" t="0" r="0" b="0"/>
            <wp:wrapTopAndBottom/>
            <wp:docPr id="1819252209" name="Immagine 181925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EA93A" w14:textId="299CDCFF" w:rsidR="6B18EE7B" w:rsidRDefault="6B18EE7B" w:rsidP="5067FF4E">
      <w:pPr>
        <w:rPr>
          <w:b/>
          <w:bCs/>
          <w:color w:val="FF0000"/>
        </w:rPr>
      </w:pPr>
    </w:p>
    <w:p w14:paraId="3867E11E" w14:textId="461A98D9" w:rsidR="2E3D0C15" w:rsidRDefault="2E3D0C15" w:rsidP="595913B5"/>
    <w:p w14:paraId="45571738" w14:textId="77777777" w:rsidR="008E25B5" w:rsidRDefault="008E25B5" w:rsidP="595913B5"/>
    <w:p w14:paraId="72DBE927" w14:textId="77777777" w:rsidR="008E25B5" w:rsidRDefault="008E25B5" w:rsidP="595913B5"/>
    <w:p w14:paraId="1BAD0E8A" w14:textId="77777777" w:rsidR="008E25B5" w:rsidRDefault="008E25B5" w:rsidP="595913B5"/>
    <w:p w14:paraId="5DCBCBB8" w14:textId="77777777" w:rsidR="008E25B5" w:rsidRDefault="008E25B5" w:rsidP="595913B5"/>
    <w:p w14:paraId="2C055CFD" w14:textId="56288DBB" w:rsidR="6490A39F" w:rsidRDefault="008E25B5" w:rsidP="5067FF4E">
      <w:pPr>
        <w:pStyle w:val="Paragrafoelenco"/>
        <w:numPr>
          <w:ilvl w:val="0"/>
          <w:numId w:val="2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474638" wp14:editId="06E1FE49">
            <wp:simplePos x="0" y="0"/>
            <wp:positionH relativeFrom="column">
              <wp:posOffset>-914400</wp:posOffset>
            </wp:positionH>
            <wp:positionV relativeFrom="paragraph">
              <wp:posOffset>294688</wp:posOffset>
            </wp:positionV>
            <wp:extent cx="10787530" cy="3438525"/>
            <wp:effectExtent l="0" t="0" r="0" b="0"/>
            <wp:wrapTopAndBottom/>
            <wp:docPr id="476569909" name="Immagine 476569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75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490A39F" w:rsidRPr="5067FF4E">
        <w:rPr>
          <w:b/>
          <w:bCs/>
        </w:rPr>
        <w:t xml:space="preserve">Conferma </w:t>
      </w:r>
      <w:r w:rsidR="1139BC4B" w:rsidRPr="5067FF4E">
        <w:rPr>
          <w:b/>
          <w:bCs/>
        </w:rPr>
        <w:t>P</w:t>
      </w:r>
      <w:r w:rsidR="6490A39F" w:rsidRPr="5067FF4E">
        <w:rPr>
          <w:b/>
          <w:bCs/>
        </w:rPr>
        <w:t xml:space="preserve">renotazione </w:t>
      </w:r>
      <w:r w:rsidR="5A9E81FF" w:rsidRPr="5067FF4E">
        <w:rPr>
          <w:b/>
          <w:bCs/>
        </w:rPr>
        <w:t>G</w:t>
      </w:r>
      <w:r w:rsidR="6490A39F" w:rsidRPr="5067FF4E">
        <w:rPr>
          <w:b/>
          <w:bCs/>
        </w:rPr>
        <w:t>uide</w:t>
      </w:r>
    </w:p>
    <w:p w14:paraId="00070C8E" w14:textId="1D801815" w:rsidR="2E3D0C15" w:rsidRDefault="2E3D0C15" w:rsidP="353ADA83"/>
    <w:p w14:paraId="3B32F98A" w14:textId="458CB4C6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33BBCF50" w14:textId="49CF1EC6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0D218699" w14:textId="1B68BCBE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750C44A6" w14:textId="010BAEF1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4FDF93CC" w14:textId="28E5386B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7BBACCAE" w14:textId="46D7E1F3" w:rsidR="5067FF4E" w:rsidRDefault="5067FF4E" w:rsidP="5067FF4E"/>
    <w:p w14:paraId="0E6CEDAE" w14:textId="3F6F6DDE" w:rsidR="5067FF4E" w:rsidRDefault="5067FF4E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</w:p>
    <w:p w14:paraId="74BF8B22" w14:textId="359BF4AA" w:rsidR="405C06A0" w:rsidRDefault="405C06A0" w:rsidP="5067FF4E">
      <w:pPr>
        <w:pStyle w:val="Titolo2"/>
        <w:ind w:firstLine="708"/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</w:pPr>
      <w:r w:rsidRPr="5067FF4E">
        <w:rPr>
          <w:rFonts w:ascii="Calibri" w:eastAsia="Calibri" w:hAnsi="Calibri" w:cs="Calibri"/>
          <w:b/>
          <w:bCs/>
          <w:color w:val="auto"/>
          <w:sz w:val="28"/>
          <w:szCs w:val="28"/>
          <w:u w:val="single"/>
        </w:rPr>
        <w:t>UC9:</w:t>
      </w:r>
    </w:p>
    <w:p w14:paraId="240A1778" w14:textId="4F5898F7" w:rsidR="3D032C8C" w:rsidRDefault="00A66E27" w:rsidP="5067FF4E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5ABD5C" wp14:editId="436A060E">
            <wp:simplePos x="0" y="0"/>
            <wp:positionH relativeFrom="column">
              <wp:posOffset>-614045</wp:posOffset>
            </wp:positionH>
            <wp:positionV relativeFrom="paragraph">
              <wp:posOffset>296545</wp:posOffset>
            </wp:positionV>
            <wp:extent cx="9920377" cy="4381500"/>
            <wp:effectExtent l="0" t="0" r="5080" b="0"/>
            <wp:wrapTopAndBottom/>
            <wp:docPr id="524816295" name="Immagine 52481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0377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D032C8C" w:rsidRPr="5067FF4E">
        <w:rPr>
          <w:b/>
          <w:bCs/>
        </w:rPr>
        <w:t>Aggiorna Numero Guide</w:t>
      </w:r>
    </w:p>
    <w:p w14:paraId="006DACDC" w14:textId="77777777" w:rsidR="00A66E27" w:rsidRDefault="00A66E27" w:rsidP="00A66E27"/>
    <w:p w14:paraId="06853B53" w14:textId="77777777" w:rsidR="00A66E27" w:rsidRPr="00A66E27" w:rsidRDefault="00A66E27" w:rsidP="00A66E27"/>
    <w:p w14:paraId="08560537" w14:textId="737EB721" w:rsidR="0B575809" w:rsidRDefault="00A66E27" w:rsidP="5067FF4E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B88A48" wp14:editId="57C48342">
            <wp:simplePos x="0" y="0"/>
            <wp:positionH relativeFrom="column">
              <wp:posOffset>-843915</wp:posOffset>
            </wp:positionH>
            <wp:positionV relativeFrom="paragraph">
              <wp:posOffset>295275</wp:posOffset>
            </wp:positionV>
            <wp:extent cx="10460010" cy="3638550"/>
            <wp:effectExtent l="0" t="0" r="0" b="0"/>
            <wp:wrapTopAndBottom/>
            <wp:docPr id="1795578796" name="Immagine 1795578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0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B575809" w:rsidRPr="5067FF4E">
        <w:rPr>
          <w:b/>
          <w:bCs/>
        </w:rPr>
        <w:t>Seleziona Guida</w:t>
      </w:r>
    </w:p>
    <w:p w14:paraId="2616A5C3" w14:textId="3CDC88F3" w:rsidR="405C06A0" w:rsidRDefault="405C06A0" w:rsidP="5067FF4E"/>
    <w:p w14:paraId="0D36CAD6" w14:textId="77777777" w:rsidR="00A66E27" w:rsidRDefault="00A66E27" w:rsidP="5067FF4E"/>
    <w:p w14:paraId="475F5CCB" w14:textId="77777777" w:rsidR="00A66E27" w:rsidRDefault="00A66E27" w:rsidP="5067FF4E"/>
    <w:p w14:paraId="7CD302EB" w14:textId="77777777" w:rsidR="00A66E27" w:rsidRDefault="00A66E27" w:rsidP="5067FF4E"/>
    <w:p w14:paraId="6928C67A" w14:textId="77777777" w:rsidR="00A66E27" w:rsidRDefault="00A66E27" w:rsidP="5067FF4E"/>
    <w:p w14:paraId="7F84E2AB" w14:textId="77777777" w:rsidR="00A66E27" w:rsidRDefault="00A66E27" w:rsidP="5067FF4E"/>
    <w:p w14:paraId="6BEF4E26" w14:textId="76A38546" w:rsidR="3004C745" w:rsidRDefault="3004C745" w:rsidP="5067FF4E">
      <w:pPr>
        <w:pStyle w:val="Paragrafoelenco"/>
        <w:numPr>
          <w:ilvl w:val="0"/>
          <w:numId w:val="8"/>
        </w:numPr>
        <w:rPr>
          <w:b/>
          <w:bCs/>
        </w:rPr>
      </w:pPr>
      <w:r w:rsidRPr="5067FF4E">
        <w:rPr>
          <w:b/>
          <w:bCs/>
        </w:rPr>
        <w:lastRenderedPageBreak/>
        <w:t>Aggiorna Guide Inserisci Cliente</w:t>
      </w:r>
    </w:p>
    <w:p w14:paraId="1DEC3EBA" w14:textId="7D820865" w:rsidR="3073AAAD" w:rsidRDefault="3073AAAD" w:rsidP="5067FF4E">
      <w:r>
        <w:rPr>
          <w:noProof/>
        </w:rPr>
        <w:drawing>
          <wp:inline distT="0" distB="0" distL="0" distR="0" wp14:anchorId="5EEEC018" wp14:editId="1EEA9B1A">
            <wp:extent cx="9179719" cy="4895850"/>
            <wp:effectExtent l="0" t="0" r="2540" b="0"/>
            <wp:docPr id="219691079" name="Immagine 21969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5092" cy="49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802" w14:textId="77777777" w:rsidR="00A66E27" w:rsidRDefault="00A66E27" w:rsidP="5067FF4E"/>
    <w:p w14:paraId="34755CD6" w14:textId="7918D967" w:rsidR="2B03B18A" w:rsidRDefault="00A66E27" w:rsidP="5067FF4E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17DB54" wp14:editId="3917E0EE">
            <wp:simplePos x="0" y="0"/>
            <wp:positionH relativeFrom="column">
              <wp:posOffset>-409575</wp:posOffset>
            </wp:positionH>
            <wp:positionV relativeFrom="paragraph">
              <wp:posOffset>295349</wp:posOffset>
            </wp:positionV>
            <wp:extent cx="8577743" cy="3895725"/>
            <wp:effectExtent l="0" t="0" r="0" b="0"/>
            <wp:wrapTopAndBottom/>
            <wp:docPr id="1878184729" name="Immagine 187818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74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03B18A" w:rsidRPr="5067FF4E">
        <w:rPr>
          <w:b/>
          <w:bCs/>
        </w:rPr>
        <w:t>Aggiorna Guide Conferma</w:t>
      </w:r>
    </w:p>
    <w:p w14:paraId="5C36FB91" w14:textId="2BBFD345" w:rsidR="7E8413DA" w:rsidRDefault="7E8413DA" w:rsidP="5067FF4E"/>
    <w:p w14:paraId="43DC6ABB" w14:textId="77777777" w:rsidR="00A66E27" w:rsidRDefault="00A66E27" w:rsidP="5067FF4E"/>
    <w:p w14:paraId="05C63D6B" w14:textId="77777777" w:rsidR="00A66E27" w:rsidRDefault="00A66E27" w:rsidP="5067FF4E"/>
    <w:p w14:paraId="21A81BE8" w14:textId="77777777" w:rsidR="00A66E27" w:rsidRDefault="00A66E27" w:rsidP="5067FF4E"/>
    <w:p w14:paraId="39B2BBF6" w14:textId="77777777" w:rsidR="00A66E27" w:rsidRDefault="00A66E27" w:rsidP="5067FF4E"/>
    <w:p w14:paraId="2488C875" w14:textId="76AA4CC8" w:rsidR="60F72104" w:rsidRDefault="55F5D6CB" w:rsidP="5067FF4E">
      <w:pPr>
        <w:pStyle w:val="Titolo2"/>
        <w:rPr>
          <w:color w:val="FF0000"/>
        </w:rPr>
      </w:pPr>
      <w:r>
        <w:lastRenderedPageBreak/>
        <w:t>2.3.2 Diagramma delle Classi</w:t>
      </w:r>
    </w:p>
    <w:p w14:paraId="4E09DAB2" w14:textId="1871DDE2" w:rsidR="12EDB7A1" w:rsidRDefault="00A66E27" w:rsidP="5067FF4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F2E942" wp14:editId="21E09A01">
            <wp:simplePos x="0" y="0"/>
            <wp:positionH relativeFrom="column">
              <wp:posOffset>-913766</wp:posOffset>
            </wp:positionH>
            <wp:positionV relativeFrom="paragraph">
              <wp:posOffset>287020</wp:posOffset>
            </wp:positionV>
            <wp:extent cx="10754859" cy="4324350"/>
            <wp:effectExtent l="0" t="0" r="8890" b="0"/>
            <wp:wrapTopAndBottom/>
            <wp:docPr id="1530857657" name="Immagine 153085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079" cy="4326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1D9E0" w14:textId="6096E8E7" w:rsidR="12EDB7A1" w:rsidRDefault="12EDB7A1" w:rsidP="105487D5"/>
    <w:p w14:paraId="2866654A" w14:textId="77777777" w:rsidR="00A66E27" w:rsidRDefault="00A66E27" w:rsidP="105487D5"/>
    <w:p w14:paraId="662EE75D" w14:textId="2C2B7D06" w:rsidR="0A74C497" w:rsidRPr="000D502B" w:rsidRDefault="0A74C497" w:rsidP="000D502B">
      <w:pPr>
        <w:pStyle w:val="Titolo1"/>
      </w:pPr>
      <w:r w:rsidRPr="000D502B">
        <w:lastRenderedPageBreak/>
        <w:t>2.4 Implementazione</w:t>
      </w:r>
    </w:p>
    <w:p w14:paraId="7B55CB9C" w14:textId="15F2FA54" w:rsidR="63E4D2ED" w:rsidRDefault="63E4D2ED" w:rsidP="6508396C">
      <w:r w:rsidRPr="6508396C">
        <w:t>Il codice è stato scritto in linguaggio Java utilizzando</w:t>
      </w:r>
      <w:r w:rsidR="32EAABD8" w:rsidRPr="6508396C">
        <w:t xml:space="preserve"> l’IDE Eclipse</w:t>
      </w:r>
      <w:r w:rsidR="3A1A7985" w:rsidRPr="6508396C">
        <w:t xml:space="preserve"> ed il framework di testing </w:t>
      </w:r>
      <w:proofErr w:type="spellStart"/>
      <w:r w:rsidR="3A1A7985" w:rsidRPr="6508396C">
        <w:t>JUnit</w:t>
      </w:r>
      <w:proofErr w:type="spellEnd"/>
      <w:r w:rsidR="3A1A7985" w:rsidRPr="6508396C">
        <w:t>.</w:t>
      </w:r>
    </w:p>
    <w:p w14:paraId="0CF1B313" w14:textId="3917AA88" w:rsidR="498FA2D0" w:rsidRDefault="498FA2D0" w:rsidP="000D502B">
      <w:pPr>
        <w:pStyle w:val="Titolo2"/>
        <w:rPr>
          <w:color w:val="000000" w:themeColor="text1"/>
        </w:rPr>
      </w:pPr>
      <w:r w:rsidRPr="5067FF4E">
        <w:t>2.5 Test</w:t>
      </w:r>
    </w:p>
    <w:p w14:paraId="371B0D44" w14:textId="3484D3CB" w:rsidR="16B6B681" w:rsidRPr="00630310" w:rsidRDefault="16B6B681" w:rsidP="5067FF4E">
      <w:pPr>
        <w:rPr>
          <w:color w:val="000000" w:themeColor="text1"/>
        </w:rPr>
      </w:pPr>
      <w:r w:rsidRPr="5067FF4E">
        <w:t>Per verificare che i metodi e le classi da noi implementate siano funzionanti abbiamo creato dei test automatizzati. Segue un elenco puntato con la descrizione della metodologia di testing</w:t>
      </w:r>
      <w:r w:rsidR="00021D6A" w:rsidRPr="5067FF4E">
        <w:t xml:space="preserve"> utilizzati per la seconda iterazione:</w:t>
      </w:r>
    </w:p>
    <w:p w14:paraId="6F82A849" w14:textId="4B216046" w:rsidR="16B6B681" w:rsidRDefault="16B6B681" w:rsidP="000D502B">
      <w:pPr>
        <w:pStyle w:val="Paragrafoelenco"/>
        <w:numPr>
          <w:ilvl w:val="0"/>
          <w:numId w:val="16"/>
        </w:numPr>
        <w:jc w:val="both"/>
      </w:pPr>
      <w:proofErr w:type="spellStart"/>
      <w:r w:rsidRPr="5067FF4E">
        <w:rPr>
          <w:b/>
          <w:bCs/>
        </w:rPr>
        <w:t>EasyDrive</w:t>
      </w:r>
      <w:proofErr w:type="spellEnd"/>
      <w:r w:rsidR="1F1BC641" w:rsidRPr="5067FF4E">
        <w:rPr>
          <w:b/>
          <w:bCs/>
        </w:rPr>
        <w:t xml:space="preserve"> (testEasyDrive</w:t>
      </w:r>
      <w:r w:rsidR="6FFC26B1" w:rsidRPr="5067FF4E">
        <w:rPr>
          <w:b/>
          <w:bCs/>
        </w:rPr>
        <w:t>.java</w:t>
      </w:r>
      <w:r w:rsidR="1F1BC641" w:rsidRPr="5067FF4E">
        <w:rPr>
          <w:b/>
          <w:bCs/>
        </w:rPr>
        <w:t>)</w:t>
      </w:r>
      <w:r w:rsidRPr="5067FF4E">
        <w:t>:</w:t>
      </w:r>
      <w:r w:rsidR="18E3BC8D" w:rsidRPr="5067FF4E">
        <w:t xml:space="preserve"> </w:t>
      </w:r>
      <w:r w:rsidR="3AD2B9D4" w:rsidRPr="5067FF4E">
        <w:t xml:space="preserve"> </w:t>
      </w:r>
    </w:p>
    <w:p w14:paraId="0D0135BE" w14:textId="088E5BBE" w:rsidR="795C75C1" w:rsidRDefault="04859682" w:rsidP="000D502B">
      <w:pPr>
        <w:pStyle w:val="Paragrafoelenco"/>
        <w:numPr>
          <w:ilvl w:val="0"/>
          <w:numId w:val="15"/>
        </w:numPr>
        <w:jc w:val="both"/>
        <w:rPr>
          <w:color w:val="FF0000"/>
        </w:rPr>
      </w:pPr>
      <w:proofErr w:type="spellStart"/>
      <w:r w:rsidRPr="607225CF">
        <w:rPr>
          <w:b/>
          <w:bCs/>
        </w:rPr>
        <w:t>t</w:t>
      </w:r>
      <w:r w:rsidR="59C2C618" w:rsidRPr="607225CF">
        <w:rPr>
          <w:b/>
          <w:bCs/>
        </w:rPr>
        <w:t>est</w:t>
      </w:r>
      <w:r w:rsidR="4A7C04F8" w:rsidRPr="607225CF">
        <w:rPr>
          <w:b/>
          <w:bCs/>
        </w:rPr>
        <w:t>AddGuida</w:t>
      </w:r>
      <w:proofErr w:type="spellEnd"/>
      <w:r w:rsidRPr="607225CF">
        <w:rPr>
          <w:b/>
          <w:bCs/>
        </w:rPr>
        <w:t>:</w:t>
      </w:r>
      <w:r w:rsidR="3B4DD6E1" w:rsidRPr="607225CF">
        <w:t xml:space="preserve"> </w:t>
      </w:r>
      <w:r w:rsidR="4AEC9047" w:rsidRPr="607225CF">
        <w:t>Per prima cosa aggiungiamo tramite il metodo “</w:t>
      </w:r>
      <w:proofErr w:type="spellStart"/>
      <w:r w:rsidR="4AEC9047" w:rsidRPr="607225CF">
        <w:rPr>
          <w:i/>
          <w:iCs/>
        </w:rPr>
        <w:t>addGuida</w:t>
      </w:r>
      <w:proofErr w:type="spellEnd"/>
      <w:r w:rsidR="4AEC9047" w:rsidRPr="607225CF">
        <w:t>” 3 guide specificando l</w:t>
      </w:r>
      <w:r w:rsidR="7973A3D8" w:rsidRPr="607225CF">
        <w:t xml:space="preserve">a </w:t>
      </w:r>
      <w:r w:rsidR="4AEC9047" w:rsidRPr="607225CF">
        <w:t>loro data e ora. Successivamente ci facciamo tornare l’elenco di attiv</w:t>
      </w:r>
      <w:r w:rsidR="13D3CB9D" w:rsidRPr="607225CF">
        <w:t>ità e se tale elenco è vuoto vuol dire che non vi è nessuna guida inserita in lista, in caso contrario vengono stampate le</w:t>
      </w:r>
      <w:r w:rsidR="34F2F4AF" w:rsidRPr="607225CF">
        <w:t xml:space="preserve"> guide inserite in lista (in questo caso 3).</w:t>
      </w:r>
      <w:r w:rsidR="6C62EA7D" w:rsidRPr="607225CF">
        <w:t xml:space="preserve"> </w:t>
      </w:r>
      <w:r w:rsidR="687C11CE" w:rsidRPr="607225CF">
        <w:t xml:space="preserve">Verifichiamo, inoltre, la correttezza </w:t>
      </w:r>
      <w:r w:rsidR="2888710B" w:rsidRPr="607225CF">
        <w:t>anche tramite l’utilizzo di “</w:t>
      </w:r>
      <w:proofErr w:type="spellStart"/>
      <w:r w:rsidR="2888710B" w:rsidRPr="607225CF">
        <w:rPr>
          <w:i/>
          <w:iCs/>
        </w:rPr>
        <w:t>AssertNotNull</w:t>
      </w:r>
      <w:proofErr w:type="spellEnd"/>
      <w:r w:rsidR="2888710B" w:rsidRPr="607225CF">
        <w:t>” e “</w:t>
      </w:r>
      <w:proofErr w:type="spellStart"/>
      <w:r w:rsidR="2888710B" w:rsidRPr="607225CF">
        <w:rPr>
          <w:i/>
          <w:iCs/>
        </w:rPr>
        <w:t>AssertNull</w:t>
      </w:r>
      <w:proofErr w:type="spellEnd"/>
      <w:r w:rsidR="2888710B" w:rsidRPr="607225CF">
        <w:t xml:space="preserve">”, passando rispettivamente prima una </w:t>
      </w:r>
      <w:r w:rsidR="554D744A" w:rsidRPr="607225CF">
        <w:t xml:space="preserve">data di un esame esistente e poi la data di un esame non esistente. </w:t>
      </w:r>
    </w:p>
    <w:p w14:paraId="30319E7C" w14:textId="0C7934C1" w:rsidR="741C69D1" w:rsidRDefault="741C69D1" w:rsidP="000D502B">
      <w:pPr>
        <w:pStyle w:val="Paragrafoelenco"/>
        <w:numPr>
          <w:ilvl w:val="0"/>
          <w:numId w:val="15"/>
        </w:numPr>
        <w:jc w:val="both"/>
      </w:pPr>
      <w:proofErr w:type="spellStart"/>
      <w:r w:rsidRPr="607225CF">
        <w:rPr>
          <w:b/>
          <w:bCs/>
        </w:rPr>
        <w:t>test</w:t>
      </w:r>
      <w:r w:rsidR="264E89F6" w:rsidRPr="607225CF">
        <w:rPr>
          <w:b/>
          <w:bCs/>
        </w:rPr>
        <w:t>PrenotaGuida</w:t>
      </w:r>
      <w:proofErr w:type="spellEnd"/>
      <w:r w:rsidRPr="607225CF">
        <w:rPr>
          <w:b/>
          <w:bCs/>
        </w:rPr>
        <w:t xml:space="preserve">: </w:t>
      </w:r>
      <w:r w:rsidR="27BB518A" w:rsidRPr="607225CF">
        <w:t xml:space="preserve">Inizialmente aggiungiamo </w:t>
      </w:r>
      <w:proofErr w:type="gramStart"/>
      <w:r w:rsidR="27BB518A" w:rsidRPr="607225CF">
        <w:t>3</w:t>
      </w:r>
      <w:proofErr w:type="gramEnd"/>
      <w:r w:rsidR="27BB518A" w:rsidRPr="607225CF">
        <w:t xml:space="preserve"> guide tramite il metodo “</w:t>
      </w:r>
      <w:proofErr w:type="spellStart"/>
      <w:r w:rsidR="27BB518A" w:rsidRPr="607225CF">
        <w:rPr>
          <w:i/>
          <w:iCs/>
        </w:rPr>
        <w:t>addGuida</w:t>
      </w:r>
      <w:proofErr w:type="spellEnd"/>
      <w:r w:rsidR="27BB518A" w:rsidRPr="607225CF">
        <w:t xml:space="preserve">”, successivamente creiamo un </w:t>
      </w:r>
      <w:proofErr w:type="spellStart"/>
      <w:r w:rsidR="27BB518A" w:rsidRPr="607225CF">
        <w:t>ArrayList</w:t>
      </w:r>
      <w:proofErr w:type="spellEnd"/>
      <w:r w:rsidR="27BB518A" w:rsidRPr="607225CF">
        <w:t xml:space="preserve"> di tipo guida</w:t>
      </w:r>
      <w:r w:rsidR="7C410D86" w:rsidRPr="607225CF">
        <w:t xml:space="preserve"> (nominato “</w:t>
      </w:r>
      <w:proofErr w:type="spellStart"/>
      <w:r w:rsidR="7C410D86" w:rsidRPr="607225CF">
        <w:rPr>
          <w:i/>
          <w:iCs/>
        </w:rPr>
        <w:t>guideDisponibili</w:t>
      </w:r>
      <w:proofErr w:type="spellEnd"/>
      <w:r w:rsidR="7C410D86" w:rsidRPr="607225CF">
        <w:t>”)</w:t>
      </w:r>
      <w:r w:rsidR="1BBEB02A" w:rsidRPr="607225CF">
        <w:t xml:space="preserve"> e chiameremo il metodo “</w:t>
      </w:r>
      <w:proofErr w:type="spellStart"/>
      <w:r w:rsidR="1BBEB02A" w:rsidRPr="607225CF">
        <w:rPr>
          <w:i/>
          <w:iCs/>
        </w:rPr>
        <w:t>prenotaGuida</w:t>
      </w:r>
      <w:proofErr w:type="spellEnd"/>
      <w:r w:rsidR="1BBEB02A" w:rsidRPr="607225CF">
        <w:t>” per riempire proprio ques</w:t>
      </w:r>
      <w:r w:rsidR="44874F38" w:rsidRPr="607225CF">
        <w:t>t</w:t>
      </w:r>
      <w:r w:rsidR="0D7EBA42" w:rsidRPr="607225CF">
        <w:t>’ultimo. Vedremo che una volta chiamato questo metodo, “</w:t>
      </w:r>
      <w:proofErr w:type="spellStart"/>
      <w:r w:rsidR="0D7EBA42" w:rsidRPr="607225CF">
        <w:rPr>
          <w:i/>
          <w:iCs/>
        </w:rPr>
        <w:t>guideDisponibili</w:t>
      </w:r>
      <w:proofErr w:type="spellEnd"/>
      <w:r w:rsidR="0D7EBA42" w:rsidRPr="607225CF">
        <w:t>” avrà all’interno solo la data successiva alla data odierna e al suo interno non vi saranno quelle con date antecedenti.</w:t>
      </w:r>
    </w:p>
    <w:p w14:paraId="10D0EEB2" w14:textId="37A9B60F" w:rsidR="4BAF4148" w:rsidRDefault="16D7E90A" w:rsidP="000D502B">
      <w:pPr>
        <w:pStyle w:val="Paragrafoelenco"/>
        <w:numPr>
          <w:ilvl w:val="0"/>
          <w:numId w:val="15"/>
        </w:numPr>
        <w:jc w:val="both"/>
      </w:pPr>
      <w:proofErr w:type="spellStart"/>
      <w:r w:rsidRPr="607225CF">
        <w:rPr>
          <w:b/>
          <w:bCs/>
        </w:rPr>
        <w:t>test</w:t>
      </w:r>
      <w:r w:rsidR="66E340ED" w:rsidRPr="607225CF">
        <w:rPr>
          <w:b/>
          <w:bCs/>
        </w:rPr>
        <w:t>ConfermaPrenotazioneGuida</w:t>
      </w:r>
      <w:proofErr w:type="spellEnd"/>
      <w:r w:rsidRPr="607225CF">
        <w:rPr>
          <w:b/>
          <w:bCs/>
        </w:rPr>
        <w:t>:</w:t>
      </w:r>
      <w:r w:rsidRPr="607225CF">
        <w:t xml:space="preserve"> </w:t>
      </w:r>
      <w:r w:rsidR="299D19B3" w:rsidRPr="607225CF">
        <w:t>In questo test prima di tutto</w:t>
      </w:r>
      <w:r w:rsidR="153548FF" w:rsidRPr="607225CF">
        <w:t xml:space="preserve"> aggiungiamo una guida, un cliente </w:t>
      </w:r>
      <w:r w:rsidR="70618763" w:rsidRPr="607225CF">
        <w:t xml:space="preserve">e un </w:t>
      </w:r>
      <w:proofErr w:type="spellStart"/>
      <w:proofErr w:type="gramStart"/>
      <w:r w:rsidR="70618763" w:rsidRPr="607225CF">
        <w:rPr>
          <w:i/>
          <w:iCs/>
        </w:rPr>
        <w:t>esameTeorico</w:t>
      </w:r>
      <w:proofErr w:type="spellEnd"/>
      <w:proofErr w:type="gramEnd"/>
      <w:r w:rsidR="153548FF" w:rsidRPr="607225CF">
        <w:rPr>
          <w:i/>
          <w:iCs/>
        </w:rPr>
        <w:t xml:space="preserve"> </w:t>
      </w:r>
      <w:r w:rsidR="153548FF" w:rsidRPr="607225CF">
        <w:t>utilizzando</w:t>
      </w:r>
      <w:r w:rsidR="5D34908C" w:rsidRPr="607225CF">
        <w:t xml:space="preserve"> rispettivamente</w:t>
      </w:r>
      <w:r w:rsidR="153548FF" w:rsidRPr="607225CF">
        <w:t xml:space="preserve"> il metodo “</w:t>
      </w:r>
      <w:proofErr w:type="spellStart"/>
      <w:r w:rsidR="153548FF" w:rsidRPr="607225CF">
        <w:rPr>
          <w:i/>
          <w:iCs/>
        </w:rPr>
        <w:t>addGuida</w:t>
      </w:r>
      <w:proofErr w:type="spellEnd"/>
      <w:r w:rsidR="153548FF" w:rsidRPr="607225CF">
        <w:t>”</w:t>
      </w:r>
      <w:r w:rsidR="43D4DA75" w:rsidRPr="607225CF">
        <w:t>, “</w:t>
      </w:r>
      <w:proofErr w:type="spellStart"/>
      <w:r w:rsidR="43D4DA75" w:rsidRPr="607225CF">
        <w:rPr>
          <w:i/>
          <w:iCs/>
        </w:rPr>
        <w:t>addCliente</w:t>
      </w:r>
      <w:proofErr w:type="spellEnd"/>
      <w:r w:rsidR="43D4DA75" w:rsidRPr="607225CF">
        <w:t>” e “</w:t>
      </w:r>
      <w:proofErr w:type="spellStart"/>
      <w:r w:rsidR="43D4DA75" w:rsidRPr="607225CF">
        <w:rPr>
          <w:i/>
          <w:iCs/>
        </w:rPr>
        <w:t>addEsameTeorico</w:t>
      </w:r>
      <w:proofErr w:type="spellEnd"/>
      <w:r w:rsidR="43D4DA75" w:rsidRPr="607225CF">
        <w:t xml:space="preserve">”. Faremo, inoltre, in modo che </w:t>
      </w:r>
      <w:r w:rsidR="760CFF92" w:rsidRPr="607225CF">
        <w:t xml:space="preserve">la frequenza delle lezioni sia tale da poter permettere la prenotazione all’esame teorico (&gt;70%). </w:t>
      </w:r>
      <w:r w:rsidR="579FC98A" w:rsidRPr="607225CF">
        <w:t xml:space="preserve">Subito dopo faremo una prova per verificare </w:t>
      </w:r>
      <w:proofErr w:type="gramStart"/>
      <w:r w:rsidR="579FC98A" w:rsidRPr="607225CF">
        <w:t>che</w:t>
      </w:r>
      <w:proofErr w:type="gramEnd"/>
      <w:r w:rsidR="579FC98A" w:rsidRPr="607225CF">
        <w:t xml:space="preserve"> se viene </w:t>
      </w:r>
      <w:r w:rsidR="1ED96D67" w:rsidRPr="607225CF">
        <w:t>selezionata un’attività con data non re</w:t>
      </w:r>
      <w:r w:rsidR="237E7A91" w:rsidRPr="607225CF">
        <w:t>gistrata nel sistema verremo avvisati. Invece, nel momento in cui selezioniamo un’attività con data presente nel sistema</w:t>
      </w:r>
      <w:r w:rsidR="181290BE" w:rsidRPr="607225CF">
        <w:t xml:space="preserve"> saremo in grado di poter prenotare il cliente passandogli il codice fiscale del cliente che </w:t>
      </w:r>
      <w:r w:rsidR="05F73574" w:rsidRPr="607225CF">
        <w:t>vogliamo prenotare tramite il metodo “</w:t>
      </w:r>
      <w:proofErr w:type="spellStart"/>
      <w:r w:rsidR="05F73574" w:rsidRPr="607225CF">
        <w:rPr>
          <w:i/>
          <w:iCs/>
        </w:rPr>
        <w:t>inserisciCliente</w:t>
      </w:r>
      <w:proofErr w:type="spellEnd"/>
      <w:r w:rsidR="05F73574" w:rsidRPr="607225CF">
        <w:t xml:space="preserve">”; tuttavia, viene </w:t>
      </w:r>
      <w:r w:rsidR="164C800D" w:rsidRPr="607225CF">
        <w:t>dimostrato come</w:t>
      </w:r>
      <w:r w:rsidR="05F73574" w:rsidRPr="607225CF">
        <w:t xml:space="preserve"> il cliente non può essere prenotato se non ha ancora superato l’esame teorico, invece, se fa</w:t>
      </w:r>
      <w:r w:rsidR="2971C397" w:rsidRPr="607225CF">
        <w:t>cciamo la stessa procedura e il cliente ha superato l’esame teorico</w:t>
      </w:r>
      <w:r w:rsidR="3CB56EE0" w:rsidRPr="607225CF">
        <w:t xml:space="preserve"> è possibile prenotarlo. In particolare, viene mostrato come in quest’ultimo caso </w:t>
      </w:r>
      <w:r w:rsidR="294EB483" w:rsidRPr="607225CF">
        <w:t xml:space="preserve">se </w:t>
      </w:r>
      <w:r w:rsidR="3CB56EE0" w:rsidRPr="607225CF">
        <w:t>viene inserito</w:t>
      </w:r>
      <w:r w:rsidR="3D19A49B" w:rsidRPr="607225CF">
        <w:t xml:space="preserve"> erroneamente</w:t>
      </w:r>
      <w:r w:rsidR="3CB56EE0" w:rsidRPr="607225CF">
        <w:t xml:space="preserve"> un cliente non registrato nel sistema</w:t>
      </w:r>
      <w:r w:rsidR="5460149F" w:rsidRPr="607225CF">
        <w:t xml:space="preserve"> ci verrà restituito un messaggio di avviso e non potremo procedere con la prenotazione, mentre se eseguiamo tutta la procedura per bene, inserendo anche il codice fiscale di un clie</w:t>
      </w:r>
      <w:r w:rsidR="64E039E3" w:rsidRPr="607225CF">
        <w:t>nte davvero registrato nel sistema e che rispetti tutti i vincoli, sarà possibile</w:t>
      </w:r>
      <w:r w:rsidR="21ACE6A5" w:rsidRPr="607225CF">
        <w:t xml:space="preserve"> </w:t>
      </w:r>
      <w:r w:rsidR="64E039E3" w:rsidRPr="607225CF">
        <w:t xml:space="preserve">prenotarlo alla guida e </w:t>
      </w:r>
      <w:r w:rsidR="5E72C30B" w:rsidRPr="607225CF">
        <w:t>verrà stampato l’elenco dei prenotati.</w:t>
      </w:r>
    </w:p>
    <w:p w14:paraId="42F9D2FC" w14:textId="5256BD5E" w:rsidR="699EFD0B" w:rsidRDefault="7C2E9879" w:rsidP="000D502B">
      <w:pPr>
        <w:pStyle w:val="Paragrafoelenco"/>
        <w:numPr>
          <w:ilvl w:val="0"/>
          <w:numId w:val="15"/>
        </w:numPr>
        <w:jc w:val="both"/>
        <w:rPr>
          <w:color w:val="FF0000"/>
        </w:rPr>
      </w:pPr>
      <w:proofErr w:type="spellStart"/>
      <w:r w:rsidRPr="607225CF">
        <w:rPr>
          <w:b/>
          <w:bCs/>
        </w:rPr>
        <w:t>test</w:t>
      </w:r>
      <w:r w:rsidR="44EBE3F4" w:rsidRPr="607225CF">
        <w:rPr>
          <w:b/>
          <w:bCs/>
        </w:rPr>
        <w:t>AggiornaNumero</w:t>
      </w:r>
      <w:r w:rsidR="21EC2354" w:rsidRPr="607225CF">
        <w:rPr>
          <w:b/>
          <w:bCs/>
        </w:rPr>
        <w:t>Guide</w:t>
      </w:r>
      <w:proofErr w:type="spellEnd"/>
      <w:r w:rsidRPr="607225CF">
        <w:rPr>
          <w:b/>
          <w:bCs/>
        </w:rPr>
        <w:t>:</w:t>
      </w:r>
      <w:r w:rsidR="5D438399" w:rsidRPr="607225CF">
        <w:rPr>
          <w:b/>
          <w:bCs/>
        </w:rPr>
        <w:t xml:space="preserve"> </w:t>
      </w:r>
      <w:r w:rsidR="02682BE0" w:rsidRPr="607225CF">
        <w:t>Innanzitutto aggiungiamo</w:t>
      </w:r>
      <w:r w:rsidR="536A84AD" w:rsidRPr="607225CF">
        <w:t xml:space="preserve"> 3 guide nel sistema, tra cui una con una data successiva </w:t>
      </w:r>
      <w:r w:rsidR="4EBA5611" w:rsidRPr="607225CF">
        <w:t xml:space="preserve">a quella </w:t>
      </w:r>
      <w:proofErr w:type="gramStart"/>
      <w:r w:rsidR="4EBA5611" w:rsidRPr="607225CF">
        <w:t>odierna, dunque</w:t>
      </w:r>
      <w:proofErr w:type="gramEnd"/>
      <w:r w:rsidR="4EBA5611" w:rsidRPr="607225CF">
        <w:t xml:space="preserve"> non verrà inserita all’interno dell’</w:t>
      </w:r>
      <w:proofErr w:type="spellStart"/>
      <w:r w:rsidR="4EBA5611" w:rsidRPr="607225CF">
        <w:t>ArrayList</w:t>
      </w:r>
      <w:proofErr w:type="spellEnd"/>
      <w:r w:rsidR="4EBA5611" w:rsidRPr="607225CF">
        <w:t xml:space="preserve"> “</w:t>
      </w:r>
      <w:proofErr w:type="spellStart"/>
      <w:r w:rsidR="4EBA5611" w:rsidRPr="607225CF">
        <w:rPr>
          <w:i/>
          <w:iCs/>
        </w:rPr>
        <w:t>guideDisponibili</w:t>
      </w:r>
      <w:proofErr w:type="spellEnd"/>
      <w:r w:rsidR="4EBA5611" w:rsidRPr="607225CF">
        <w:t>”. N</w:t>
      </w:r>
      <w:r w:rsidR="5A9AB935" w:rsidRPr="607225CF">
        <w:t>ota bene</w:t>
      </w:r>
      <w:r w:rsidR="28CAD452" w:rsidRPr="607225CF">
        <w:t>, in questo caso “</w:t>
      </w:r>
      <w:proofErr w:type="spellStart"/>
      <w:r w:rsidR="28CAD452" w:rsidRPr="607225CF">
        <w:rPr>
          <w:i/>
          <w:iCs/>
        </w:rPr>
        <w:t>guideDisponibili</w:t>
      </w:r>
      <w:proofErr w:type="spellEnd"/>
      <w:r w:rsidR="28CAD452" w:rsidRPr="607225CF">
        <w:t>” ha esattamente il significato opposto a quello che aveva prima, infatti verrà riempito dalle guide con data ANTECEDENTE a quella odierna.</w:t>
      </w:r>
      <w:r w:rsidR="6DF73B9C" w:rsidRPr="607225CF">
        <w:t xml:space="preserve"> </w:t>
      </w:r>
      <w:r w:rsidR="0746EB53" w:rsidRPr="607225CF">
        <w:t>Verrà chiamato il metodo “</w:t>
      </w:r>
      <w:proofErr w:type="spellStart"/>
      <w:r w:rsidR="0746EB53" w:rsidRPr="607225CF">
        <w:rPr>
          <w:i/>
          <w:iCs/>
        </w:rPr>
        <w:t>aggiornaNumeroGuide</w:t>
      </w:r>
      <w:proofErr w:type="spellEnd"/>
      <w:r w:rsidR="0746EB53" w:rsidRPr="607225CF">
        <w:t>” e in questo modo verrà riempito l’</w:t>
      </w:r>
      <w:proofErr w:type="spellStart"/>
      <w:r w:rsidR="0746EB53" w:rsidRPr="607225CF">
        <w:t>ArrayList</w:t>
      </w:r>
      <w:proofErr w:type="spellEnd"/>
      <w:r w:rsidR="0746EB53" w:rsidRPr="607225CF">
        <w:t>. Successivamente verranno stampate solo le guide disponibili</w:t>
      </w:r>
      <w:r w:rsidR="70C120C9" w:rsidRPr="607225CF">
        <w:t>,</w:t>
      </w:r>
      <w:r w:rsidR="0746EB53" w:rsidRPr="607225CF">
        <w:t xml:space="preserve"> che per l’appunto sono antecedenti, dunque ne verranno stampate solo 2. </w:t>
      </w:r>
    </w:p>
    <w:p w14:paraId="3D19052B" w14:textId="60272558" w:rsidR="2B838F2A" w:rsidRDefault="4466F215" w:rsidP="000D502B">
      <w:pPr>
        <w:pStyle w:val="Paragrafoelenco"/>
        <w:numPr>
          <w:ilvl w:val="0"/>
          <w:numId w:val="15"/>
        </w:numPr>
        <w:jc w:val="both"/>
      </w:pPr>
      <w:proofErr w:type="spellStart"/>
      <w:r w:rsidRPr="607225CF">
        <w:rPr>
          <w:b/>
          <w:bCs/>
        </w:rPr>
        <w:lastRenderedPageBreak/>
        <w:t>testSelezionaGuida</w:t>
      </w:r>
      <w:proofErr w:type="spellEnd"/>
      <w:r w:rsidR="6DADAD77" w:rsidRPr="607225CF">
        <w:rPr>
          <w:b/>
          <w:bCs/>
        </w:rPr>
        <w:t>:</w:t>
      </w:r>
      <w:r w:rsidR="72DF852A" w:rsidRPr="607225CF">
        <w:rPr>
          <w:b/>
          <w:bCs/>
        </w:rPr>
        <w:t xml:space="preserve"> </w:t>
      </w:r>
      <w:r w:rsidR="20DEEB45" w:rsidRPr="607225CF">
        <w:t xml:space="preserve">Prima di tutto aggiungiamo una guida, un cliente e un </w:t>
      </w:r>
      <w:proofErr w:type="spellStart"/>
      <w:proofErr w:type="gramStart"/>
      <w:r w:rsidR="20DEEB45" w:rsidRPr="607225CF">
        <w:t>esameTeorico</w:t>
      </w:r>
      <w:proofErr w:type="spellEnd"/>
      <w:proofErr w:type="gramEnd"/>
      <w:r w:rsidR="20DEEB45" w:rsidRPr="607225CF">
        <w:t xml:space="preserve"> utilizzando rispettivamente il metodo “</w:t>
      </w:r>
      <w:proofErr w:type="spellStart"/>
      <w:r w:rsidR="20DEEB45" w:rsidRPr="607225CF">
        <w:rPr>
          <w:i/>
          <w:iCs/>
        </w:rPr>
        <w:t>addGuida</w:t>
      </w:r>
      <w:proofErr w:type="spellEnd"/>
      <w:r w:rsidR="20DEEB45" w:rsidRPr="607225CF">
        <w:t>”, “</w:t>
      </w:r>
      <w:proofErr w:type="spellStart"/>
      <w:r w:rsidR="20DEEB45" w:rsidRPr="607225CF">
        <w:rPr>
          <w:i/>
          <w:iCs/>
        </w:rPr>
        <w:t>addCliente</w:t>
      </w:r>
      <w:proofErr w:type="spellEnd"/>
      <w:r w:rsidR="20DEEB45" w:rsidRPr="607225CF">
        <w:t>” e “</w:t>
      </w:r>
      <w:proofErr w:type="spellStart"/>
      <w:r w:rsidR="20DEEB45" w:rsidRPr="607225CF">
        <w:rPr>
          <w:i/>
          <w:iCs/>
        </w:rPr>
        <w:t>addEsameTeorico</w:t>
      </w:r>
      <w:proofErr w:type="spellEnd"/>
      <w:r w:rsidR="20DEEB45" w:rsidRPr="607225CF">
        <w:t>”. Faremo, inoltre, in modo che la frequenza delle lezioni sia tale da poter permettere la prenotazione all’esame teorico (&gt;70%).</w:t>
      </w:r>
      <w:r w:rsidR="526F55D9" w:rsidRPr="607225CF">
        <w:t xml:space="preserve"> A questo punto prenotiamo e facciamo superare l’esame teorico al cliente in modo da poter prenotare una guida. </w:t>
      </w:r>
      <w:r w:rsidR="00C7A15D" w:rsidRPr="607225CF">
        <w:t xml:space="preserve">Dopo di che viene creata un </w:t>
      </w:r>
      <w:proofErr w:type="spellStart"/>
      <w:r w:rsidR="00C7A15D" w:rsidRPr="607225CF">
        <w:t>HashMap</w:t>
      </w:r>
      <w:proofErr w:type="spellEnd"/>
      <w:r w:rsidR="00C7A15D" w:rsidRPr="607225CF">
        <w:t xml:space="preserve"> di nome “prenotati” e verrà verifica</w:t>
      </w:r>
      <w:r w:rsidR="6D2AE4E7" w:rsidRPr="607225CF">
        <w:t>to</w:t>
      </w:r>
      <w:r w:rsidR="00C7A15D" w:rsidRPr="607225CF">
        <w:t xml:space="preserve"> prima di tutto </w:t>
      </w:r>
      <w:proofErr w:type="gramStart"/>
      <w:r w:rsidR="00C7A15D" w:rsidRPr="607225CF">
        <w:t>che</w:t>
      </w:r>
      <w:proofErr w:type="gramEnd"/>
      <w:r w:rsidR="00C7A15D" w:rsidRPr="607225CF">
        <w:t xml:space="preserve"> se inseriamo </w:t>
      </w:r>
      <w:r w:rsidR="2CD25EFC" w:rsidRPr="607225CF">
        <w:t xml:space="preserve">una data di una guida non registrata nel sistema verremo avvertiti, mentre se inseriamo una data corretta allora potremo </w:t>
      </w:r>
      <w:r w:rsidR="5F2E4987" w:rsidRPr="607225CF">
        <w:t>ricavare l’elenco dei prenotati a tale guida.</w:t>
      </w:r>
      <w:r w:rsidR="40345CDA" w:rsidRPr="607225CF">
        <w:t xml:space="preserve"> Inoltre, ci aspettiamo che la guida selezionata diventi </w:t>
      </w:r>
      <w:proofErr w:type="spellStart"/>
      <w:proofErr w:type="gramStart"/>
      <w:r w:rsidR="40345CDA" w:rsidRPr="607225CF">
        <w:rPr>
          <w:i/>
          <w:iCs/>
        </w:rPr>
        <w:t>attività</w:t>
      </w:r>
      <w:r w:rsidR="62F167BF" w:rsidRPr="607225CF">
        <w:rPr>
          <w:i/>
          <w:iCs/>
        </w:rPr>
        <w:t>C</w:t>
      </w:r>
      <w:r w:rsidR="40345CDA" w:rsidRPr="607225CF">
        <w:rPr>
          <w:i/>
          <w:iCs/>
        </w:rPr>
        <w:t>orrente</w:t>
      </w:r>
      <w:proofErr w:type="spellEnd"/>
      <w:proofErr w:type="gramEnd"/>
      <w:r w:rsidR="7057138C" w:rsidRPr="607225CF">
        <w:rPr>
          <w:i/>
          <w:iCs/>
        </w:rPr>
        <w:t xml:space="preserve"> </w:t>
      </w:r>
      <w:r w:rsidR="7057138C" w:rsidRPr="607225CF">
        <w:t>e che l’</w:t>
      </w:r>
      <w:proofErr w:type="spellStart"/>
      <w:r w:rsidR="7057138C" w:rsidRPr="607225CF">
        <w:t>hashmap</w:t>
      </w:r>
      <w:proofErr w:type="spellEnd"/>
      <w:r w:rsidR="7057138C" w:rsidRPr="607225CF">
        <w:t xml:space="preserve"> “</w:t>
      </w:r>
      <w:r w:rsidR="7057138C" w:rsidRPr="607225CF">
        <w:rPr>
          <w:i/>
          <w:iCs/>
        </w:rPr>
        <w:t>prenotati</w:t>
      </w:r>
      <w:r w:rsidR="7057138C" w:rsidRPr="607225CF">
        <w:t>” non sia vuoto</w:t>
      </w:r>
      <w:r w:rsidR="4FA98625" w:rsidRPr="607225CF">
        <w:t xml:space="preserve"> verificando entrambe le cose tramite l’utilizzo degli </w:t>
      </w:r>
      <w:proofErr w:type="spellStart"/>
      <w:r w:rsidR="4FA98625" w:rsidRPr="607225CF">
        <w:rPr>
          <w:i/>
          <w:iCs/>
        </w:rPr>
        <w:t>assertNotNull</w:t>
      </w:r>
      <w:proofErr w:type="spellEnd"/>
      <w:r w:rsidR="4FA98625" w:rsidRPr="607225CF">
        <w:t>.</w:t>
      </w:r>
    </w:p>
    <w:p w14:paraId="4432EE46" w14:textId="2CDED9A5" w:rsidR="5F2E4987" w:rsidRDefault="5F2E4987" w:rsidP="000D502B">
      <w:pPr>
        <w:pStyle w:val="Paragrafoelenco"/>
        <w:numPr>
          <w:ilvl w:val="0"/>
          <w:numId w:val="15"/>
        </w:numPr>
        <w:jc w:val="both"/>
      </w:pPr>
      <w:proofErr w:type="spellStart"/>
      <w:r w:rsidRPr="607225CF">
        <w:rPr>
          <w:b/>
          <w:bCs/>
        </w:rPr>
        <w:t>testAggiornaGuideInserisciCliente</w:t>
      </w:r>
      <w:proofErr w:type="spellEnd"/>
      <w:r w:rsidRPr="607225CF">
        <w:rPr>
          <w:b/>
          <w:bCs/>
        </w:rPr>
        <w:t xml:space="preserve">: </w:t>
      </w:r>
      <w:r w:rsidRPr="607225CF">
        <w:t xml:space="preserve">Prima di tutto aggiungiamo una guida, un cliente e un </w:t>
      </w:r>
      <w:proofErr w:type="spellStart"/>
      <w:proofErr w:type="gramStart"/>
      <w:r w:rsidRPr="607225CF">
        <w:rPr>
          <w:i/>
          <w:iCs/>
        </w:rPr>
        <w:t>esameTeorico</w:t>
      </w:r>
      <w:proofErr w:type="spellEnd"/>
      <w:proofErr w:type="gramEnd"/>
      <w:r w:rsidRPr="607225CF">
        <w:rPr>
          <w:i/>
          <w:iCs/>
        </w:rPr>
        <w:t xml:space="preserve"> </w:t>
      </w:r>
      <w:r w:rsidRPr="607225CF">
        <w:t>utilizzando rispettivamente il metodo “</w:t>
      </w:r>
      <w:proofErr w:type="spellStart"/>
      <w:r w:rsidRPr="607225CF">
        <w:rPr>
          <w:i/>
          <w:iCs/>
        </w:rPr>
        <w:t>addGuida</w:t>
      </w:r>
      <w:proofErr w:type="spellEnd"/>
      <w:r w:rsidRPr="607225CF">
        <w:t>”, “</w:t>
      </w:r>
      <w:proofErr w:type="spellStart"/>
      <w:r w:rsidRPr="607225CF">
        <w:rPr>
          <w:i/>
          <w:iCs/>
        </w:rPr>
        <w:t>addCliente</w:t>
      </w:r>
      <w:proofErr w:type="spellEnd"/>
      <w:r w:rsidRPr="607225CF">
        <w:t>” e “</w:t>
      </w:r>
      <w:proofErr w:type="spellStart"/>
      <w:r w:rsidRPr="607225CF">
        <w:rPr>
          <w:i/>
          <w:iCs/>
        </w:rPr>
        <w:t>addEsameTeorico</w:t>
      </w:r>
      <w:proofErr w:type="spellEnd"/>
      <w:r w:rsidRPr="607225CF">
        <w:t>”. Faremo, inoltre, in modo che la frequenza delle lezioni sia tale da poter permettere la prenotazione all’esame teorico (&gt;70%). A questo punto prenotiamo e facciamo superare l’esame teorico al cliente in modo da poter</w:t>
      </w:r>
      <w:r w:rsidR="7D385EC2" w:rsidRPr="607225CF">
        <w:t>lo</w:t>
      </w:r>
      <w:r w:rsidRPr="607225CF">
        <w:t xml:space="preserve"> prenotare </w:t>
      </w:r>
      <w:r w:rsidR="0029C34D" w:rsidRPr="607225CF">
        <w:t xml:space="preserve">ad </w:t>
      </w:r>
      <w:r w:rsidRPr="607225CF">
        <w:t>una guida.</w:t>
      </w:r>
      <w:r w:rsidR="5B9E84AD" w:rsidRPr="607225CF">
        <w:t xml:space="preserve"> </w:t>
      </w:r>
      <w:r w:rsidR="334BB2D1" w:rsidRPr="607225CF">
        <w:t xml:space="preserve">Una volta fatto ciò selezioniamo una guida alla quale far </w:t>
      </w:r>
      <w:r w:rsidR="7626353B" w:rsidRPr="607225CF">
        <w:t xml:space="preserve">partecipare </w:t>
      </w:r>
      <w:r w:rsidR="334BB2D1" w:rsidRPr="607225CF">
        <w:t>il cliente e</w:t>
      </w:r>
      <w:r w:rsidR="5B9E84AD" w:rsidRPr="607225CF">
        <w:t xml:space="preserve"> chiamiamo il metodo “</w:t>
      </w:r>
      <w:proofErr w:type="spellStart"/>
      <w:r w:rsidR="5B9E84AD" w:rsidRPr="607225CF">
        <w:rPr>
          <w:i/>
          <w:iCs/>
        </w:rPr>
        <w:t>aggiornaNumeroGuideInserisciCliente</w:t>
      </w:r>
      <w:proofErr w:type="spellEnd"/>
      <w:r w:rsidR="5B9E84AD" w:rsidRPr="607225CF">
        <w:t>” e</w:t>
      </w:r>
      <w:r w:rsidR="4E08A2DC" w:rsidRPr="607225CF">
        <w:t xml:space="preserve">, </w:t>
      </w:r>
      <w:r w:rsidR="71F09802" w:rsidRPr="607225CF">
        <w:t>nel caso in cui</w:t>
      </w:r>
      <w:r w:rsidR="5B9E84AD" w:rsidRPr="607225CF">
        <w:t xml:space="preserve"> v</w:t>
      </w:r>
      <w:r w:rsidR="2A2EE6D0" w:rsidRPr="607225CF">
        <w:t>enga</w:t>
      </w:r>
      <w:r w:rsidR="5B9E84AD" w:rsidRPr="607225CF">
        <w:t xml:space="preserve"> selezionato un cliente </w:t>
      </w:r>
      <w:r w:rsidR="0FDA43E0" w:rsidRPr="607225CF">
        <w:t>non registrato nel sistema verremo avvisati</w:t>
      </w:r>
      <w:r w:rsidR="055ED7AD" w:rsidRPr="607225CF">
        <w:t>,</w:t>
      </w:r>
      <w:r w:rsidR="0FDA43E0" w:rsidRPr="607225CF">
        <w:t xml:space="preserve"> altrimenti verrà selezionato</w:t>
      </w:r>
      <w:r w:rsidR="18E8D6C7" w:rsidRPr="607225CF">
        <w:t xml:space="preserve"> il relativo cliente</w:t>
      </w:r>
      <w:r w:rsidR="133C7A0C" w:rsidRPr="607225CF">
        <w:t xml:space="preserve"> che ci aspettiamo diventi </w:t>
      </w:r>
      <w:proofErr w:type="spellStart"/>
      <w:r w:rsidR="133C7A0C" w:rsidRPr="607225CF">
        <w:rPr>
          <w:i/>
          <w:iCs/>
        </w:rPr>
        <w:t>cliente</w:t>
      </w:r>
      <w:r w:rsidR="24F7D330" w:rsidRPr="607225CF">
        <w:rPr>
          <w:i/>
          <w:iCs/>
        </w:rPr>
        <w:t>C</w:t>
      </w:r>
      <w:r w:rsidR="133C7A0C" w:rsidRPr="607225CF">
        <w:rPr>
          <w:i/>
          <w:iCs/>
        </w:rPr>
        <w:t>orrente</w:t>
      </w:r>
      <w:proofErr w:type="spellEnd"/>
      <w:r w:rsidR="133C7A0C" w:rsidRPr="607225CF">
        <w:t>.</w:t>
      </w:r>
    </w:p>
    <w:p w14:paraId="5DA0F7F4" w14:textId="4019FFAC" w:rsidR="18E8D6C7" w:rsidRDefault="18E8D6C7" w:rsidP="000D502B">
      <w:pPr>
        <w:pStyle w:val="Paragrafoelenco"/>
        <w:numPr>
          <w:ilvl w:val="0"/>
          <w:numId w:val="15"/>
        </w:numPr>
        <w:jc w:val="both"/>
      </w:pPr>
      <w:proofErr w:type="spellStart"/>
      <w:r w:rsidRPr="607225CF">
        <w:rPr>
          <w:b/>
          <w:bCs/>
        </w:rPr>
        <w:t>testAggiornaGuideConferma</w:t>
      </w:r>
      <w:proofErr w:type="spellEnd"/>
      <w:r w:rsidRPr="607225CF">
        <w:rPr>
          <w:b/>
          <w:bCs/>
        </w:rPr>
        <w:t xml:space="preserve">: </w:t>
      </w:r>
      <w:r w:rsidRPr="607225CF">
        <w:t xml:space="preserve">Anche in quest’ultimo caso, prima di tutto aggiungiamo una guida, un cliente e un </w:t>
      </w:r>
      <w:proofErr w:type="spellStart"/>
      <w:proofErr w:type="gramStart"/>
      <w:r w:rsidRPr="607225CF">
        <w:rPr>
          <w:i/>
          <w:iCs/>
        </w:rPr>
        <w:t>esameTeorico</w:t>
      </w:r>
      <w:proofErr w:type="spellEnd"/>
      <w:proofErr w:type="gramEnd"/>
      <w:r w:rsidRPr="607225CF">
        <w:rPr>
          <w:i/>
          <w:iCs/>
        </w:rPr>
        <w:t xml:space="preserve"> </w:t>
      </w:r>
      <w:r w:rsidRPr="607225CF">
        <w:t>utilizzando rispettivamente il metodo “</w:t>
      </w:r>
      <w:proofErr w:type="spellStart"/>
      <w:r w:rsidRPr="607225CF">
        <w:rPr>
          <w:i/>
          <w:iCs/>
        </w:rPr>
        <w:t>addGuida</w:t>
      </w:r>
      <w:proofErr w:type="spellEnd"/>
      <w:r w:rsidRPr="607225CF">
        <w:t>”, “</w:t>
      </w:r>
      <w:proofErr w:type="spellStart"/>
      <w:r w:rsidRPr="607225CF">
        <w:rPr>
          <w:i/>
          <w:iCs/>
        </w:rPr>
        <w:t>addCliente</w:t>
      </w:r>
      <w:proofErr w:type="spellEnd"/>
      <w:r w:rsidRPr="607225CF">
        <w:t>” e “</w:t>
      </w:r>
      <w:proofErr w:type="spellStart"/>
      <w:r w:rsidRPr="607225CF">
        <w:rPr>
          <w:i/>
          <w:iCs/>
        </w:rPr>
        <w:t>addEsameTeorico</w:t>
      </w:r>
      <w:proofErr w:type="spellEnd"/>
      <w:r w:rsidRPr="607225CF">
        <w:t xml:space="preserve">”. Faremo, inoltre, in modo che la frequenza delle lezioni sia tale da poter permettere la prenotazione all’esame teorico (&gt;70%). A questo punto prenotiamo e facciamo superare l’esame teorico al cliente </w:t>
      </w:r>
      <w:r w:rsidR="78F7056B" w:rsidRPr="607225CF">
        <w:t>e, una volta fatto ciò, lo prenotiamo ad una guida</w:t>
      </w:r>
      <w:r w:rsidR="2848C2C3" w:rsidRPr="607225CF">
        <w:t>. Successivamente procediamo con l’aggiornamento del</w:t>
      </w:r>
      <w:r w:rsidR="5E14B733" w:rsidRPr="607225CF">
        <w:t xml:space="preserve"> numero di</w:t>
      </w:r>
      <w:r w:rsidR="2848C2C3" w:rsidRPr="607225CF">
        <w:t xml:space="preserve"> guide effettuate</w:t>
      </w:r>
      <w:r w:rsidR="49B02472" w:rsidRPr="607225CF">
        <w:t xml:space="preserve">, </w:t>
      </w:r>
      <w:r w:rsidR="43292937" w:rsidRPr="607225CF">
        <w:t>selezioniamo la guida, chiamiamo i</w:t>
      </w:r>
      <w:r w:rsidR="5C29E72D" w:rsidRPr="607225CF">
        <w:t>l metodo “</w:t>
      </w:r>
      <w:proofErr w:type="spellStart"/>
      <w:r w:rsidR="5C29E72D" w:rsidRPr="607225CF">
        <w:rPr>
          <w:i/>
          <w:iCs/>
        </w:rPr>
        <w:t>aggiornaGuideInserisciCliente</w:t>
      </w:r>
      <w:proofErr w:type="spellEnd"/>
      <w:r w:rsidR="5C29E72D" w:rsidRPr="607225CF">
        <w:t>” al quale passiamo il codice fisca</w:t>
      </w:r>
      <w:r w:rsidR="54D7865B" w:rsidRPr="607225CF">
        <w:t xml:space="preserve">le e ci </w:t>
      </w:r>
      <w:r w:rsidR="49791CC8" w:rsidRPr="607225CF">
        <w:t xml:space="preserve">aspettiamo che il cliente selezionato diventi </w:t>
      </w:r>
      <w:proofErr w:type="spellStart"/>
      <w:r w:rsidR="49791CC8" w:rsidRPr="607225CF">
        <w:rPr>
          <w:i/>
          <w:iCs/>
        </w:rPr>
        <w:t>clienteCorrente</w:t>
      </w:r>
      <w:proofErr w:type="spellEnd"/>
      <w:r w:rsidR="756E70EF" w:rsidRPr="607225CF">
        <w:t>. I</w:t>
      </w:r>
      <w:r w:rsidR="54D7865B" w:rsidRPr="607225CF">
        <w:t>n tal modo chiamando il metodo “</w:t>
      </w:r>
      <w:proofErr w:type="spellStart"/>
      <w:r w:rsidR="54D7865B" w:rsidRPr="607225CF">
        <w:rPr>
          <w:i/>
          <w:iCs/>
        </w:rPr>
        <w:t>aggiornaGuideConferma</w:t>
      </w:r>
      <w:proofErr w:type="spellEnd"/>
      <w:r w:rsidR="54D7865B" w:rsidRPr="607225CF">
        <w:t xml:space="preserve">” saremo in grado di </w:t>
      </w:r>
      <w:r w:rsidR="54C0E388" w:rsidRPr="607225CF">
        <w:t xml:space="preserve">incrementare </w:t>
      </w:r>
      <w:r w:rsidR="54D7865B" w:rsidRPr="607225CF">
        <w:t>il numero di guide del cliente</w:t>
      </w:r>
      <w:r w:rsidR="15D93675" w:rsidRPr="607225CF">
        <w:t xml:space="preserve"> inserito</w:t>
      </w:r>
      <w:r w:rsidR="54D7865B" w:rsidRPr="607225CF">
        <w:t xml:space="preserve">. </w:t>
      </w:r>
      <w:r w:rsidR="336B66F3" w:rsidRPr="607225CF">
        <w:t>Per verificare ciò effett</w:t>
      </w:r>
      <w:r w:rsidR="0CDB754A" w:rsidRPr="607225CF">
        <w:t>u</w:t>
      </w:r>
      <w:r w:rsidR="336B66F3" w:rsidRPr="607225CF">
        <w:t>i</w:t>
      </w:r>
      <w:r w:rsidR="69920146" w:rsidRPr="607225CF">
        <w:t>amo</w:t>
      </w:r>
      <w:r w:rsidR="12BDD98C" w:rsidRPr="607225CF">
        <w:t xml:space="preserve"> un </w:t>
      </w:r>
      <w:proofErr w:type="spellStart"/>
      <w:r w:rsidR="12BDD98C" w:rsidRPr="607225CF">
        <w:rPr>
          <w:i/>
          <w:iCs/>
        </w:rPr>
        <w:t>assert</w:t>
      </w:r>
      <w:proofErr w:type="spellEnd"/>
      <w:r w:rsidR="12BDD98C" w:rsidRPr="607225CF">
        <w:rPr>
          <w:i/>
          <w:iCs/>
        </w:rPr>
        <w:t xml:space="preserve"> </w:t>
      </w:r>
      <w:r w:rsidR="12BDD98C" w:rsidRPr="607225CF">
        <w:t xml:space="preserve">e </w:t>
      </w:r>
      <w:r w:rsidR="336B66F3" w:rsidRPr="607225CF">
        <w:t>stampiamo</w:t>
      </w:r>
      <w:r w:rsidR="51FAD187" w:rsidRPr="607225CF">
        <w:t xml:space="preserve"> tutti i dati del cliente sel</w:t>
      </w:r>
      <w:r w:rsidR="377C328E" w:rsidRPr="607225CF">
        <w:t>e</w:t>
      </w:r>
      <w:r w:rsidR="51FAD187" w:rsidRPr="607225CF">
        <w:t>zionato.</w:t>
      </w:r>
    </w:p>
    <w:p w14:paraId="46C14B17" w14:textId="5E5AD2E2" w:rsidR="4B805A7B" w:rsidRDefault="4B805A7B" w:rsidP="000D502B">
      <w:pPr>
        <w:pStyle w:val="Paragrafoelenco"/>
        <w:numPr>
          <w:ilvl w:val="0"/>
          <w:numId w:val="5"/>
        </w:numPr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607225CF">
        <w:rPr>
          <w:rFonts w:ascii="Calibri" w:eastAsia="Calibri" w:hAnsi="Calibri" w:cs="Calibri"/>
          <w:b/>
          <w:bCs/>
          <w:color w:val="000000" w:themeColor="text1"/>
        </w:rPr>
        <w:t>Cliente(</w:t>
      </w:r>
      <w:proofErr w:type="gramEnd"/>
      <w:r w:rsidRPr="607225CF">
        <w:rPr>
          <w:rFonts w:ascii="Calibri" w:eastAsia="Calibri" w:hAnsi="Calibri" w:cs="Calibri"/>
          <w:b/>
          <w:bCs/>
          <w:color w:val="000000" w:themeColor="text1"/>
        </w:rPr>
        <w:t>TestCliente.java):</w:t>
      </w:r>
    </w:p>
    <w:p w14:paraId="5A2E5FA7" w14:textId="786C1020" w:rsidR="4B805A7B" w:rsidRDefault="4B805A7B" w:rsidP="000D502B">
      <w:pPr>
        <w:pStyle w:val="Paragrafoelenco"/>
        <w:numPr>
          <w:ilvl w:val="0"/>
          <w:numId w:val="4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07225CF">
        <w:rPr>
          <w:rFonts w:ascii="Calibri" w:eastAsia="Calibri" w:hAnsi="Calibri" w:cs="Calibri"/>
          <w:b/>
          <w:bCs/>
          <w:color w:val="000000" w:themeColor="text1"/>
        </w:rPr>
        <w:t>testAggiornaNumeroGuide</w:t>
      </w:r>
      <w:proofErr w:type="spellEnd"/>
      <w:r w:rsidRPr="607225CF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Pr="607225CF">
        <w:rPr>
          <w:rFonts w:ascii="Calibri" w:eastAsia="Calibri" w:hAnsi="Calibri" w:cs="Calibri"/>
          <w:color w:val="000000" w:themeColor="text1"/>
        </w:rPr>
        <w:t>Inizialmente stampiamo in console l’attributo “</w:t>
      </w:r>
      <w:proofErr w:type="spellStart"/>
      <w:r w:rsidRPr="607225CF">
        <w:rPr>
          <w:rFonts w:ascii="Calibri" w:eastAsia="Calibri" w:hAnsi="Calibri" w:cs="Calibri"/>
          <w:i/>
          <w:iCs/>
          <w:color w:val="000000" w:themeColor="text1"/>
        </w:rPr>
        <w:t>numeroGuide</w:t>
      </w:r>
      <w:proofErr w:type="spellEnd"/>
      <w:r w:rsidRPr="607225CF">
        <w:rPr>
          <w:rFonts w:ascii="Calibri" w:eastAsia="Calibri" w:hAnsi="Calibri" w:cs="Calibri"/>
          <w:color w:val="000000" w:themeColor="text1"/>
        </w:rPr>
        <w:t xml:space="preserve">” dell’oggetto Cliente c, ci aspettiamo un valore pari a zero. Successivamente chiamiamo il metodo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>“</w:t>
      </w:r>
      <w:proofErr w:type="spellStart"/>
      <w:r w:rsidR="0A253FAD" w:rsidRPr="607225CF">
        <w:rPr>
          <w:rFonts w:ascii="Calibri" w:eastAsia="Calibri" w:hAnsi="Calibri" w:cs="Calibri"/>
          <w:i/>
          <w:iCs/>
          <w:color w:val="000000" w:themeColor="text1"/>
        </w:rPr>
        <w:t>aggiornaNumeroGuide</w:t>
      </w:r>
      <w:proofErr w:type="spellEnd"/>
      <w:r w:rsidRPr="607225CF">
        <w:rPr>
          <w:rFonts w:ascii="Calibri" w:eastAsia="Calibri" w:hAnsi="Calibri" w:cs="Calibri"/>
          <w:i/>
          <w:iCs/>
          <w:color w:val="000000" w:themeColor="text1"/>
        </w:rPr>
        <w:t>”</w:t>
      </w:r>
      <w:r w:rsidRPr="607225CF">
        <w:rPr>
          <w:rFonts w:ascii="Calibri" w:eastAsia="Calibri" w:hAnsi="Calibri" w:cs="Calibri"/>
          <w:color w:val="000000" w:themeColor="text1"/>
        </w:rPr>
        <w:t xml:space="preserve"> della classe Cliente e stampiamo nuovamente in console l’attributo. Ci accorgeremo che ogni volta che verrà chiamat</w:t>
      </w:r>
      <w:r w:rsidR="31A82C22" w:rsidRPr="607225CF">
        <w:rPr>
          <w:rFonts w:ascii="Calibri" w:eastAsia="Calibri" w:hAnsi="Calibri" w:cs="Calibri"/>
          <w:color w:val="000000" w:themeColor="text1"/>
        </w:rPr>
        <w:t>o</w:t>
      </w:r>
      <w:r w:rsidRPr="607225CF">
        <w:rPr>
          <w:rFonts w:ascii="Calibri" w:eastAsia="Calibri" w:hAnsi="Calibri" w:cs="Calibri"/>
          <w:color w:val="000000" w:themeColor="text1"/>
        </w:rPr>
        <w:t xml:space="preserve"> tale metodo, il numero di bocciature sarà incrementato.</w:t>
      </w:r>
    </w:p>
    <w:p w14:paraId="4AC195F5" w14:textId="6D9F2FF2" w:rsidR="09544652" w:rsidRDefault="09544652" w:rsidP="000D502B">
      <w:pPr>
        <w:pStyle w:val="Paragrafoelenco"/>
        <w:numPr>
          <w:ilvl w:val="0"/>
          <w:numId w:val="3"/>
        </w:numPr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607225CF">
        <w:rPr>
          <w:rFonts w:ascii="Calibri" w:eastAsia="Calibri" w:hAnsi="Calibri" w:cs="Calibri"/>
          <w:b/>
          <w:bCs/>
          <w:color w:val="000000" w:themeColor="text1"/>
        </w:rPr>
        <w:t>Guida(</w:t>
      </w:r>
      <w:proofErr w:type="gramEnd"/>
      <w:r w:rsidRPr="607225CF">
        <w:rPr>
          <w:rFonts w:ascii="Calibri" w:eastAsia="Calibri" w:hAnsi="Calibri" w:cs="Calibri"/>
          <w:b/>
          <w:bCs/>
          <w:color w:val="000000" w:themeColor="text1"/>
        </w:rPr>
        <w:t>TestGuida.java):</w:t>
      </w:r>
    </w:p>
    <w:p w14:paraId="392354F0" w14:textId="366EE061" w:rsidR="09544652" w:rsidRDefault="09544652" w:rsidP="000D502B">
      <w:pPr>
        <w:pStyle w:val="Paragrafoelenco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07225CF">
        <w:rPr>
          <w:rFonts w:ascii="Calibri" w:eastAsia="Calibri" w:hAnsi="Calibri" w:cs="Calibri"/>
          <w:b/>
          <w:bCs/>
          <w:color w:val="000000" w:themeColor="text1"/>
        </w:rPr>
        <w:t>testIsDisponibile</w:t>
      </w:r>
      <w:proofErr w:type="spellEnd"/>
      <w:r w:rsidRPr="607225CF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Pr="607225CF">
        <w:rPr>
          <w:rFonts w:ascii="Calibri" w:eastAsia="Calibri" w:hAnsi="Calibri" w:cs="Calibri"/>
          <w:color w:val="000000" w:themeColor="text1"/>
        </w:rPr>
        <w:t xml:space="preserve">Chiamiamo il metodo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>“</w:t>
      </w:r>
      <w:proofErr w:type="spellStart"/>
      <w:r w:rsidRPr="607225CF">
        <w:rPr>
          <w:rFonts w:ascii="Calibri" w:eastAsia="Calibri" w:hAnsi="Calibri" w:cs="Calibri"/>
          <w:i/>
          <w:iCs/>
          <w:color w:val="000000" w:themeColor="text1"/>
        </w:rPr>
        <w:t>isDisponibile</w:t>
      </w:r>
      <w:proofErr w:type="spellEnd"/>
      <w:r w:rsidRPr="607225CF">
        <w:rPr>
          <w:rFonts w:ascii="Calibri" w:eastAsia="Calibri" w:hAnsi="Calibri" w:cs="Calibri"/>
          <w:i/>
          <w:iCs/>
          <w:color w:val="000000" w:themeColor="text1"/>
        </w:rPr>
        <w:t>”</w:t>
      </w:r>
      <w:r w:rsidRPr="607225CF">
        <w:rPr>
          <w:rFonts w:ascii="Calibri" w:eastAsia="Calibri" w:hAnsi="Calibri" w:cs="Calibri"/>
          <w:color w:val="000000" w:themeColor="text1"/>
        </w:rPr>
        <w:t xml:space="preserve"> della classe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>Guida</w:t>
      </w:r>
      <w:r w:rsidRPr="607225CF">
        <w:rPr>
          <w:rFonts w:ascii="Calibri" w:eastAsia="Calibri" w:hAnsi="Calibri" w:cs="Calibri"/>
          <w:color w:val="000000" w:themeColor="text1"/>
        </w:rPr>
        <w:t xml:space="preserve">, se tutto è andato a buon fine ci aspettiamo che il metodo ritoni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 xml:space="preserve">false </w:t>
      </w:r>
      <w:r w:rsidRPr="607225CF">
        <w:rPr>
          <w:rFonts w:ascii="Calibri" w:eastAsia="Calibri" w:hAnsi="Calibri" w:cs="Calibri"/>
          <w:color w:val="000000" w:themeColor="text1"/>
        </w:rPr>
        <w:t xml:space="preserve">poiché la data dell’oggetto di tipo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 xml:space="preserve">Guida </w:t>
      </w:r>
      <w:r w:rsidRPr="607225CF">
        <w:rPr>
          <w:rFonts w:ascii="Calibri" w:eastAsia="Calibri" w:hAnsi="Calibri" w:cs="Calibri"/>
          <w:color w:val="000000" w:themeColor="text1"/>
        </w:rPr>
        <w:t>chiamante è antecedente a quella odierna.</w:t>
      </w:r>
    </w:p>
    <w:p w14:paraId="1D232810" w14:textId="7E698704" w:rsidR="09544652" w:rsidRDefault="09544652" w:rsidP="000D502B">
      <w:pPr>
        <w:pStyle w:val="Paragrafoelenco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07225CF">
        <w:rPr>
          <w:rFonts w:ascii="Calibri" w:eastAsia="Calibri" w:hAnsi="Calibri" w:cs="Calibri"/>
          <w:b/>
          <w:bCs/>
          <w:color w:val="000000" w:themeColor="text1"/>
        </w:rPr>
        <w:t>testPrenotaCliente</w:t>
      </w:r>
      <w:proofErr w:type="spellEnd"/>
      <w:r w:rsidRPr="607225CF">
        <w:rPr>
          <w:rFonts w:ascii="Calibri" w:eastAsia="Calibri" w:hAnsi="Calibri" w:cs="Calibri"/>
          <w:b/>
          <w:bCs/>
          <w:color w:val="000000" w:themeColor="text1"/>
        </w:rPr>
        <w:t>:</w:t>
      </w:r>
      <w:r w:rsidRPr="607225CF">
        <w:rPr>
          <w:rFonts w:ascii="Calibri" w:eastAsia="Calibri" w:hAnsi="Calibri" w:cs="Calibri"/>
          <w:color w:val="000000" w:themeColor="text1"/>
        </w:rPr>
        <w:t xml:space="preserve"> Per prima cosa creiamo un oggetto di tipo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>Cliente</w:t>
      </w:r>
      <w:r w:rsidRPr="607225CF">
        <w:rPr>
          <w:rFonts w:ascii="Calibri" w:eastAsia="Calibri" w:hAnsi="Calibri" w:cs="Calibri"/>
          <w:color w:val="000000" w:themeColor="text1"/>
        </w:rPr>
        <w:t xml:space="preserve">, il quale </w:t>
      </w:r>
      <w:r w:rsidR="4D143BB9" w:rsidRPr="607225CF">
        <w:rPr>
          <w:rFonts w:ascii="Calibri" w:eastAsia="Calibri" w:hAnsi="Calibri" w:cs="Calibri"/>
          <w:color w:val="000000" w:themeColor="text1"/>
        </w:rPr>
        <w:t xml:space="preserve">non </w:t>
      </w:r>
      <w:r w:rsidRPr="607225CF">
        <w:rPr>
          <w:rFonts w:ascii="Calibri" w:eastAsia="Calibri" w:hAnsi="Calibri" w:cs="Calibri"/>
          <w:color w:val="000000" w:themeColor="text1"/>
        </w:rPr>
        <w:t xml:space="preserve">avrà </w:t>
      </w:r>
      <w:r w:rsidR="72AC8485" w:rsidRPr="607225CF">
        <w:rPr>
          <w:rFonts w:ascii="Calibri" w:eastAsia="Calibri" w:hAnsi="Calibri" w:cs="Calibri"/>
          <w:color w:val="000000" w:themeColor="text1"/>
        </w:rPr>
        <w:t>ancora ottenuto il foglio rosa</w:t>
      </w:r>
      <w:r w:rsidRPr="607225CF">
        <w:rPr>
          <w:rFonts w:ascii="Calibri" w:eastAsia="Calibri" w:hAnsi="Calibri" w:cs="Calibri"/>
          <w:color w:val="000000" w:themeColor="text1"/>
        </w:rPr>
        <w:t xml:space="preserve">, e lo passiamo come parametro nella funzione </w:t>
      </w:r>
      <w:r w:rsidRPr="607225CF">
        <w:rPr>
          <w:rFonts w:ascii="Calibri" w:eastAsia="Calibri" w:hAnsi="Calibri" w:cs="Calibri"/>
          <w:i/>
          <w:iCs/>
          <w:color w:val="000000" w:themeColor="text1"/>
        </w:rPr>
        <w:t>“</w:t>
      </w:r>
      <w:proofErr w:type="spellStart"/>
      <w:r w:rsidRPr="607225CF">
        <w:rPr>
          <w:rFonts w:ascii="Calibri" w:eastAsia="Calibri" w:hAnsi="Calibri" w:cs="Calibri"/>
          <w:i/>
          <w:iCs/>
          <w:color w:val="000000" w:themeColor="text1"/>
        </w:rPr>
        <w:t>prenotaCliente</w:t>
      </w:r>
      <w:proofErr w:type="spellEnd"/>
      <w:r w:rsidRPr="607225CF">
        <w:rPr>
          <w:rFonts w:ascii="Calibri" w:eastAsia="Calibri" w:hAnsi="Calibri" w:cs="Calibri"/>
          <w:i/>
          <w:iCs/>
          <w:color w:val="000000" w:themeColor="text1"/>
        </w:rPr>
        <w:t>”</w:t>
      </w:r>
      <w:r w:rsidRPr="607225CF">
        <w:rPr>
          <w:rFonts w:ascii="Calibri" w:eastAsia="Calibri" w:hAnsi="Calibri" w:cs="Calibri"/>
          <w:color w:val="000000" w:themeColor="text1"/>
        </w:rPr>
        <w:t xml:space="preserve"> della classe </w:t>
      </w:r>
      <w:r w:rsidR="504EA378" w:rsidRPr="607225CF">
        <w:rPr>
          <w:rFonts w:ascii="Calibri" w:eastAsia="Calibri" w:hAnsi="Calibri" w:cs="Calibri"/>
          <w:i/>
          <w:iCs/>
          <w:color w:val="000000" w:themeColor="text1"/>
        </w:rPr>
        <w:t>Guida</w:t>
      </w:r>
      <w:r w:rsidRPr="607225CF">
        <w:rPr>
          <w:rFonts w:ascii="Calibri" w:eastAsia="Calibri" w:hAnsi="Calibri" w:cs="Calibri"/>
          <w:color w:val="000000" w:themeColor="text1"/>
        </w:rPr>
        <w:t xml:space="preserve">. </w:t>
      </w:r>
      <w:r w:rsidR="6B0B9383" w:rsidRPr="607225CF">
        <w:rPr>
          <w:rFonts w:ascii="Calibri" w:eastAsia="Calibri" w:hAnsi="Calibri" w:cs="Calibri"/>
          <w:color w:val="000000" w:themeColor="text1"/>
        </w:rPr>
        <w:t>Poiché è necessario il possesso del foglio rosa per poter effettuare le guide, c</w:t>
      </w:r>
      <w:r w:rsidR="4731D777" w:rsidRPr="607225CF">
        <w:rPr>
          <w:rFonts w:ascii="Calibri" w:eastAsia="Calibri" w:hAnsi="Calibri" w:cs="Calibri"/>
          <w:color w:val="000000" w:themeColor="text1"/>
        </w:rPr>
        <w:t xml:space="preserve">i aspettiamo che la prenotazione non vada a buon fine e </w:t>
      </w:r>
      <w:r w:rsidR="6A9CCAD9" w:rsidRPr="607225CF">
        <w:rPr>
          <w:rFonts w:ascii="Calibri" w:eastAsia="Calibri" w:hAnsi="Calibri" w:cs="Calibri"/>
          <w:color w:val="000000" w:themeColor="text1"/>
        </w:rPr>
        <w:t xml:space="preserve">che </w:t>
      </w:r>
      <w:r w:rsidR="4731D777" w:rsidRPr="607225CF">
        <w:rPr>
          <w:rFonts w:ascii="Calibri" w:eastAsia="Calibri" w:hAnsi="Calibri" w:cs="Calibri"/>
          <w:color w:val="000000" w:themeColor="text1"/>
        </w:rPr>
        <w:t>quindi l’elenco dei prenotati alla guida rimanga vuoto</w:t>
      </w:r>
      <w:r w:rsidR="56A700C2" w:rsidRPr="607225CF">
        <w:rPr>
          <w:rFonts w:ascii="Calibri" w:eastAsia="Calibri" w:hAnsi="Calibri" w:cs="Calibri"/>
          <w:color w:val="000000" w:themeColor="text1"/>
        </w:rPr>
        <w:t xml:space="preserve">. In un secondo momento </w:t>
      </w:r>
      <w:r w:rsidR="56A700C2" w:rsidRPr="607225CF">
        <w:rPr>
          <w:rFonts w:ascii="Calibri" w:eastAsia="Calibri" w:hAnsi="Calibri" w:cs="Calibri"/>
          <w:color w:val="000000" w:themeColor="text1"/>
        </w:rPr>
        <w:lastRenderedPageBreak/>
        <w:t xml:space="preserve">settiamo l’attributo </w:t>
      </w:r>
      <w:proofErr w:type="spellStart"/>
      <w:proofErr w:type="gramStart"/>
      <w:r w:rsidR="56A700C2" w:rsidRPr="607225CF">
        <w:rPr>
          <w:rFonts w:ascii="Calibri" w:eastAsia="Calibri" w:hAnsi="Calibri" w:cs="Calibri"/>
          <w:i/>
          <w:iCs/>
          <w:color w:val="000000" w:themeColor="text1"/>
        </w:rPr>
        <w:t>foglioRosa</w:t>
      </w:r>
      <w:proofErr w:type="spellEnd"/>
      <w:proofErr w:type="gramEnd"/>
      <w:r w:rsidR="56A700C2" w:rsidRPr="607225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56A700C2" w:rsidRPr="607225CF">
        <w:rPr>
          <w:rFonts w:ascii="Calibri" w:eastAsia="Calibri" w:hAnsi="Calibri" w:cs="Calibri"/>
          <w:color w:val="000000" w:themeColor="text1"/>
        </w:rPr>
        <w:t xml:space="preserve">del cliente a </w:t>
      </w:r>
      <w:proofErr w:type="spellStart"/>
      <w:r w:rsidR="7CCBD5C1" w:rsidRPr="607225CF">
        <w:rPr>
          <w:rFonts w:ascii="Calibri" w:eastAsia="Calibri" w:hAnsi="Calibri" w:cs="Calibri"/>
          <w:i/>
          <w:iCs/>
          <w:color w:val="000000" w:themeColor="text1"/>
        </w:rPr>
        <w:t>t</w:t>
      </w:r>
      <w:r w:rsidR="56A700C2" w:rsidRPr="607225CF">
        <w:rPr>
          <w:rFonts w:ascii="Calibri" w:eastAsia="Calibri" w:hAnsi="Calibri" w:cs="Calibri"/>
          <w:i/>
          <w:iCs/>
          <w:color w:val="000000" w:themeColor="text1"/>
        </w:rPr>
        <w:t>rue</w:t>
      </w:r>
      <w:proofErr w:type="spellEnd"/>
      <w:r w:rsidR="56A700C2" w:rsidRPr="607225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56A700C2" w:rsidRPr="607225CF">
        <w:rPr>
          <w:rFonts w:ascii="Calibri" w:eastAsia="Calibri" w:hAnsi="Calibri" w:cs="Calibri"/>
          <w:color w:val="000000" w:themeColor="text1"/>
        </w:rPr>
        <w:t xml:space="preserve">e richiamiamo il </w:t>
      </w:r>
      <w:r w:rsidR="1B2E4A36" w:rsidRPr="607225CF">
        <w:rPr>
          <w:rFonts w:ascii="Calibri" w:eastAsia="Calibri" w:hAnsi="Calibri" w:cs="Calibri"/>
          <w:color w:val="000000" w:themeColor="text1"/>
        </w:rPr>
        <w:t>metodo “</w:t>
      </w:r>
      <w:proofErr w:type="spellStart"/>
      <w:r w:rsidR="1B2E4A36" w:rsidRPr="607225CF">
        <w:rPr>
          <w:rFonts w:ascii="Calibri" w:eastAsia="Calibri" w:hAnsi="Calibri" w:cs="Calibri"/>
          <w:i/>
          <w:iCs/>
          <w:color w:val="000000" w:themeColor="text1"/>
        </w:rPr>
        <w:t>penotaCliente</w:t>
      </w:r>
      <w:proofErr w:type="spellEnd"/>
      <w:r w:rsidR="1B2E4A36" w:rsidRPr="607225CF">
        <w:rPr>
          <w:rFonts w:ascii="Calibri" w:eastAsia="Calibri" w:hAnsi="Calibri" w:cs="Calibri"/>
          <w:color w:val="000000" w:themeColor="text1"/>
        </w:rPr>
        <w:t xml:space="preserve">” della classe Guida, in questo caso ci aspettiamo che la </w:t>
      </w:r>
      <w:r w:rsidR="749E588C" w:rsidRPr="607225CF">
        <w:rPr>
          <w:rFonts w:ascii="Calibri" w:eastAsia="Calibri" w:hAnsi="Calibri" w:cs="Calibri"/>
          <w:color w:val="000000" w:themeColor="text1"/>
        </w:rPr>
        <w:t>prenotazione vada a buon fine e che l’elenco dei prenotati alla guida non sia vuoto.</w:t>
      </w:r>
    </w:p>
    <w:p w14:paraId="5D72CDFF" w14:textId="684FB0CF" w:rsidR="3839AB03" w:rsidRDefault="3839AB03" w:rsidP="000D502B">
      <w:pPr>
        <w:pStyle w:val="Paragrafoelenco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07225CF">
        <w:rPr>
          <w:rFonts w:ascii="Calibri" w:eastAsia="Calibri" w:hAnsi="Calibri" w:cs="Calibri"/>
          <w:b/>
          <w:bCs/>
          <w:color w:val="000000" w:themeColor="text1"/>
        </w:rPr>
        <w:t>T</w:t>
      </w:r>
      <w:r w:rsidR="75228AAE" w:rsidRPr="607225CF">
        <w:rPr>
          <w:rFonts w:ascii="Calibri" w:eastAsia="Calibri" w:hAnsi="Calibri" w:cs="Calibri"/>
          <w:b/>
          <w:bCs/>
          <w:color w:val="000000" w:themeColor="text1"/>
        </w:rPr>
        <w:t>estIs</w:t>
      </w:r>
      <w:r w:rsidR="3FCCE5D2" w:rsidRPr="607225CF">
        <w:rPr>
          <w:rFonts w:ascii="Calibri" w:eastAsia="Calibri" w:hAnsi="Calibri" w:cs="Calibri"/>
          <w:b/>
          <w:bCs/>
          <w:color w:val="000000" w:themeColor="text1"/>
        </w:rPr>
        <w:t>Antecedente</w:t>
      </w:r>
      <w:proofErr w:type="spellEnd"/>
      <w:r w:rsidR="3FCCE5D2" w:rsidRPr="607225CF">
        <w:rPr>
          <w:rFonts w:ascii="Calibri" w:eastAsia="Calibri" w:hAnsi="Calibri" w:cs="Calibri"/>
          <w:b/>
          <w:bCs/>
          <w:color w:val="000000" w:themeColor="text1"/>
        </w:rPr>
        <w:t>:</w:t>
      </w:r>
      <w:r w:rsidR="75228AAE" w:rsidRPr="607225C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5228AAE" w:rsidRPr="607225CF">
        <w:rPr>
          <w:rFonts w:ascii="Calibri" w:eastAsia="Calibri" w:hAnsi="Calibri" w:cs="Calibri"/>
          <w:color w:val="000000" w:themeColor="text1"/>
        </w:rPr>
        <w:t xml:space="preserve">Chiamiamo il metodo </w:t>
      </w:r>
      <w:r w:rsidR="75228AAE" w:rsidRPr="607225CF">
        <w:rPr>
          <w:rFonts w:ascii="Calibri" w:eastAsia="Calibri" w:hAnsi="Calibri" w:cs="Calibri"/>
          <w:i/>
          <w:iCs/>
          <w:color w:val="000000" w:themeColor="text1"/>
        </w:rPr>
        <w:t>“</w:t>
      </w:r>
      <w:proofErr w:type="spellStart"/>
      <w:r w:rsidR="75228AAE" w:rsidRPr="607225CF">
        <w:rPr>
          <w:rFonts w:ascii="Calibri" w:eastAsia="Calibri" w:hAnsi="Calibri" w:cs="Calibri"/>
          <w:i/>
          <w:iCs/>
          <w:color w:val="000000" w:themeColor="text1"/>
        </w:rPr>
        <w:t>i</w:t>
      </w:r>
      <w:r w:rsidR="2A2C73DA" w:rsidRPr="607225CF">
        <w:rPr>
          <w:rFonts w:ascii="Calibri" w:eastAsia="Calibri" w:hAnsi="Calibri" w:cs="Calibri"/>
          <w:i/>
          <w:iCs/>
          <w:color w:val="000000" w:themeColor="text1"/>
        </w:rPr>
        <w:t>sAntecedente</w:t>
      </w:r>
      <w:proofErr w:type="spellEnd"/>
      <w:r w:rsidR="75228AAE" w:rsidRPr="607225CF">
        <w:rPr>
          <w:rFonts w:ascii="Calibri" w:eastAsia="Calibri" w:hAnsi="Calibri" w:cs="Calibri"/>
          <w:i/>
          <w:iCs/>
          <w:color w:val="000000" w:themeColor="text1"/>
        </w:rPr>
        <w:t>”</w:t>
      </w:r>
      <w:r w:rsidR="75228AAE" w:rsidRPr="607225CF">
        <w:rPr>
          <w:rFonts w:ascii="Calibri" w:eastAsia="Calibri" w:hAnsi="Calibri" w:cs="Calibri"/>
          <w:color w:val="000000" w:themeColor="text1"/>
        </w:rPr>
        <w:t xml:space="preserve"> della classe </w:t>
      </w:r>
      <w:r w:rsidR="75228AAE" w:rsidRPr="607225CF">
        <w:rPr>
          <w:rFonts w:ascii="Calibri" w:eastAsia="Calibri" w:hAnsi="Calibri" w:cs="Calibri"/>
          <w:i/>
          <w:iCs/>
          <w:color w:val="000000" w:themeColor="text1"/>
        </w:rPr>
        <w:t>Guida</w:t>
      </w:r>
      <w:r w:rsidR="75228AAE" w:rsidRPr="607225CF">
        <w:rPr>
          <w:rFonts w:ascii="Calibri" w:eastAsia="Calibri" w:hAnsi="Calibri" w:cs="Calibri"/>
          <w:color w:val="000000" w:themeColor="text1"/>
        </w:rPr>
        <w:t xml:space="preserve">, se tutto è andato a buon fine ci aspettiamo che il metodo ritoni </w:t>
      </w:r>
      <w:proofErr w:type="spellStart"/>
      <w:r w:rsidR="2F63B786" w:rsidRPr="607225CF">
        <w:rPr>
          <w:rFonts w:ascii="Calibri" w:eastAsia="Calibri" w:hAnsi="Calibri" w:cs="Calibri"/>
          <w:i/>
          <w:iCs/>
          <w:color w:val="000000" w:themeColor="text1"/>
        </w:rPr>
        <w:t>true</w:t>
      </w:r>
      <w:proofErr w:type="spellEnd"/>
      <w:r w:rsidR="2F63B786" w:rsidRPr="607225C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="75228AAE" w:rsidRPr="607225CF">
        <w:rPr>
          <w:rFonts w:ascii="Calibri" w:eastAsia="Calibri" w:hAnsi="Calibri" w:cs="Calibri"/>
          <w:color w:val="000000" w:themeColor="text1"/>
        </w:rPr>
        <w:t xml:space="preserve">poiché </w:t>
      </w:r>
      <w:r w:rsidR="59E51481" w:rsidRPr="607225CF">
        <w:rPr>
          <w:rFonts w:ascii="Calibri" w:eastAsia="Calibri" w:hAnsi="Calibri" w:cs="Calibri"/>
          <w:color w:val="000000" w:themeColor="text1"/>
        </w:rPr>
        <w:t>la guida ha una data antecedente al momento della chiamata della funzione</w:t>
      </w:r>
      <w:r w:rsidR="29C87EC0" w:rsidRPr="607225CF">
        <w:rPr>
          <w:rFonts w:ascii="Calibri" w:eastAsia="Calibri" w:hAnsi="Calibri" w:cs="Calibri"/>
          <w:color w:val="000000" w:themeColor="text1"/>
        </w:rPr>
        <w:t>.</w:t>
      </w:r>
    </w:p>
    <w:p w14:paraId="5FE52D77" w14:textId="2835AD23" w:rsidR="607225CF" w:rsidRDefault="607225CF" w:rsidP="607225CF">
      <w:pPr>
        <w:rPr>
          <w:rFonts w:ascii="Calibri" w:eastAsia="Calibri" w:hAnsi="Calibri" w:cs="Calibri"/>
          <w:color w:val="000000" w:themeColor="text1"/>
        </w:rPr>
      </w:pPr>
    </w:p>
    <w:p w14:paraId="20120771" w14:textId="2E30C5ED" w:rsidR="607225CF" w:rsidRDefault="607225CF" w:rsidP="607225CF"/>
    <w:sectPr w:rsidR="607225CF" w:rsidSect="00853B48">
      <w:headerReference w:type="default" r:id="rId22"/>
      <w:footerReference w:type="default" r:id="rId23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AE72" w14:textId="77777777" w:rsidR="004A57D3" w:rsidRDefault="004A57D3">
      <w:pPr>
        <w:spacing w:after="0" w:line="240" w:lineRule="auto"/>
      </w:pPr>
      <w:r>
        <w:separator/>
      </w:r>
    </w:p>
  </w:endnote>
  <w:endnote w:type="continuationSeparator" w:id="0">
    <w:p w14:paraId="0495FF50" w14:textId="77777777" w:rsidR="004A57D3" w:rsidRDefault="004A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14:paraId="192B3120" w14:textId="77777777" w:rsidTr="5436BF37">
      <w:trPr>
        <w:trHeight w:val="300"/>
      </w:trPr>
      <w:tc>
        <w:tcPr>
          <w:tcW w:w="3005" w:type="dxa"/>
        </w:tcPr>
        <w:p w14:paraId="77449F29" w14:textId="0E6DA3C0" w:rsidR="5436BF37" w:rsidRDefault="5436BF37" w:rsidP="5436BF37">
          <w:pPr>
            <w:pStyle w:val="Intestazione"/>
            <w:ind w:left="-115"/>
          </w:pPr>
        </w:p>
      </w:tc>
      <w:tc>
        <w:tcPr>
          <w:tcW w:w="3005" w:type="dxa"/>
        </w:tcPr>
        <w:p w14:paraId="6CCBC4FA" w14:textId="6C4A073E" w:rsidR="5436BF37" w:rsidRDefault="5436BF37" w:rsidP="5436BF37">
          <w:pPr>
            <w:pStyle w:val="Intestazione"/>
            <w:jc w:val="center"/>
          </w:pPr>
        </w:p>
      </w:tc>
      <w:tc>
        <w:tcPr>
          <w:tcW w:w="3005" w:type="dxa"/>
        </w:tcPr>
        <w:p w14:paraId="1A3BBBCC" w14:textId="0CBE5E0B" w:rsidR="5436BF37" w:rsidRDefault="5436BF37" w:rsidP="5436BF37">
          <w:pPr>
            <w:pStyle w:val="Intestazione"/>
            <w:ind w:right="-115"/>
            <w:jc w:val="right"/>
          </w:pPr>
        </w:p>
      </w:tc>
    </w:tr>
  </w:tbl>
  <w:p w14:paraId="1EDB634B" w14:textId="7E139035" w:rsidR="5436BF37" w:rsidRDefault="5436BF37" w:rsidP="5436BF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F78B" w14:textId="77777777" w:rsidR="004A57D3" w:rsidRDefault="004A57D3">
      <w:pPr>
        <w:spacing w:after="0" w:line="240" w:lineRule="auto"/>
      </w:pPr>
      <w:r>
        <w:separator/>
      </w:r>
    </w:p>
  </w:footnote>
  <w:footnote w:type="continuationSeparator" w:id="0">
    <w:p w14:paraId="543D055E" w14:textId="77777777" w:rsidR="004A57D3" w:rsidRDefault="004A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14:paraId="126EA3AC" w14:textId="77777777" w:rsidTr="5436BF37">
      <w:trPr>
        <w:trHeight w:val="300"/>
      </w:trPr>
      <w:tc>
        <w:tcPr>
          <w:tcW w:w="3005" w:type="dxa"/>
        </w:tcPr>
        <w:p w14:paraId="31843182" w14:textId="0F7D125A" w:rsidR="5436BF37" w:rsidRDefault="5436BF37" w:rsidP="5436BF37">
          <w:pPr>
            <w:pStyle w:val="Intestazione"/>
            <w:ind w:left="-115"/>
          </w:pPr>
        </w:p>
      </w:tc>
      <w:tc>
        <w:tcPr>
          <w:tcW w:w="3005" w:type="dxa"/>
        </w:tcPr>
        <w:p w14:paraId="24D836FF" w14:textId="38B24E91" w:rsidR="5436BF37" w:rsidRDefault="5436BF37" w:rsidP="5436BF37">
          <w:pPr>
            <w:pStyle w:val="Intestazione"/>
            <w:jc w:val="center"/>
          </w:pPr>
        </w:p>
      </w:tc>
      <w:tc>
        <w:tcPr>
          <w:tcW w:w="3005" w:type="dxa"/>
        </w:tcPr>
        <w:p w14:paraId="4CE20974" w14:textId="18B05C34" w:rsidR="5436BF37" w:rsidRDefault="5436BF37" w:rsidP="5436BF37">
          <w:pPr>
            <w:pStyle w:val="Intestazione"/>
            <w:ind w:right="-115"/>
            <w:jc w:val="right"/>
          </w:pPr>
        </w:p>
      </w:tc>
    </w:tr>
  </w:tbl>
  <w:p w14:paraId="37A42E51" w14:textId="6C180BB8" w:rsidR="5436BF37" w:rsidRDefault="5436BF37" w:rsidP="5436BF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E552"/>
    <w:multiLevelType w:val="hybridMultilevel"/>
    <w:tmpl w:val="FFFFFFFF"/>
    <w:lvl w:ilvl="0" w:tplc="EAC04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8D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3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C2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EC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1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A7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20E4"/>
    <w:multiLevelType w:val="hybridMultilevel"/>
    <w:tmpl w:val="D0DAD576"/>
    <w:lvl w:ilvl="0" w:tplc="9562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83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2F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6C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6D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A8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64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2F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CF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DCDD"/>
    <w:multiLevelType w:val="hybridMultilevel"/>
    <w:tmpl w:val="A36CDB6C"/>
    <w:lvl w:ilvl="0" w:tplc="6BD2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F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40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6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0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67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A1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A4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6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EA74"/>
    <w:multiLevelType w:val="hybridMultilevel"/>
    <w:tmpl w:val="E99C9BD2"/>
    <w:lvl w:ilvl="0" w:tplc="2D7C7BF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5502C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2B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D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6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48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45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6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C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CCF6"/>
    <w:multiLevelType w:val="hybridMultilevel"/>
    <w:tmpl w:val="FF90F202"/>
    <w:lvl w:ilvl="0" w:tplc="007E3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2C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C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A5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A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7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0B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63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37B6"/>
    <w:multiLevelType w:val="hybridMultilevel"/>
    <w:tmpl w:val="FFFFFFFF"/>
    <w:lvl w:ilvl="0" w:tplc="0EF64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6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24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08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E5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3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86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6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607A0"/>
    <w:multiLevelType w:val="hybridMultilevel"/>
    <w:tmpl w:val="22E2954E"/>
    <w:lvl w:ilvl="0" w:tplc="51627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8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A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7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A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2C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68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A2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F76F1"/>
    <w:multiLevelType w:val="hybridMultilevel"/>
    <w:tmpl w:val="56FEDE86"/>
    <w:lvl w:ilvl="0" w:tplc="43047D1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1858555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2A886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7EA88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B96BBD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3F66BE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70D82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3D4C8A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BC80FF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71EC17"/>
    <w:multiLevelType w:val="hybridMultilevel"/>
    <w:tmpl w:val="FFFFFFFF"/>
    <w:lvl w:ilvl="0" w:tplc="9A4CE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7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42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F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20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AA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22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B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1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89E82"/>
    <w:multiLevelType w:val="hybridMultilevel"/>
    <w:tmpl w:val="F2124B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7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C1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29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9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F6D9F"/>
    <w:multiLevelType w:val="hybridMultilevel"/>
    <w:tmpl w:val="FFFFFFFF"/>
    <w:lvl w:ilvl="0" w:tplc="E234729E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863E942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644F8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92CA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774AA5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0FE318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B66F44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AC7AE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2B8448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CD45D2"/>
    <w:multiLevelType w:val="hybridMultilevel"/>
    <w:tmpl w:val="494675D2"/>
    <w:lvl w:ilvl="0" w:tplc="85488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2B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67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61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84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E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6B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82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F4592"/>
    <w:multiLevelType w:val="hybridMultilevel"/>
    <w:tmpl w:val="44587300"/>
    <w:lvl w:ilvl="0" w:tplc="6BB2F1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09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2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E1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41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8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68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0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F95AD"/>
    <w:multiLevelType w:val="hybridMultilevel"/>
    <w:tmpl w:val="6FAEDBC8"/>
    <w:lvl w:ilvl="0" w:tplc="3FEC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A4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5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E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6E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6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C9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B56"/>
    <w:multiLevelType w:val="hybridMultilevel"/>
    <w:tmpl w:val="612AF600"/>
    <w:lvl w:ilvl="0" w:tplc="F806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E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6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E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4F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8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8A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6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AA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E1440"/>
    <w:multiLevelType w:val="hybridMultilevel"/>
    <w:tmpl w:val="45425BFA"/>
    <w:lvl w:ilvl="0" w:tplc="DD661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09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C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C7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C5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AF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B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6B275"/>
    <w:multiLevelType w:val="hybridMultilevel"/>
    <w:tmpl w:val="FFFFFFFF"/>
    <w:lvl w:ilvl="0" w:tplc="C53A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D7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9D2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4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8E11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F82EF82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13645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8A322F1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34E46FFA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4E527C98"/>
    <w:multiLevelType w:val="hybridMultilevel"/>
    <w:tmpl w:val="84D67012"/>
    <w:lvl w:ilvl="0" w:tplc="CCEAEBE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8B50E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0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47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2F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4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9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8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EA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603F0"/>
    <w:multiLevelType w:val="hybridMultilevel"/>
    <w:tmpl w:val="FFFFFFFF"/>
    <w:lvl w:ilvl="0" w:tplc="7452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80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23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F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60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CE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43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E1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61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1C326"/>
    <w:multiLevelType w:val="hybridMultilevel"/>
    <w:tmpl w:val="EB84AFC2"/>
    <w:lvl w:ilvl="0" w:tplc="4A28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A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E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6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2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CA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4A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E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87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45BB1"/>
    <w:multiLevelType w:val="hybridMultilevel"/>
    <w:tmpl w:val="FFFFFFFF"/>
    <w:lvl w:ilvl="0" w:tplc="137AA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A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B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CF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2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62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7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B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8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F5130"/>
    <w:multiLevelType w:val="hybridMultilevel"/>
    <w:tmpl w:val="FFFFFFFF"/>
    <w:lvl w:ilvl="0" w:tplc="DFCC3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67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80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E1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E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CE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6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88E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2B7E0"/>
    <w:multiLevelType w:val="hybridMultilevel"/>
    <w:tmpl w:val="B06C8BFA"/>
    <w:lvl w:ilvl="0" w:tplc="8FB0C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24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E4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2D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E7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EB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CD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64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80B06"/>
    <w:multiLevelType w:val="hybridMultilevel"/>
    <w:tmpl w:val="FFFFFFFF"/>
    <w:lvl w:ilvl="0" w:tplc="50125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250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3468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4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6F9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47FE3F1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C4C419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1A8484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79EB6F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6D395F07"/>
    <w:multiLevelType w:val="hybridMultilevel"/>
    <w:tmpl w:val="2BBAE656"/>
    <w:lvl w:ilvl="0" w:tplc="2D0211D2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EC369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0D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6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26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4D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C6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4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2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87D8A"/>
    <w:multiLevelType w:val="hybridMultilevel"/>
    <w:tmpl w:val="B93CA18C"/>
    <w:lvl w:ilvl="0" w:tplc="FAFE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E1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A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D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A1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8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3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5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CC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5A8C2"/>
    <w:multiLevelType w:val="hybridMultilevel"/>
    <w:tmpl w:val="57C6D824"/>
    <w:lvl w:ilvl="0" w:tplc="5518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0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A5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05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3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41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A8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E8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8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6658">
    <w:abstractNumId w:val="24"/>
  </w:num>
  <w:num w:numId="2" w16cid:durableId="1298494049">
    <w:abstractNumId w:val="3"/>
  </w:num>
  <w:num w:numId="3" w16cid:durableId="394403154">
    <w:abstractNumId w:val="14"/>
  </w:num>
  <w:num w:numId="4" w16cid:durableId="401680038">
    <w:abstractNumId w:val="17"/>
  </w:num>
  <w:num w:numId="5" w16cid:durableId="2014607218">
    <w:abstractNumId w:val="22"/>
  </w:num>
  <w:num w:numId="6" w16cid:durableId="1916282365">
    <w:abstractNumId w:val="26"/>
  </w:num>
  <w:num w:numId="7" w16cid:durableId="1417628714">
    <w:abstractNumId w:val="1"/>
  </w:num>
  <w:num w:numId="8" w16cid:durableId="131100565">
    <w:abstractNumId w:val="15"/>
  </w:num>
  <w:num w:numId="9" w16cid:durableId="560025049">
    <w:abstractNumId w:val="4"/>
  </w:num>
  <w:num w:numId="10" w16cid:durableId="2125685231">
    <w:abstractNumId w:val="7"/>
  </w:num>
  <w:num w:numId="11" w16cid:durableId="2096239474">
    <w:abstractNumId w:val="11"/>
  </w:num>
  <w:num w:numId="12" w16cid:durableId="211621803">
    <w:abstractNumId w:val="21"/>
  </w:num>
  <w:num w:numId="13" w16cid:durableId="60569420">
    <w:abstractNumId w:val="8"/>
  </w:num>
  <w:num w:numId="14" w16cid:durableId="410857964">
    <w:abstractNumId w:val="0"/>
  </w:num>
  <w:num w:numId="15" w16cid:durableId="1692294432">
    <w:abstractNumId w:val="10"/>
  </w:num>
  <w:num w:numId="16" w16cid:durableId="1408070894">
    <w:abstractNumId w:val="18"/>
  </w:num>
  <w:num w:numId="17" w16cid:durableId="1924072603">
    <w:abstractNumId w:val="5"/>
  </w:num>
  <w:num w:numId="18" w16cid:durableId="1525245415">
    <w:abstractNumId w:val="23"/>
  </w:num>
  <w:num w:numId="19" w16cid:durableId="1510607715">
    <w:abstractNumId w:val="16"/>
  </w:num>
  <w:num w:numId="20" w16cid:durableId="483468860">
    <w:abstractNumId w:val="20"/>
  </w:num>
  <w:num w:numId="21" w16cid:durableId="408040794">
    <w:abstractNumId w:val="25"/>
  </w:num>
  <w:num w:numId="22" w16cid:durableId="1835561462">
    <w:abstractNumId w:val="9"/>
  </w:num>
  <w:num w:numId="23" w16cid:durableId="2060199309">
    <w:abstractNumId w:val="19"/>
  </w:num>
  <w:num w:numId="24" w16cid:durableId="1230338098">
    <w:abstractNumId w:val="12"/>
  </w:num>
  <w:num w:numId="25" w16cid:durableId="1877351746">
    <w:abstractNumId w:val="6"/>
  </w:num>
  <w:num w:numId="26" w16cid:durableId="1549221892">
    <w:abstractNumId w:val="2"/>
  </w:num>
  <w:num w:numId="27" w16cid:durableId="1293054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2380A"/>
    <w:rsid w:val="00021D6A"/>
    <w:rsid w:val="00055A05"/>
    <w:rsid w:val="000D502B"/>
    <w:rsid w:val="000D515A"/>
    <w:rsid w:val="0028CEE0"/>
    <w:rsid w:val="0029C34D"/>
    <w:rsid w:val="004A57D3"/>
    <w:rsid w:val="00620D2D"/>
    <w:rsid w:val="00630310"/>
    <w:rsid w:val="00688BD8"/>
    <w:rsid w:val="008144DC"/>
    <w:rsid w:val="00853B48"/>
    <w:rsid w:val="00870598"/>
    <w:rsid w:val="008B077E"/>
    <w:rsid w:val="008CAE2C"/>
    <w:rsid w:val="008E25B5"/>
    <w:rsid w:val="009BCE57"/>
    <w:rsid w:val="00A179C1"/>
    <w:rsid w:val="00A1DE47"/>
    <w:rsid w:val="00A66E27"/>
    <w:rsid w:val="00A891E0"/>
    <w:rsid w:val="00AB2AEB"/>
    <w:rsid w:val="00B93106"/>
    <w:rsid w:val="00C62985"/>
    <w:rsid w:val="00C7A15D"/>
    <w:rsid w:val="00D73812"/>
    <w:rsid w:val="00E6289F"/>
    <w:rsid w:val="00EADF41"/>
    <w:rsid w:val="01102DA1"/>
    <w:rsid w:val="011AD120"/>
    <w:rsid w:val="0132A890"/>
    <w:rsid w:val="013F0781"/>
    <w:rsid w:val="0158693E"/>
    <w:rsid w:val="017C7BBD"/>
    <w:rsid w:val="01AF468F"/>
    <w:rsid w:val="01B4CBE0"/>
    <w:rsid w:val="01B6ECC4"/>
    <w:rsid w:val="01B7E19F"/>
    <w:rsid w:val="01DD04DF"/>
    <w:rsid w:val="01EB2AF3"/>
    <w:rsid w:val="01ECB448"/>
    <w:rsid w:val="02153B81"/>
    <w:rsid w:val="02437ED4"/>
    <w:rsid w:val="0248EA73"/>
    <w:rsid w:val="026396E9"/>
    <w:rsid w:val="02682BE0"/>
    <w:rsid w:val="02848A5B"/>
    <w:rsid w:val="029118CC"/>
    <w:rsid w:val="02940094"/>
    <w:rsid w:val="02A06E97"/>
    <w:rsid w:val="02B17666"/>
    <w:rsid w:val="02BB0D85"/>
    <w:rsid w:val="02D03075"/>
    <w:rsid w:val="02D0F5DE"/>
    <w:rsid w:val="02D7643D"/>
    <w:rsid w:val="02DDC837"/>
    <w:rsid w:val="02EB7CD7"/>
    <w:rsid w:val="02F16829"/>
    <w:rsid w:val="02F33247"/>
    <w:rsid w:val="02F373E1"/>
    <w:rsid w:val="0317CE18"/>
    <w:rsid w:val="033CFAC7"/>
    <w:rsid w:val="03473932"/>
    <w:rsid w:val="034A0327"/>
    <w:rsid w:val="034DA2C6"/>
    <w:rsid w:val="035500FB"/>
    <w:rsid w:val="03809D73"/>
    <w:rsid w:val="0398FBCE"/>
    <w:rsid w:val="03ACB10C"/>
    <w:rsid w:val="03BE176E"/>
    <w:rsid w:val="03C339AA"/>
    <w:rsid w:val="03E8A860"/>
    <w:rsid w:val="03F7595D"/>
    <w:rsid w:val="03F7938B"/>
    <w:rsid w:val="0421292A"/>
    <w:rsid w:val="042D1728"/>
    <w:rsid w:val="042F6244"/>
    <w:rsid w:val="043132F2"/>
    <w:rsid w:val="04359E6B"/>
    <w:rsid w:val="0436278E"/>
    <w:rsid w:val="0459F50C"/>
    <w:rsid w:val="0482E1EC"/>
    <w:rsid w:val="04859682"/>
    <w:rsid w:val="048F7C46"/>
    <w:rsid w:val="0492C695"/>
    <w:rsid w:val="04AA82C0"/>
    <w:rsid w:val="04AB7DA8"/>
    <w:rsid w:val="04C280A6"/>
    <w:rsid w:val="04C516AC"/>
    <w:rsid w:val="04D34445"/>
    <w:rsid w:val="050AA14B"/>
    <w:rsid w:val="051642F6"/>
    <w:rsid w:val="051C9327"/>
    <w:rsid w:val="0535445C"/>
    <w:rsid w:val="05364CF6"/>
    <w:rsid w:val="0540B0C2"/>
    <w:rsid w:val="054CF84E"/>
    <w:rsid w:val="0550BCA9"/>
    <w:rsid w:val="055ED7AD"/>
    <w:rsid w:val="05698D92"/>
    <w:rsid w:val="0599E960"/>
    <w:rsid w:val="05B880A1"/>
    <w:rsid w:val="05C42909"/>
    <w:rsid w:val="05F73574"/>
    <w:rsid w:val="060A356C"/>
    <w:rsid w:val="06211AC5"/>
    <w:rsid w:val="065E5107"/>
    <w:rsid w:val="06BE05E4"/>
    <w:rsid w:val="06E89F16"/>
    <w:rsid w:val="06E8C8AF"/>
    <w:rsid w:val="06EA4613"/>
    <w:rsid w:val="0713665F"/>
    <w:rsid w:val="072B2FE8"/>
    <w:rsid w:val="0745431A"/>
    <w:rsid w:val="07467D33"/>
    <w:rsid w:val="0746EB53"/>
    <w:rsid w:val="07BCEB26"/>
    <w:rsid w:val="07C9C8C5"/>
    <w:rsid w:val="07D814C1"/>
    <w:rsid w:val="07DDC72F"/>
    <w:rsid w:val="080411C4"/>
    <w:rsid w:val="0808B9B5"/>
    <w:rsid w:val="080AE507"/>
    <w:rsid w:val="0840F372"/>
    <w:rsid w:val="08507CA2"/>
    <w:rsid w:val="0850BEEF"/>
    <w:rsid w:val="0869B5B4"/>
    <w:rsid w:val="08A01538"/>
    <w:rsid w:val="08BB6604"/>
    <w:rsid w:val="08BEC9E8"/>
    <w:rsid w:val="08D3CC6B"/>
    <w:rsid w:val="08DB6F8A"/>
    <w:rsid w:val="08E3023B"/>
    <w:rsid w:val="0900884B"/>
    <w:rsid w:val="090B03EC"/>
    <w:rsid w:val="091D6983"/>
    <w:rsid w:val="093BE97D"/>
    <w:rsid w:val="09460365"/>
    <w:rsid w:val="094C7E47"/>
    <w:rsid w:val="09544652"/>
    <w:rsid w:val="098854D6"/>
    <w:rsid w:val="09A1C397"/>
    <w:rsid w:val="09A9CB27"/>
    <w:rsid w:val="09B17FD2"/>
    <w:rsid w:val="09D285E3"/>
    <w:rsid w:val="09E9B419"/>
    <w:rsid w:val="09EC8F50"/>
    <w:rsid w:val="09EE51DC"/>
    <w:rsid w:val="0A11C686"/>
    <w:rsid w:val="0A253FAD"/>
    <w:rsid w:val="0A343ECA"/>
    <w:rsid w:val="0A373891"/>
    <w:rsid w:val="0A5D2CDF"/>
    <w:rsid w:val="0A5F3AED"/>
    <w:rsid w:val="0A74C497"/>
    <w:rsid w:val="0A9C58AC"/>
    <w:rsid w:val="0AD97786"/>
    <w:rsid w:val="0AEEE23D"/>
    <w:rsid w:val="0B13A9B6"/>
    <w:rsid w:val="0B1A39ED"/>
    <w:rsid w:val="0B23CE68"/>
    <w:rsid w:val="0B34979C"/>
    <w:rsid w:val="0B4A18E4"/>
    <w:rsid w:val="0B575809"/>
    <w:rsid w:val="0B5952ED"/>
    <w:rsid w:val="0B885FB1"/>
    <w:rsid w:val="0B901B9F"/>
    <w:rsid w:val="0B9D329E"/>
    <w:rsid w:val="0BB72B98"/>
    <w:rsid w:val="0BBDCE8B"/>
    <w:rsid w:val="0BC2049F"/>
    <w:rsid w:val="0BCC0EBD"/>
    <w:rsid w:val="0BD06A6B"/>
    <w:rsid w:val="0BD18870"/>
    <w:rsid w:val="0BD5A7AB"/>
    <w:rsid w:val="0BD9F52F"/>
    <w:rsid w:val="0BDD850F"/>
    <w:rsid w:val="0C206D09"/>
    <w:rsid w:val="0C3132D6"/>
    <w:rsid w:val="0C5B2265"/>
    <w:rsid w:val="0C97856A"/>
    <w:rsid w:val="0CC0CEEC"/>
    <w:rsid w:val="0CDB754A"/>
    <w:rsid w:val="0D2154DB"/>
    <w:rsid w:val="0D25F29E"/>
    <w:rsid w:val="0D2DE683"/>
    <w:rsid w:val="0D7EBA42"/>
    <w:rsid w:val="0D9A716C"/>
    <w:rsid w:val="0D9C965A"/>
    <w:rsid w:val="0DA71CEC"/>
    <w:rsid w:val="0DBC3D6A"/>
    <w:rsid w:val="0DC849A9"/>
    <w:rsid w:val="0E120B21"/>
    <w:rsid w:val="0E221B02"/>
    <w:rsid w:val="0E2EC4D9"/>
    <w:rsid w:val="0E32EA45"/>
    <w:rsid w:val="0E3D7727"/>
    <w:rsid w:val="0E6962EC"/>
    <w:rsid w:val="0E714E35"/>
    <w:rsid w:val="0E7C476F"/>
    <w:rsid w:val="0E897EF3"/>
    <w:rsid w:val="0E8BA9AD"/>
    <w:rsid w:val="0E8CBA83"/>
    <w:rsid w:val="0EAEFEB9"/>
    <w:rsid w:val="0EB8B774"/>
    <w:rsid w:val="0EB9D04B"/>
    <w:rsid w:val="0EC1C2FF"/>
    <w:rsid w:val="0EC533C9"/>
    <w:rsid w:val="0EF9B53B"/>
    <w:rsid w:val="0F01974D"/>
    <w:rsid w:val="0F2A75D9"/>
    <w:rsid w:val="0F306B42"/>
    <w:rsid w:val="0F396A31"/>
    <w:rsid w:val="0F40CBA6"/>
    <w:rsid w:val="0F52A1A2"/>
    <w:rsid w:val="0F64636A"/>
    <w:rsid w:val="0F8677EC"/>
    <w:rsid w:val="0F952489"/>
    <w:rsid w:val="0FA0A29D"/>
    <w:rsid w:val="0FB4EA25"/>
    <w:rsid w:val="0FC22D9E"/>
    <w:rsid w:val="0FCD1907"/>
    <w:rsid w:val="0FD92067"/>
    <w:rsid w:val="0FDA43E0"/>
    <w:rsid w:val="0FED31D0"/>
    <w:rsid w:val="0FFB784A"/>
    <w:rsid w:val="1000AE2C"/>
    <w:rsid w:val="100AD6D7"/>
    <w:rsid w:val="100F23A9"/>
    <w:rsid w:val="102C4436"/>
    <w:rsid w:val="103D6485"/>
    <w:rsid w:val="104699DD"/>
    <w:rsid w:val="104C75FB"/>
    <w:rsid w:val="105487D5"/>
    <w:rsid w:val="105CA17F"/>
    <w:rsid w:val="10998169"/>
    <w:rsid w:val="109E04D5"/>
    <w:rsid w:val="10A918CE"/>
    <w:rsid w:val="10C8AD90"/>
    <w:rsid w:val="10D7819A"/>
    <w:rsid w:val="10E990C9"/>
    <w:rsid w:val="1101482A"/>
    <w:rsid w:val="11146BC4"/>
    <w:rsid w:val="11211226"/>
    <w:rsid w:val="112FB745"/>
    <w:rsid w:val="11387814"/>
    <w:rsid w:val="1139BC4B"/>
    <w:rsid w:val="113C72FE"/>
    <w:rsid w:val="11436A44"/>
    <w:rsid w:val="1155B3B5"/>
    <w:rsid w:val="11B3350C"/>
    <w:rsid w:val="11B95A68"/>
    <w:rsid w:val="11C0F5CD"/>
    <w:rsid w:val="11EB9B68"/>
    <w:rsid w:val="11F4C5FE"/>
    <w:rsid w:val="12159F52"/>
    <w:rsid w:val="121F8084"/>
    <w:rsid w:val="1237BDFF"/>
    <w:rsid w:val="12381ED4"/>
    <w:rsid w:val="1238DAB7"/>
    <w:rsid w:val="1248D1B4"/>
    <w:rsid w:val="124976A8"/>
    <w:rsid w:val="1275C744"/>
    <w:rsid w:val="12979C13"/>
    <w:rsid w:val="129E256A"/>
    <w:rsid w:val="12A004EF"/>
    <w:rsid w:val="12BDD98C"/>
    <w:rsid w:val="12D8435F"/>
    <w:rsid w:val="12DF4580"/>
    <w:rsid w:val="12E14978"/>
    <w:rsid w:val="12EAFE44"/>
    <w:rsid w:val="12EDB7A1"/>
    <w:rsid w:val="1304B9C9"/>
    <w:rsid w:val="130840FB"/>
    <w:rsid w:val="131DE150"/>
    <w:rsid w:val="1324D292"/>
    <w:rsid w:val="132AD8E1"/>
    <w:rsid w:val="133C7A0C"/>
    <w:rsid w:val="136CFB47"/>
    <w:rsid w:val="13721165"/>
    <w:rsid w:val="1375BA8F"/>
    <w:rsid w:val="139E086D"/>
    <w:rsid w:val="13B77DC7"/>
    <w:rsid w:val="13C158AF"/>
    <w:rsid w:val="13C79133"/>
    <w:rsid w:val="13CC4D77"/>
    <w:rsid w:val="13D3CB9D"/>
    <w:rsid w:val="13E4BE9F"/>
    <w:rsid w:val="13EFF1E8"/>
    <w:rsid w:val="14060779"/>
    <w:rsid w:val="14294641"/>
    <w:rsid w:val="142BBC01"/>
    <w:rsid w:val="143153FE"/>
    <w:rsid w:val="1441AEFB"/>
    <w:rsid w:val="144339AB"/>
    <w:rsid w:val="14581656"/>
    <w:rsid w:val="149C348D"/>
    <w:rsid w:val="14ACFEF6"/>
    <w:rsid w:val="14D2C488"/>
    <w:rsid w:val="14E12810"/>
    <w:rsid w:val="14EB88F3"/>
    <w:rsid w:val="14F4EA86"/>
    <w:rsid w:val="14FCD00D"/>
    <w:rsid w:val="15019F9B"/>
    <w:rsid w:val="15125D01"/>
    <w:rsid w:val="15127A73"/>
    <w:rsid w:val="15193651"/>
    <w:rsid w:val="153548FF"/>
    <w:rsid w:val="154D4014"/>
    <w:rsid w:val="154FCE62"/>
    <w:rsid w:val="15747459"/>
    <w:rsid w:val="157D1B5B"/>
    <w:rsid w:val="1593144E"/>
    <w:rsid w:val="15970A22"/>
    <w:rsid w:val="15A7A83F"/>
    <w:rsid w:val="15CFE6A4"/>
    <w:rsid w:val="15D93675"/>
    <w:rsid w:val="15E040C1"/>
    <w:rsid w:val="15F14F49"/>
    <w:rsid w:val="15F8B80A"/>
    <w:rsid w:val="1603C04E"/>
    <w:rsid w:val="161F59B5"/>
    <w:rsid w:val="163C5A8B"/>
    <w:rsid w:val="164C800D"/>
    <w:rsid w:val="165C7354"/>
    <w:rsid w:val="16692FDC"/>
    <w:rsid w:val="16B621B4"/>
    <w:rsid w:val="16B6B681"/>
    <w:rsid w:val="16BF9D60"/>
    <w:rsid w:val="16D7E90A"/>
    <w:rsid w:val="16D8EC5C"/>
    <w:rsid w:val="16F82EB7"/>
    <w:rsid w:val="171CE7CB"/>
    <w:rsid w:val="172CFCF8"/>
    <w:rsid w:val="17332DC0"/>
    <w:rsid w:val="174AF574"/>
    <w:rsid w:val="175B0EB2"/>
    <w:rsid w:val="177A3150"/>
    <w:rsid w:val="1785A10A"/>
    <w:rsid w:val="17959577"/>
    <w:rsid w:val="17C1F716"/>
    <w:rsid w:val="17C455D7"/>
    <w:rsid w:val="17D8654A"/>
    <w:rsid w:val="17EED003"/>
    <w:rsid w:val="180834CE"/>
    <w:rsid w:val="181290BE"/>
    <w:rsid w:val="181A358E"/>
    <w:rsid w:val="1826CB05"/>
    <w:rsid w:val="1874BCBD"/>
    <w:rsid w:val="187A66A8"/>
    <w:rsid w:val="18850B22"/>
    <w:rsid w:val="188B6280"/>
    <w:rsid w:val="1893F961"/>
    <w:rsid w:val="189A6BE2"/>
    <w:rsid w:val="18B42AB3"/>
    <w:rsid w:val="18CF4D45"/>
    <w:rsid w:val="18E1D4CA"/>
    <w:rsid w:val="18E3BC8D"/>
    <w:rsid w:val="18E8D6C7"/>
    <w:rsid w:val="190F4113"/>
    <w:rsid w:val="1923DE15"/>
    <w:rsid w:val="193CAA41"/>
    <w:rsid w:val="194CDA18"/>
    <w:rsid w:val="19A97309"/>
    <w:rsid w:val="19AC2464"/>
    <w:rsid w:val="19AD05A3"/>
    <w:rsid w:val="19CB6749"/>
    <w:rsid w:val="19E53478"/>
    <w:rsid w:val="19E85BA6"/>
    <w:rsid w:val="19F146AB"/>
    <w:rsid w:val="1A030B35"/>
    <w:rsid w:val="1A12B82D"/>
    <w:rsid w:val="1A163709"/>
    <w:rsid w:val="1A190AD8"/>
    <w:rsid w:val="1A3A9B58"/>
    <w:rsid w:val="1A782CB3"/>
    <w:rsid w:val="1A846DCF"/>
    <w:rsid w:val="1A9773C8"/>
    <w:rsid w:val="1AA902F9"/>
    <w:rsid w:val="1AB82F40"/>
    <w:rsid w:val="1ABE836B"/>
    <w:rsid w:val="1AC686A0"/>
    <w:rsid w:val="1AD3C775"/>
    <w:rsid w:val="1AF0847C"/>
    <w:rsid w:val="1B0B82FE"/>
    <w:rsid w:val="1B1A8D67"/>
    <w:rsid w:val="1B2E4A36"/>
    <w:rsid w:val="1B3CD18A"/>
    <w:rsid w:val="1B3FD590"/>
    <w:rsid w:val="1B471E18"/>
    <w:rsid w:val="1B62BD11"/>
    <w:rsid w:val="1B706A7A"/>
    <w:rsid w:val="1B73B486"/>
    <w:rsid w:val="1B7C0CAB"/>
    <w:rsid w:val="1B8532BE"/>
    <w:rsid w:val="1BA26AF9"/>
    <w:rsid w:val="1BBEB02A"/>
    <w:rsid w:val="1C5AF6DB"/>
    <w:rsid w:val="1C5C5873"/>
    <w:rsid w:val="1C6AA12F"/>
    <w:rsid w:val="1C79051E"/>
    <w:rsid w:val="1C83460E"/>
    <w:rsid w:val="1C8950EF"/>
    <w:rsid w:val="1CCAB337"/>
    <w:rsid w:val="1CD37FF0"/>
    <w:rsid w:val="1CD3BEF2"/>
    <w:rsid w:val="1CDC1601"/>
    <w:rsid w:val="1D15E92B"/>
    <w:rsid w:val="1D1890E4"/>
    <w:rsid w:val="1D2BC5BD"/>
    <w:rsid w:val="1D38E66B"/>
    <w:rsid w:val="1D6F04E3"/>
    <w:rsid w:val="1D7D70A3"/>
    <w:rsid w:val="1DA375DB"/>
    <w:rsid w:val="1DB2273E"/>
    <w:rsid w:val="1DB7DCA3"/>
    <w:rsid w:val="1DF00704"/>
    <w:rsid w:val="1E1C12E8"/>
    <w:rsid w:val="1E2D114C"/>
    <w:rsid w:val="1E56244F"/>
    <w:rsid w:val="1EA45829"/>
    <w:rsid w:val="1EB41A68"/>
    <w:rsid w:val="1ED96D67"/>
    <w:rsid w:val="1EDAF9FD"/>
    <w:rsid w:val="1F1BC641"/>
    <w:rsid w:val="1F1C4093"/>
    <w:rsid w:val="1F2500C6"/>
    <w:rsid w:val="1F3CC776"/>
    <w:rsid w:val="1F6411A8"/>
    <w:rsid w:val="1F706BCE"/>
    <w:rsid w:val="1F9E982C"/>
    <w:rsid w:val="1FAD2AC2"/>
    <w:rsid w:val="1FB0BED3"/>
    <w:rsid w:val="1FD85168"/>
    <w:rsid w:val="1FDDEE69"/>
    <w:rsid w:val="1FE0B98B"/>
    <w:rsid w:val="1FF6937C"/>
    <w:rsid w:val="1FF6E9C5"/>
    <w:rsid w:val="200FFE79"/>
    <w:rsid w:val="201FF68F"/>
    <w:rsid w:val="2020292E"/>
    <w:rsid w:val="2025566B"/>
    <w:rsid w:val="2038A636"/>
    <w:rsid w:val="2042F650"/>
    <w:rsid w:val="204BA8B7"/>
    <w:rsid w:val="2080AB90"/>
    <w:rsid w:val="208A88EB"/>
    <w:rsid w:val="20A77E19"/>
    <w:rsid w:val="20DEEB45"/>
    <w:rsid w:val="20F313D2"/>
    <w:rsid w:val="20F8C71F"/>
    <w:rsid w:val="210E4867"/>
    <w:rsid w:val="2117316D"/>
    <w:rsid w:val="21190A66"/>
    <w:rsid w:val="21371FC7"/>
    <w:rsid w:val="213A8707"/>
    <w:rsid w:val="213D600C"/>
    <w:rsid w:val="215E7C13"/>
    <w:rsid w:val="21840913"/>
    <w:rsid w:val="21877D8B"/>
    <w:rsid w:val="218BD0D4"/>
    <w:rsid w:val="21ACE6A5"/>
    <w:rsid w:val="21AE147F"/>
    <w:rsid w:val="21EC2354"/>
    <w:rsid w:val="221C7BF1"/>
    <w:rsid w:val="2222961C"/>
    <w:rsid w:val="22447C55"/>
    <w:rsid w:val="226FEE0C"/>
    <w:rsid w:val="22CDBFD7"/>
    <w:rsid w:val="22CE3F65"/>
    <w:rsid w:val="22E21B7C"/>
    <w:rsid w:val="22F5C815"/>
    <w:rsid w:val="23065DB2"/>
    <w:rsid w:val="230943E0"/>
    <w:rsid w:val="2326524B"/>
    <w:rsid w:val="2339DE4D"/>
    <w:rsid w:val="2340998F"/>
    <w:rsid w:val="2357F732"/>
    <w:rsid w:val="2370DAA2"/>
    <w:rsid w:val="237E7A91"/>
    <w:rsid w:val="2386E16A"/>
    <w:rsid w:val="23DC1EE8"/>
    <w:rsid w:val="24034D61"/>
    <w:rsid w:val="241227B8"/>
    <w:rsid w:val="2412B5DF"/>
    <w:rsid w:val="2412DDD6"/>
    <w:rsid w:val="24166B9E"/>
    <w:rsid w:val="241E7686"/>
    <w:rsid w:val="244AF8F8"/>
    <w:rsid w:val="246BA4D5"/>
    <w:rsid w:val="247500CE"/>
    <w:rsid w:val="24877F83"/>
    <w:rsid w:val="248A18CC"/>
    <w:rsid w:val="24A23693"/>
    <w:rsid w:val="24A423E2"/>
    <w:rsid w:val="24C03D19"/>
    <w:rsid w:val="24C1E54A"/>
    <w:rsid w:val="24F7D330"/>
    <w:rsid w:val="25206E89"/>
    <w:rsid w:val="25367A56"/>
    <w:rsid w:val="254EEDF7"/>
    <w:rsid w:val="255A36DE"/>
    <w:rsid w:val="258D7011"/>
    <w:rsid w:val="25B30661"/>
    <w:rsid w:val="25B8020D"/>
    <w:rsid w:val="25E3DA5D"/>
    <w:rsid w:val="25EF7902"/>
    <w:rsid w:val="260D83F7"/>
    <w:rsid w:val="261D3AE0"/>
    <w:rsid w:val="2629C74F"/>
    <w:rsid w:val="2638F71C"/>
    <w:rsid w:val="263DFE74"/>
    <w:rsid w:val="2647D46C"/>
    <w:rsid w:val="264E89F6"/>
    <w:rsid w:val="265C0D7A"/>
    <w:rsid w:val="2665D500"/>
    <w:rsid w:val="26717F0F"/>
    <w:rsid w:val="269664E7"/>
    <w:rsid w:val="269DC46F"/>
    <w:rsid w:val="26E5439D"/>
    <w:rsid w:val="26ECAAEB"/>
    <w:rsid w:val="26F18A24"/>
    <w:rsid w:val="26FCA797"/>
    <w:rsid w:val="271F9738"/>
    <w:rsid w:val="272E4930"/>
    <w:rsid w:val="275A597F"/>
    <w:rsid w:val="27BB518A"/>
    <w:rsid w:val="27C1B98E"/>
    <w:rsid w:val="27D370A1"/>
    <w:rsid w:val="280D4F70"/>
    <w:rsid w:val="2848C2C3"/>
    <w:rsid w:val="284990AD"/>
    <w:rsid w:val="285484A9"/>
    <w:rsid w:val="286F4F31"/>
    <w:rsid w:val="28837CAD"/>
    <w:rsid w:val="2888710B"/>
    <w:rsid w:val="2895903C"/>
    <w:rsid w:val="289877F8"/>
    <w:rsid w:val="289BC664"/>
    <w:rsid w:val="28A52D2A"/>
    <w:rsid w:val="28AAA4F3"/>
    <w:rsid w:val="28AE646A"/>
    <w:rsid w:val="28CAD452"/>
    <w:rsid w:val="28E3205A"/>
    <w:rsid w:val="28EDE002"/>
    <w:rsid w:val="28F989B7"/>
    <w:rsid w:val="2900C74E"/>
    <w:rsid w:val="2903D904"/>
    <w:rsid w:val="290F0068"/>
    <w:rsid w:val="29100902"/>
    <w:rsid w:val="29195A4C"/>
    <w:rsid w:val="2927D397"/>
    <w:rsid w:val="2936CF4C"/>
    <w:rsid w:val="2949C1B8"/>
    <w:rsid w:val="294EB483"/>
    <w:rsid w:val="2971C397"/>
    <w:rsid w:val="29721224"/>
    <w:rsid w:val="29920C9D"/>
    <w:rsid w:val="29926451"/>
    <w:rsid w:val="299D19B3"/>
    <w:rsid w:val="29A323CD"/>
    <w:rsid w:val="29C87EC0"/>
    <w:rsid w:val="29FAF3F3"/>
    <w:rsid w:val="2A008EF0"/>
    <w:rsid w:val="2A0B1F92"/>
    <w:rsid w:val="2A2C73DA"/>
    <w:rsid w:val="2A2EE6D0"/>
    <w:rsid w:val="2A35E23D"/>
    <w:rsid w:val="2A5034EC"/>
    <w:rsid w:val="2A588F5E"/>
    <w:rsid w:val="2A7271CA"/>
    <w:rsid w:val="2A80B9C5"/>
    <w:rsid w:val="2A841EB4"/>
    <w:rsid w:val="2A8A7816"/>
    <w:rsid w:val="2A9318F0"/>
    <w:rsid w:val="2AA43483"/>
    <w:rsid w:val="2AB0AD51"/>
    <w:rsid w:val="2AB58518"/>
    <w:rsid w:val="2ABCEFFA"/>
    <w:rsid w:val="2ABF53ED"/>
    <w:rsid w:val="2AC3A3F8"/>
    <w:rsid w:val="2ADAAD9D"/>
    <w:rsid w:val="2ADDEBA9"/>
    <w:rsid w:val="2B03B18A"/>
    <w:rsid w:val="2B39B24A"/>
    <w:rsid w:val="2B40B974"/>
    <w:rsid w:val="2B50182A"/>
    <w:rsid w:val="2B574F40"/>
    <w:rsid w:val="2B5B6734"/>
    <w:rsid w:val="2B680912"/>
    <w:rsid w:val="2B680929"/>
    <w:rsid w:val="2B72FB00"/>
    <w:rsid w:val="2B752C2F"/>
    <w:rsid w:val="2B838F2A"/>
    <w:rsid w:val="2B8D65FF"/>
    <w:rsid w:val="2B93FB90"/>
    <w:rsid w:val="2BB2E9B6"/>
    <w:rsid w:val="2BB6F05D"/>
    <w:rsid w:val="2BB6FCEB"/>
    <w:rsid w:val="2BD018BA"/>
    <w:rsid w:val="2BD08316"/>
    <w:rsid w:val="2BD36726"/>
    <w:rsid w:val="2BDB0AEA"/>
    <w:rsid w:val="2BDD2136"/>
    <w:rsid w:val="2BE38938"/>
    <w:rsid w:val="2BED3C01"/>
    <w:rsid w:val="2BFD2993"/>
    <w:rsid w:val="2C227B5C"/>
    <w:rsid w:val="2C2437A1"/>
    <w:rsid w:val="2C25B0B2"/>
    <w:rsid w:val="2C34FB13"/>
    <w:rsid w:val="2C3B2F0D"/>
    <w:rsid w:val="2C3C37A7"/>
    <w:rsid w:val="2C3DC05C"/>
    <w:rsid w:val="2C4C7DB2"/>
    <w:rsid w:val="2C58C05B"/>
    <w:rsid w:val="2C79EFCB"/>
    <w:rsid w:val="2CC0B90D"/>
    <w:rsid w:val="2CD25EFC"/>
    <w:rsid w:val="2CD3EE66"/>
    <w:rsid w:val="2CE5B253"/>
    <w:rsid w:val="2D03D973"/>
    <w:rsid w:val="2D100D0E"/>
    <w:rsid w:val="2D10FC90"/>
    <w:rsid w:val="2D1D01D0"/>
    <w:rsid w:val="2D22DE4C"/>
    <w:rsid w:val="2D2A4C2B"/>
    <w:rsid w:val="2D73D3D4"/>
    <w:rsid w:val="2D81C499"/>
    <w:rsid w:val="2DF381F2"/>
    <w:rsid w:val="2E02BBB2"/>
    <w:rsid w:val="2E124E5F"/>
    <w:rsid w:val="2E15C02C"/>
    <w:rsid w:val="2E25A7D6"/>
    <w:rsid w:val="2E39A46A"/>
    <w:rsid w:val="2E3A177B"/>
    <w:rsid w:val="2E3D0C15"/>
    <w:rsid w:val="2E5175E1"/>
    <w:rsid w:val="2E57BE88"/>
    <w:rsid w:val="2E7C90F4"/>
    <w:rsid w:val="2E7CE7AF"/>
    <w:rsid w:val="2E9FA9D4"/>
    <w:rsid w:val="2EA6E400"/>
    <w:rsid w:val="2EC61C8C"/>
    <w:rsid w:val="2ED292A3"/>
    <w:rsid w:val="2ED646B1"/>
    <w:rsid w:val="2EF235C3"/>
    <w:rsid w:val="2EF9B6BF"/>
    <w:rsid w:val="2F333A8B"/>
    <w:rsid w:val="2F414813"/>
    <w:rsid w:val="2F5806CC"/>
    <w:rsid w:val="2F63B786"/>
    <w:rsid w:val="2F688B46"/>
    <w:rsid w:val="2F6891A8"/>
    <w:rsid w:val="2F7DECBE"/>
    <w:rsid w:val="2F82DA09"/>
    <w:rsid w:val="2F8370EA"/>
    <w:rsid w:val="2F9C07A8"/>
    <w:rsid w:val="2FA51C11"/>
    <w:rsid w:val="2FA8F3C1"/>
    <w:rsid w:val="2FA963FB"/>
    <w:rsid w:val="2FAADF09"/>
    <w:rsid w:val="2FC6552F"/>
    <w:rsid w:val="2FCE9BEC"/>
    <w:rsid w:val="2FD8F820"/>
    <w:rsid w:val="3004C745"/>
    <w:rsid w:val="30142A97"/>
    <w:rsid w:val="302DD1A0"/>
    <w:rsid w:val="303C4A78"/>
    <w:rsid w:val="303FEEE7"/>
    <w:rsid w:val="30443288"/>
    <w:rsid w:val="30592615"/>
    <w:rsid w:val="3065EEB0"/>
    <w:rsid w:val="3073AAAD"/>
    <w:rsid w:val="3074025A"/>
    <w:rsid w:val="307BFE9A"/>
    <w:rsid w:val="30ABA530"/>
    <w:rsid w:val="30C2C4EC"/>
    <w:rsid w:val="30D2758E"/>
    <w:rsid w:val="30D39C55"/>
    <w:rsid w:val="30D6CCE2"/>
    <w:rsid w:val="30DB9464"/>
    <w:rsid w:val="30E6DC20"/>
    <w:rsid w:val="30E80E28"/>
    <w:rsid w:val="30FDFD71"/>
    <w:rsid w:val="310EB231"/>
    <w:rsid w:val="31225C29"/>
    <w:rsid w:val="313797C6"/>
    <w:rsid w:val="3145345C"/>
    <w:rsid w:val="3149EF21"/>
    <w:rsid w:val="314DC25A"/>
    <w:rsid w:val="3154CB95"/>
    <w:rsid w:val="31875024"/>
    <w:rsid w:val="3188A721"/>
    <w:rsid w:val="318A99DC"/>
    <w:rsid w:val="31A82C22"/>
    <w:rsid w:val="31B125C1"/>
    <w:rsid w:val="31BB9EB9"/>
    <w:rsid w:val="31F48517"/>
    <w:rsid w:val="320B4CDA"/>
    <w:rsid w:val="3211DC61"/>
    <w:rsid w:val="323FC49A"/>
    <w:rsid w:val="32435528"/>
    <w:rsid w:val="3258B524"/>
    <w:rsid w:val="32756D35"/>
    <w:rsid w:val="327C3620"/>
    <w:rsid w:val="329C4F11"/>
    <w:rsid w:val="32B1FECD"/>
    <w:rsid w:val="32CD016F"/>
    <w:rsid w:val="32EAABD8"/>
    <w:rsid w:val="3308105D"/>
    <w:rsid w:val="332D5B1D"/>
    <w:rsid w:val="334BB2D1"/>
    <w:rsid w:val="3350E510"/>
    <w:rsid w:val="335C3EC5"/>
    <w:rsid w:val="335D79EC"/>
    <w:rsid w:val="336B66F3"/>
    <w:rsid w:val="336EF7AA"/>
    <w:rsid w:val="33755B5F"/>
    <w:rsid w:val="33B59378"/>
    <w:rsid w:val="33B63A41"/>
    <w:rsid w:val="33E0426B"/>
    <w:rsid w:val="33E09404"/>
    <w:rsid w:val="33E0CE20"/>
    <w:rsid w:val="33EE9B1D"/>
    <w:rsid w:val="3412D853"/>
    <w:rsid w:val="341B4B1C"/>
    <w:rsid w:val="3423D95D"/>
    <w:rsid w:val="3457CFC2"/>
    <w:rsid w:val="345A3C0C"/>
    <w:rsid w:val="34AF6008"/>
    <w:rsid w:val="34BC8723"/>
    <w:rsid w:val="34C047E3"/>
    <w:rsid w:val="34C811FE"/>
    <w:rsid w:val="34F2F4AF"/>
    <w:rsid w:val="353ADA83"/>
    <w:rsid w:val="35483CCB"/>
    <w:rsid w:val="357C12CC"/>
    <w:rsid w:val="35A3EE89"/>
    <w:rsid w:val="35C5B52F"/>
    <w:rsid w:val="35CB36D1"/>
    <w:rsid w:val="35EF2AFD"/>
    <w:rsid w:val="36166C68"/>
    <w:rsid w:val="36429108"/>
    <w:rsid w:val="365D40A0"/>
    <w:rsid w:val="3671EBC8"/>
    <w:rsid w:val="36882B95"/>
    <w:rsid w:val="36DD7412"/>
    <w:rsid w:val="3710BEB7"/>
    <w:rsid w:val="37141281"/>
    <w:rsid w:val="3752EBDE"/>
    <w:rsid w:val="376A3335"/>
    <w:rsid w:val="3778B471"/>
    <w:rsid w:val="377C328E"/>
    <w:rsid w:val="37940820"/>
    <w:rsid w:val="37972E9D"/>
    <w:rsid w:val="37A0BFDF"/>
    <w:rsid w:val="37A24D5C"/>
    <w:rsid w:val="37A7AB2C"/>
    <w:rsid w:val="37B23CC9"/>
    <w:rsid w:val="37C8A4E9"/>
    <w:rsid w:val="37CA3398"/>
    <w:rsid w:val="37F2E1F1"/>
    <w:rsid w:val="37F85827"/>
    <w:rsid w:val="37F91E41"/>
    <w:rsid w:val="380AA198"/>
    <w:rsid w:val="3816E089"/>
    <w:rsid w:val="38383F7F"/>
    <w:rsid w:val="3839AB03"/>
    <w:rsid w:val="386569DF"/>
    <w:rsid w:val="387A63B2"/>
    <w:rsid w:val="387A8573"/>
    <w:rsid w:val="389B12AB"/>
    <w:rsid w:val="38C585DD"/>
    <w:rsid w:val="39267572"/>
    <w:rsid w:val="392A5330"/>
    <w:rsid w:val="392C8365"/>
    <w:rsid w:val="39455C21"/>
    <w:rsid w:val="394E0C42"/>
    <w:rsid w:val="396EC7FE"/>
    <w:rsid w:val="397774F5"/>
    <w:rsid w:val="3979BCA1"/>
    <w:rsid w:val="397EF3BA"/>
    <w:rsid w:val="3998C905"/>
    <w:rsid w:val="39D1E635"/>
    <w:rsid w:val="3A09EA89"/>
    <w:rsid w:val="3A1A7985"/>
    <w:rsid w:val="3A257BC5"/>
    <w:rsid w:val="3A43816C"/>
    <w:rsid w:val="3A69B05C"/>
    <w:rsid w:val="3A6F954A"/>
    <w:rsid w:val="3A742373"/>
    <w:rsid w:val="3A77DF94"/>
    <w:rsid w:val="3A941582"/>
    <w:rsid w:val="3AD2B9D4"/>
    <w:rsid w:val="3AD50330"/>
    <w:rsid w:val="3AE9DD8B"/>
    <w:rsid w:val="3B0D40F5"/>
    <w:rsid w:val="3B2F8967"/>
    <w:rsid w:val="3B353643"/>
    <w:rsid w:val="3B4DD6E1"/>
    <w:rsid w:val="3B8154DC"/>
    <w:rsid w:val="3B871E0B"/>
    <w:rsid w:val="3BA3DCD5"/>
    <w:rsid w:val="3BA823C9"/>
    <w:rsid w:val="3BB5F4D0"/>
    <w:rsid w:val="3BC74150"/>
    <w:rsid w:val="3BC76A3C"/>
    <w:rsid w:val="3BD7B8A1"/>
    <w:rsid w:val="3BD80657"/>
    <w:rsid w:val="3C0B65AB"/>
    <w:rsid w:val="3C16C165"/>
    <w:rsid w:val="3C1D5EA7"/>
    <w:rsid w:val="3C267A03"/>
    <w:rsid w:val="3C48E7B5"/>
    <w:rsid w:val="3C4B1EDD"/>
    <w:rsid w:val="3C6A8F02"/>
    <w:rsid w:val="3CB56EE0"/>
    <w:rsid w:val="3CD02AEF"/>
    <w:rsid w:val="3CDE12BB"/>
    <w:rsid w:val="3CF63F68"/>
    <w:rsid w:val="3D01E0CB"/>
    <w:rsid w:val="3D032C8C"/>
    <w:rsid w:val="3D19A49B"/>
    <w:rsid w:val="3D239485"/>
    <w:rsid w:val="3D25B973"/>
    <w:rsid w:val="3D3E89F3"/>
    <w:rsid w:val="3D47B31B"/>
    <w:rsid w:val="3D5F8538"/>
    <w:rsid w:val="3D949C6E"/>
    <w:rsid w:val="3D98F700"/>
    <w:rsid w:val="3DE4FED8"/>
    <w:rsid w:val="3DE7F5F5"/>
    <w:rsid w:val="3DF91D29"/>
    <w:rsid w:val="3DFFF488"/>
    <w:rsid w:val="3E056A88"/>
    <w:rsid w:val="3E065F63"/>
    <w:rsid w:val="3E1BAB97"/>
    <w:rsid w:val="3E1BACD1"/>
    <w:rsid w:val="3E4DF94C"/>
    <w:rsid w:val="3E7555A3"/>
    <w:rsid w:val="3EBB7812"/>
    <w:rsid w:val="3EC9EEBF"/>
    <w:rsid w:val="3ED065EA"/>
    <w:rsid w:val="3ED52D66"/>
    <w:rsid w:val="3F085206"/>
    <w:rsid w:val="3F0F5963"/>
    <w:rsid w:val="3F3040A6"/>
    <w:rsid w:val="3F32380A"/>
    <w:rsid w:val="3F32A93F"/>
    <w:rsid w:val="3F37F7EE"/>
    <w:rsid w:val="3F524236"/>
    <w:rsid w:val="3F563C20"/>
    <w:rsid w:val="3F5B017D"/>
    <w:rsid w:val="3F6DFC5C"/>
    <w:rsid w:val="3F7654E9"/>
    <w:rsid w:val="3F98A3B3"/>
    <w:rsid w:val="3FA13AE9"/>
    <w:rsid w:val="3FBD4EAE"/>
    <w:rsid w:val="3FC8F059"/>
    <w:rsid w:val="3FCCE5D2"/>
    <w:rsid w:val="3FE9C9AD"/>
    <w:rsid w:val="40090B37"/>
    <w:rsid w:val="400CCF2C"/>
    <w:rsid w:val="400FD8BE"/>
    <w:rsid w:val="401DFDC7"/>
    <w:rsid w:val="4026A825"/>
    <w:rsid w:val="402AD160"/>
    <w:rsid w:val="402D7EE4"/>
    <w:rsid w:val="40302AEB"/>
    <w:rsid w:val="40345CDA"/>
    <w:rsid w:val="403640F6"/>
    <w:rsid w:val="40372624"/>
    <w:rsid w:val="405C06A0"/>
    <w:rsid w:val="405FDC6D"/>
    <w:rsid w:val="4065D5BC"/>
    <w:rsid w:val="409122AA"/>
    <w:rsid w:val="40DA831E"/>
    <w:rsid w:val="40E3A898"/>
    <w:rsid w:val="40FD75A6"/>
    <w:rsid w:val="41009F58"/>
    <w:rsid w:val="4110FE6A"/>
    <w:rsid w:val="411E9000"/>
    <w:rsid w:val="4129A4D0"/>
    <w:rsid w:val="41318757"/>
    <w:rsid w:val="414E9E63"/>
    <w:rsid w:val="414F51ED"/>
    <w:rsid w:val="41591F0F"/>
    <w:rsid w:val="415EB5B9"/>
    <w:rsid w:val="4183C343"/>
    <w:rsid w:val="41B10AC5"/>
    <w:rsid w:val="41B183DE"/>
    <w:rsid w:val="41EAB545"/>
    <w:rsid w:val="41EB5FE7"/>
    <w:rsid w:val="41F92A96"/>
    <w:rsid w:val="41FC948F"/>
    <w:rsid w:val="4236BFA3"/>
    <w:rsid w:val="42686899"/>
    <w:rsid w:val="427D14BA"/>
    <w:rsid w:val="428E2F9B"/>
    <w:rsid w:val="42916414"/>
    <w:rsid w:val="42C52585"/>
    <w:rsid w:val="42C5BD59"/>
    <w:rsid w:val="42FF670E"/>
    <w:rsid w:val="43292937"/>
    <w:rsid w:val="433B935F"/>
    <w:rsid w:val="4350B44C"/>
    <w:rsid w:val="4362E28F"/>
    <w:rsid w:val="436DE1B8"/>
    <w:rsid w:val="4388019E"/>
    <w:rsid w:val="43A05B72"/>
    <w:rsid w:val="43D4DA75"/>
    <w:rsid w:val="43DD2FC5"/>
    <w:rsid w:val="43E01392"/>
    <w:rsid w:val="43EEB6C4"/>
    <w:rsid w:val="43F1CF31"/>
    <w:rsid w:val="43FD36D9"/>
    <w:rsid w:val="444AD9BC"/>
    <w:rsid w:val="44520244"/>
    <w:rsid w:val="4466F215"/>
    <w:rsid w:val="447D01B4"/>
    <w:rsid w:val="4480D064"/>
    <w:rsid w:val="44874F38"/>
    <w:rsid w:val="44933C2A"/>
    <w:rsid w:val="44CBCB6A"/>
    <w:rsid w:val="44EBE3F4"/>
    <w:rsid w:val="44F776AD"/>
    <w:rsid w:val="4506AB99"/>
    <w:rsid w:val="4509B219"/>
    <w:rsid w:val="4513D44B"/>
    <w:rsid w:val="45157E0D"/>
    <w:rsid w:val="45204459"/>
    <w:rsid w:val="45421C41"/>
    <w:rsid w:val="455EB4EF"/>
    <w:rsid w:val="457BE3F3"/>
    <w:rsid w:val="45827785"/>
    <w:rsid w:val="4599073A"/>
    <w:rsid w:val="45C57DA4"/>
    <w:rsid w:val="45CEB30D"/>
    <w:rsid w:val="45E5966D"/>
    <w:rsid w:val="45F307DA"/>
    <w:rsid w:val="46136852"/>
    <w:rsid w:val="461CA0C5"/>
    <w:rsid w:val="4621C344"/>
    <w:rsid w:val="4636D89E"/>
    <w:rsid w:val="4657C5F4"/>
    <w:rsid w:val="46643A84"/>
    <w:rsid w:val="4672AB90"/>
    <w:rsid w:val="4674C1DC"/>
    <w:rsid w:val="4684DCA7"/>
    <w:rsid w:val="4688550E"/>
    <w:rsid w:val="46955496"/>
    <w:rsid w:val="46978AAA"/>
    <w:rsid w:val="46A92B56"/>
    <w:rsid w:val="46D445F4"/>
    <w:rsid w:val="46D754B6"/>
    <w:rsid w:val="46FE79BF"/>
    <w:rsid w:val="4707B010"/>
    <w:rsid w:val="4708E00F"/>
    <w:rsid w:val="470963DF"/>
    <w:rsid w:val="470DA131"/>
    <w:rsid w:val="4731D777"/>
    <w:rsid w:val="474EFA69"/>
    <w:rsid w:val="479157E7"/>
    <w:rsid w:val="479896A8"/>
    <w:rsid w:val="47A7D07F"/>
    <w:rsid w:val="47C75618"/>
    <w:rsid w:val="481AD6C8"/>
    <w:rsid w:val="482D3A07"/>
    <w:rsid w:val="484C78B6"/>
    <w:rsid w:val="484E81A4"/>
    <w:rsid w:val="48528E3B"/>
    <w:rsid w:val="4853601C"/>
    <w:rsid w:val="48585AF6"/>
    <w:rsid w:val="48632AF3"/>
    <w:rsid w:val="4891E210"/>
    <w:rsid w:val="48A2FB29"/>
    <w:rsid w:val="48B58F58"/>
    <w:rsid w:val="48E8A705"/>
    <w:rsid w:val="48EA8B6F"/>
    <w:rsid w:val="490CD84E"/>
    <w:rsid w:val="492CA4BF"/>
    <w:rsid w:val="49310A14"/>
    <w:rsid w:val="49329622"/>
    <w:rsid w:val="495D08FE"/>
    <w:rsid w:val="496C3508"/>
    <w:rsid w:val="49791CC8"/>
    <w:rsid w:val="498FA2D0"/>
    <w:rsid w:val="499E8413"/>
    <w:rsid w:val="49B02472"/>
    <w:rsid w:val="49C4E00D"/>
    <w:rsid w:val="49CFBC55"/>
    <w:rsid w:val="49EA4FF6"/>
    <w:rsid w:val="4A020E11"/>
    <w:rsid w:val="4A322612"/>
    <w:rsid w:val="4A586595"/>
    <w:rsid w:val="4A666B23"/>
    <w:rsid w:val="4A7AF5B5"/>
    <w:rsid w:val="4A7C04F8"/>
    <w:rsid w:val="4A7C8160"/>
    <w:rsid w:val="4AC8F8A9"/>
    <w:rsid w:val="4ACE6683"/>
    <w:rsid w:val="4AE66516"/>
    <w:rsid w:val="4AEC9047"/>
    <w:rsid w:val="4AF4326B"/>
    <w:rsid w:val="4AF88F22"/>
    <w:rsid w:val="4AF8AC2B"/>
    <w:rsid w:val="4AFA9FC3"/>
    <w:rsid w:val="4B0FBD8A"/>
    <w:rsid w:val="4B1C319C"/>
    <w:rsid w:val="4B6CE154"/>
    <w:rsid w:val="4B729057"/>
    <w:rsid w:val="4B76CA1A"/>
    <w:rsid w:val="4B805A7B"/>
    <w:rsid w:val="4B8F496A"/>
    <w:rsid w:val="4BAF4148"/>
    <w:rsid w:val="4BB66236"/>
    <w:rsid w:val="4BD1EAE2"/>
    <w:rsid w:val="4BF6DB5C"/>
    <w:rsid w:val="4C2C1DC1"/>
    <w:rsid w:val="4C64C90A"/>
    <w:rsid w:val="4C6C6236"/>
    <w:rsid w:val="4C6FF727"/>
    <w:rsid w:val="4C7E24E1"/>
    <w:rsid w:val="4C823577"/>
    <w:rsid w:val="4C8CCFF6"/>
    <w:rsid w:val="4CA7B976"/>
    <w:rsid w:val="4CAD46EB"/>
    <w:rsid w:val="4CC3ED43"/>
    <w:rsid w:val="4CD0B23D"/>
    <w:rsid w:val="4CD22DE7"/>
    <w:rsid w:val="4CF08D9D"/>
    <w:rsid w:val="4CF827FC"/>
    <w:rsid w:val="4D143BB9"/>
    <w:rsid w:val="4D26D13F"/>
    <w:rsid w:val="4D4A4976"/>
    <w:rsid w:val="4D4BDCF7"/>
    <w:rsid w:val="4D564448"/>
    <w:rsid w:val="4D5837A3"/>
    <w:rsid w:val="4D6CE6A8"/>
    <w:rsid w:val="4D82D30E"/>
    <w:rsid w:val="4D876034"/>
    <w:rsid w:val="4D9A6656"/>
    <w:rsid w:val="4DA53601"/>
    <w:rsid w:val="4DB590CD"/>
    <w:rsid w:val="4DBC87AA"/>
    <w:rsid w:val="4DCB4425"/>
    <w:rsid w:val="4DD25EC7"/>
    <w:rsid w:val="4DD58B6A"/>
    <w:rsid w:val="4DDA2C84"/>
    <w:rsid w:val="4DFD3B0A"/>
    <w:rsid w:val="4E060745"/>
    <w:rsid w:val="4E08A2DC"/>
    <w:rsid w:val="4E28C226"/>
    <w:rsid w:val="4E3F8F9D"/>
    <w:rsid w:val="4E59CF56"/>
    <w:rsid w:val="4E7D6FBF"/>
    <w:rsid w:val="4EAC0231"/>
    <w:rsid w:val="4EAFEDFF"/>
    <w:rsid w:val="4EB38A54"/>
    <w:rsid w:val="4EBA5611"/>
    <w:rsid w:val="4EBEF57B"/>
    <w:rsid w:val="4EE092F4"/>
    <w:rsid w:val="4F098BA4"/>
    <w:rsid w:val="4F1D1C4E"/>
    <w:rsid w:val="4F1F79B6"/>
    <w:rsid w:val="4F2A01A3"/>
    <w:rsid w:val="4F2C8AE2"/>
    <w:rsid w:val="4F9A5B50"/>
    <w:rsid w:val="4FA1D7A6"/>
    <w:rsid w:val="4FA98625"/>
    <w:rsid w:val="4FB60DA8"/>
    <w:rsid w:val="4FB9D639"/>
    <w:rsid w:val="4FC569C3"/>
    <w:rsid w:val="4FC900E5"/>
    <w:rsid w:val="4FD8A389"/>
    <w:rsid w:val="4FFFED77"/>
    <w:rsid w:val="500045E3"/>
    <w:rsid w:val="50194020"/>
    <w:rsid w:val="50217B5C"/>
    <w:rsid w:val="5025B582"/>
    <w:rsid w:val="5044F742"/>
    <w:rsid w:val="504EA378"/>
    <w:rsid w:val="5067FF4E"/>
    <w:rsid w:val="5081EA38"/>
    <w:rsid w:val="508A0BE8"/>
    <w:rsid w:val="508D5824"/>
    <w:rsid w:val="5092FE21"/>
    <w:rsid w:val="50D5CD8B"/>
    <w:rsid w:val="511004F3"/>
    <w:rsid w:val="5124B2E7"/>
    <w:rsid w:val="514BF3A7"/>
    <w:rsid w:val="5159B8E8"/>
    <w:rsid w:val="515F96E0"/>
    <w:rsid w:val="515FD0DF"/>
    <w:rsid w:val="516BAC83"/>
    <w:rsid w:val="516C534C"/>
    <w:rsid w:val="518D16BE"/>
    <w:rsid w:val="51A42360"/>
    <w:rsid w:val="51A59F0A"/>
    <w:rsid w:val="51B6C1F0"/>
    <w:rsid w:val="51D202B9"/>
    <w:rsid w:val="51FAD187"/>
    <w:rsid w:val="520F4E60"/>
    <w:rsid w:val="523E5AD1"/>
    <w:rsid w:val="5244E342"/>
    <w:rsid w:val="526F55D9"/>
    <w:rsid w:val="5271D70F"/>
    <w:rsid w:val="528DAA00"/>
    <w:rsid w:val="529B28B8"/>
    <w:rsid w:val="52B67B80"/>
    <w:rsid w:val="52C15AB5"/>
    <w:rsid w:val="52C82EAA"/>
    <w:rsid w:val="52C9A826"/>
    <w:rsid w:val="52E6DE4B"/>
    <w:rsid w:val="52E71DEF"/>
    <w:rsid w:val="52EF46C6"/>
    <w:rsid w:val="52FB4D9B"/>
    <w:rsid w:val="52FC3349"/>
    <w:rsid w:val="530321F4"/>
    <w:rsid w:val="530A85AC"/>
    <w:rsid w:val="530BAAB2"/>
    <w:rsid w:val="530CCB05"/>
    <w:rsid w:val="53330EC5"/>
    <w:rsid w:val="533FF3C1"/>
    <w:rsid w:val="53416F6B"/>
    <w:rsid w:val="5346B636"/>
    <w:rsid w:val="536A84AD"/>
    <w:rsid w:val="536DD31A"/>
    <w:rsid w:val="53A76142"/>
    <w:rsid w:val="53B3D7AD"/>
    <w:rsid w:val="53B98AFA"/>
    <w:rsid w:val="53C28E9B"/>
    <w:rsid w:val="53CDA9CB"/>
    <w:rsid w:val="53D05ACD"/>
    <w:rsid w:val="53D1E188"/>
    <w:rsid w:val="53E30198"/>
    <w:rsid w:val="53FE23E7"/>
    <w:rsid w:val="54091E6C"/>
    <w:rsid w:val="54148453"/>
    <w:rsid w:val="541A8C45"/>
    <w:rsid w:val="5436BF37"/>
    <w:rsid w:val="5440C8FB"/>
    <w:rsid w:val="5460149F"/>
    <w:rsid w:val="548E5B87"/>
    <w:rsid w:val="54B38DA9"/>
    <w:rsid w:val="54C0E388"/>
    <w:rsid w:val="54C494A2"/>
    <w:rsid w:val="54C69792"/>
    <w:rsid w:val="54D35E9A"/>
    <w:rsid w:val="54D7865B"/>
    <w:rsid w:val="54EDF539"/>
    <w:rsid w:val="54F58931"/>
    <w:rsid w:val="54FC274A"/>
    <w:rsid w:val="5509A37B"/>
    <w:rsid w:val="5517EE46"/>
    <w:rsid w:val="5525BC2F"/>
    <w:rsid w:val="5539D0AA"/>
    <w:rsid w:val="553D13CF"/>
    <w:rsid w:val="553E1936"/>
    <w:rsid w:val="554D744A"/>
    <w:rsid w:val="5575A5FA"/>
    <w:rsid w:val="55762FAC"/>
    <w:rsid w:val="557C2D46"/>
    <w:rsid w:val="55905C23"/>
    <w:rsid w:val="559BB537"/>
    <w:rsid w:val="559E985F"/>
    <w:rsid w:val="55ADF930"/>
    <w:rsid w:val="55C54AC2"/>
    <w:rsid w:val="55D09BBD"/>
    <w:rsid w:val="55D91E28"/>
    <w:rsid w:val="55F0760B"/>
    <w:rsid w:val="55F5D6CB"/>
    <w:rsid w:val="560FF765"/>
    <w:rsid w:val="5632C48F"/>
    <w:rsid w:val="563B7D7B"/>
    <w:rsid w:val="564D5ADF"/>
    <w:rsid w:val="566F5947"/>
    <w:rsid w:val="56779483"/>
    <w:rsid w:val="5683EFDC"/>
    <w:rsid w:val="5690BCE0"/>
    <w:rsid w:val="56A700C2"/>
    <w:rsid w:val="56D9E997"/>
    <w:rsid w:val="56E2BF83"/>
    <w:rsid w:val="56E2F88E"/>
    <w:rsid w:val="56F26935"/>
    <w:rsid w:val="56F716FD"/>
    <w:rsid w:val="56FEBDC2"/>
    <w:rsid w:val="57071729"/>
    <w:rsid w:val="573FAFDF"/>
    <w:rsid w:val="575DB2FE"/>
    <w:rsid w:val="57640901"/>
    <w:rsid w:val="5774EE89"/>
    <w:rsid w:val="57769B57"/>
    <w:rsid w:val="577A08EF"/>
    <w:rsid w:val="57862D53"/>
    <w:rsid w:val="5786ACD6"/>
    <w:rsid w:val="578B494B"/>
    <w:rsid w:val="57927241"/>
    <w:rsid w:val="57967289"/>
    <w:rsid w:val="579FC98A"/>
    <w:rsid w:val="57B22254"/>
    <w:rsid w:val="57B98B69"/>
    <w:rsid w:val="57C9CBE0"/>
    <w:rsid w:val="57D518E1"/>
    <w:rsid w:val="57E7A43C"/>
    <w:rsid w:val="5808607C"/>
    <w:rsid w:val="580872B4"/>
    <w:rsid w:val="583E9F98"/>
    <w:rsid w:val="588CFC1D"/>
    <w:rsid w:val="5897CE53"/>
    <w:rsid w:val="58C2F95C"/>
    <w:rsid w:val="58CBD38E"/>
    <w:rsid w:val="58FF3A51"/>
    <w:rsid w:val="58FF4234"/>
    <w:rsid w:val="590EA837"/>
    <w:rsid w:val="591D11E4"/>
    <w:rsid w:val="593242EA"/>
    <w:rsid w:val="593A4A8B"/>
    <w:rsid w:val="593F60E1"/>
    <w:rsid w:val="5943C605"/>
    <w:rsid w:val="595323AC"/>
    <w:rsid w:val="5958BC60"/>
    <w:rsid w:val="595913B5"/>
    <w:rsid w:val="5974D660"/>
    <w:rsid w:val="59886FE3"/>
    <w:rsid w:val="598CB9E2"/>
    <w:rsid w:val="59AF3545"/>
    <w:rsid w:val="59C2C618"/>
    <w:rsid w:val="59E51481"/>
    <w:rsid w:val="59EB1B3C"/>
    <w:rsid w:val="59FB6DEC"/>
    <w:rsid w:val="59FEF3F6"/>
    <w:rsid w:val="5A02C6FC"/>
    <w:rsid w:val="5A0D41CD"/>
    <w:rsid w:val="5A1655C4"/>
    <w:rsid w:val="5A1C3C09"/>
    <w:rsid w:val="5A274A08"/>
    <w:rsid w:val="5A31355A"/>
    <w:rsid w:val="5A63D0B6"/>
    <w:rsid w:val="5A67A3EF"/>
    <w:rsid w:val="5A6CEC31"/>
    <w:rsid w:val="5A7E571F"/>
    <w:rsid w:val="5A816A53"/>
    <w:rsid w:val="5A8172D3"/>
    <w:rsid w:val="5A8EF446"/>
    <w:rsid w:val="5A905607"/>
    <w:rsid w:val="5A9AB935"/>
    <w:rsid w:val="5A9D20FE"/>
    <w:rsid w:val="5A9E81FF"/>
    <w:rsid w:val="5AB06F34"/>
    <w:rsid w:val="5AB30457"/>
    <w:rsid w:val="5AB81ACA"/>
    <w:rsid w:val="5ACEC6CA"/>
    <w:rsid w:val="5AD60532"/>
    <w:rsid w:val="5AF17AC7"/>
    <w:rsid w:val="5B11D013"/>
    <w:rsid w:val="5B24F84D"/>
    <w:rsid w:val="5B3FB60A"/>
    <w:rsid w:val="5B614E20"/>
    <w:rsid w:val="5B65BF23"/>
    <w:rsid w:val="5B792EF9"/>
    <w:rsid w:val="5B7EC1BE"/>
    <w:rsid w:val="5B87D25C"/>
    <w:rsid w:val="5B959566"/>
    <w:rsid w:val="5B9E84AD"/>
    <w:rsid w:val="5BA1271F"/>
    <w:rsid w:val="5BB28F6C"/>
    <w:rsid w:val="5BCF6F15"/>
    <w:rsid w:val="5BE3EB43"/>
    <w:rsid w:val="5BF1EEA5"/>
    <w:rsid w:val="5C015575"/>
    <w:rsid w:val="5C0A996C"/>
    <w:rsid w:val="5C29E72D"/>
    <w:rsid w:val="5C56A7E5"/>
    <w:rsid w:val="5CAABEFF"/>
    <w:rsid w:val="5D34908C"/>
    <w:rsid w:val="5D401740"/>
    <w:rsid w:val="5D438399"/>
    <w:rsid w:val="5D506803"/>
    <w:rsid w:val="5D5848CF"/>
    <w:rsid w:val="5D754460"/>
    <w:rsid w:val="5D7CA50B"/>
    <w:rsid w:val="5D9B7178"/>
    <w:rsid w:val="5DA92E26"/>
    <w:rsid w:val="5DADF290"/>
    <w:rsid w:val="5DB37A74"/>
    <w:rsid w:val="5DB90B15"/>
    <w:rsid w:val="5DC2B7D0"/>
    <w:rsid w:val="5E14B733"/>
    <w:rsid w:val="5E3224B2"/>
    <w:rsid w:val="5E5816F2"/>
    <w:rsid w:val="5E59141E"/>
    <w:rsid w:val="5E5BB5BC"/>
    <w:rsid w:val="5E65075A"/>
    <w:rsid w:val="5E72C30B"/>
    <w:rsid w:val="5E9146F1"/>
    <w:rsid w:val="5EA5E65F"/>
    <w:rsid w:val="5EA6AA90"/>
    <w:rsid w:val="5EB57D52"/>
    <w:rsid w:val="5EBF9F84"/>
    <w:rsid w:val="5EC7467D"/>
    <w:rsid w:val="5EE0B2F0"/>
    <w:rsid w:val="5EE6FD01"/>
    <w:rsid w:val="5EE7A062"/>
    <w:rsid w:val="5EF85D68"/>
    <w:rsid w:val="5F27EC95"/>
    <w:rsid w:val="5F2E4987"/>
    <w:rsid w:val="5F304DFD"/>
    <w:rsid w:val="5F5F3284"/>
    <w:rsid w:val="5F5F50B6"/>
    <w:rsid w:val="5FBA4149"/>
    <w:rsid w:val="5FDF430A"/>
    <w:rsid w:val="5FE24641"/>
    <w:rsid w:val="60022573"/>
    <w:rsid w:val="607225CF"/>
    <w:rsid w:val="607C8351"/>
    <w:rsid w:val="6086008F"/>
    <w:rsid w:val="60A2E038"/>
    <w:rsid w:val="60C1CB7A"/>
    <w:rsid w:val="60CC1E5E"/>
    <w:rsid w:val="60D89432"/>
    <w:rsid w:val="60F0ABD7"/>
    <w:rsid w:val="60F72104"/>
    <w:rsid w:val="6127E203"/>
    <w:rsid w:val="6139AF7B"/>
    <w:rsid w:val="61664405"/>
    <w:rsid w:val="616B1947"/>
    <w:rsid w:val="617DA830"/>
    <w:rsid w:val="61961A65"/>
    <w:rsid w:val="61A4B323"/>
    <w:rsid w:val="61C8E7B3"/>
    <w:rsid w:val="61EB6634"/>
    <w:rsid w:val="61FF4A99"/>
    <w:rsid w:val="62024487"/>
    <w:rsid w:val="620298E7"/>
    <w:rsid w:val="622A7623"/>
    <w:rsid w:val="62417849"/>
    <w:rsid w:val="624220EA"/>
    <w:rsid w:val="6242E223"/>
    <w:rsid w:val="625F3DB6"/>
    <w:rsid w:val="6267EEBF"/>
    <w:rsid w:val="629B2A67"/>
    <w:rsid w:val="62BBEAD6"/>
    <w:rsid w:val="62C0F120"/>
    <w:rsid w:val="62D8F381"/>
    <w:rsid w:val="62F167BF"/>
    <w:rsid w:val="62F590A5"/>
    <w:rsid w:val="62F791CF"/>
    <w:rsid w:val="62FBBB6E"/>
    <w:rsid w:val="63000CC0"/>
    <w:rsid w:val="63029049"/>
    <w:rsid w:val="6305B57B"/>
    <w:rsid w:val="6308C5AC"/>
    <w:rsid w:val="63092F4D"/>
    <w:rsid w:val="630E78F9"/>
    <w:rsid w:val="6345CE69"/>
    <w:rsid w:val="63460B5D"/>
    <w:rsid w:val="6356DB40"/>
    <w:rsid w:val="63780117"/>
    <w:rsid w:val="639A4599"/>
    <w:rsid w:val="63DDF14B"/>
    <w:rsid w:val="63E00526"/>
    <w:rsid w:val="63E4D2ED"/>
    <w:rsid w:val="63ECCFDA"/>
    <w:rsid w:val="63EF4664"/>
    <w:rsid w:val="6416BA18"/>
    <w:rsid w:val="6416E410"/>
    <w:rsid w:val="64358F05"/>
    <w:rsid w:val="6474E799"/>
    <w:rsid w:val="6487B6F4"/>
    <w:rsid w:val="6490A39F"/>
    <w:rsid w:val="64945580"/>
    <w:rsid w:val="64A4960D"/>
    <w:rsid w:val="64BDBE6A"/>
    <w:rsid w:val="64E039E3"/>
    <w:rsid w:val="64EF0809"/>
    <w:rsid w:val="6508396C"/>
    <w:rsid w:val="65180FD0"/>
    <w:rsid w:val="651C180C"/>
    <w:rsid w:val="654196C6"/>
    <w:rsid w:val="656265D9"/>
    <w:rsid w:val="6584AD44"/>
    <w:rsid w:val="6596DE78"/>
    <w:rsid w:val="65A253AE"/>
    <w:rsid w:val="65E3DA1B"/>
    <w:rsid w:val="65E5307A"/>
    <w:rsid w:val="6610F139"/>
    <w:rsid w:val="662C9F1C"/>
    <w:rsid w:val="6640666E"/>
    <w:rsid w:val="66900AEA"/>
    <w:rsid w:val="66963341"/>
    <w:rsid w:val="6699C8DD"/>
    <w:rsid w:val="66BD9D9B"/>
    <w:rsid w:val="66CC874B"/>
    <w:rsid w:val="66D29C78"/>
    <w:rsid w:val="66D3503A"/>
    <w:rsid w:val="66DC0EF7"/>
    <w:rsid w:val="66E340ED"/>
    <w:rsid w:val="670402DC"/>
    <w:rsid w:val="672028B2"/>
    <w:rsid w:val="6723C663"/>
    <w:rsid w:val="673954A3"/>
    <w:rsid w:val="6743B7E9"/>
    <w:rsid w:val="6746D96C"/>
    <w:rsid w:val="6751915F"/>
    <w:rsid w:val="6756B8BD"/>
    <w:rsid w:val="678F3BB1"/>
    <w:rsid w:val="67C6F6B0"/>
    <w:rsid w:val="67CCDA69"/>
    <w:rsid w:val="67D22AEC"/>
    <w:rsid w:val="67D5D964"/>
    <w:rsid w:val="67E4FD29"/>
    <w:rsid w:val="67EAAFAB"/>
    <w:rsid w:val="67ECE9B4"/>
    <w:rsid w:val="6816017C"/>
    <w:rsid w:val="68382937"/>
    <w:rsid w:val="686ED03E"/>
    <w:rsid w:val="68701DB5"/>
    <w:rsid w:val="6877DF58"/>
    <w:rsid w:val="687C11CE"/>
    <w:rsid w:val="688730E9"/>
    <w:rsid w:val="68983A11"/>
    <w:rsid w:val="68AA49C9"/>
    <w:rsid w:val="68B7CC88"/>
    <w:rsid w:val="68B8E3B1"/>
    <w:rsid w:val="68EBCA2F"/>
    <w:rsid w:val="68ED9CCC"/>
    <w:rsid w:val="69022FFC"/>
    <w:rsid w:val="69125971"/>
    <w:rsid w:val="692275E5"/>
    <w:rsid w:val="692B9903"/>
    <w:rsid w:val="692F7CB8"/>
    <w:rsid w:val="693F5064"/>
    <w:rsid w:val="696B237B"/>
    <w:rsid w:val="697AE50B"/>
    <w:rsid w:val="697DAAE9"/>
    <w:rsid w:val="69920146"/>
    <w:rsid w:val="699818D6"/>
    <w:rsid w:val="699EFD0B"/>
    <w:rsid w:val="69A4E326"/>
    <w:rsid w:val="69D2D4BE"/>
    <w:rsid w:val="69EF892F"/>
    <w:rsid w:val="69FF5B57"/>
    <w:rsid w:val="6A2CA13B"/>
    <w:rsid w:val="6A461A2A"/>
    <w:rsid w:val="6A4AA34C"/>
    <w:rsid w:val="6A4F46AA"/>
    <w:rsid w:val="6A744C0E"/>
    <w:rsid w:val="6A91207C"/>
    <w:rsid w:val="6A9CCAD9"/>
    <w:rsid w:val="6AA7897A"/>
    <w:rsid w:val="6AE18868"/>
    <w:rsid w:val="6B0248B9"/>
    <w:rsid w:val="6B0B9383"/>
    <w:rsid w:val="6B1438E4"/>
    <w:rsid w:val="6B172211"/>
    <w:rsid w:val="6B18EE7B"/>
    <w:rsid w:val="6B5DA483"/>
    <w:rsid w:val="6B9B80BC"/>
    <w:rsid w:val="6BC8B336"/>
    <w:rsid w:val="6BE8203A"/>
    <w:rsid w:val="6BE9F802"/>
    <w:rsid w:val="6BFB12E8"/>
    <w:rsid w:val="6C2CFD01"/>
    <w:rsid w:val="6C335E7E"/>
    <w:rsid w:val="6C3838D0"/>
    <w:rsid w:val="6C504334"/>
    <w:rsid w:val="6C512720"/>
    <w:rsid w:val="6C62EA7D"/>
    <w:rsid w:val="6C6B0F1B"/>
    <w:rsid w:val="6CA6EF06"/>
    <w:rsid w:val="6CABAFA9"/>
    <w:rsid w:val="6CB5DF15"/>
    <w:rsid w:val="6D0F0C2A"/>
    <w:rsid w:val="6D21596D"/>
    <w:rsid w:val="6D2AE4E7"/>
    <w:rsid w:val="6D32C6B0"/>
    <w:rsid w:val="6D657BC0"/>
    <w:rsid w:val="6D9AB1F9"/>
    <w:rsid w:val="6DA88140"/>
    <w:rsid w:val="6DADAD77"/>
    <w:rsid w:val="6DD40931"/>
    <w:rsid w:val="6DDC4AE5"/>
    <w:rsid w:val="6DEC99BA"/>
    <w:rsid w:val="6DF73B9C"/>
    <w:rsid w:val="6E27BF3A"/>
    <w:rsid w:val="6E353F6A"/>
    <w:rsid w:val="6E512BA0"/>
    <w:rsid w:val="6E567AC3"/>
    <w:rsid w:val="6E5E62C7"/>
    <w:rsid w:val="6E64A0B0"/>
    <w:rsid w:val="6E8C2FD8"/>
    <w:rsid w:val="6E8F4EDD"/>
    <w:rsid w:val="6E95C48D"/>
    <w:rsid w:val="6EC83BFF"/>
    <w:rsid w:val="6EDB9D56"/>
    <w:rsid w:val="6F06393C"/>
    <w:rsid w:val="6F198B4D"/>
    <w:rsid w:val="6F2ED848"/>
    <w:rsid w:val="6F6A88CE"/>
    <w:rsid w:val="6F6B9550"/>
    <w:rsid w:val="6F8EC535"/>
    <w:rsid w:val="6FCB3003"/>
    <w:rsid w:val="6FCF663E"/>
    <w:rsid w:val="6FD78F0A"/>
    <w:rsid w:val="6FDDC1BA"/>
    <w:rsid w:val="6FDF0EAC"/>
    <w:rsid w:val="6FE81EA5"/>
    <w:rsid w:val="6FFA5894"/>
    <w:rsid w:val="6FFC26B1"/>
    <w:rsid w:val="70079ADE"/>
    <w:rsid w:val="70280039"/>
    <w:rsid w:val="7057138C"/>
    <w:rsid w:val="705D839A"/>
    <w:rsid w:val="70618763"/>
    <w:rsid w:val="7069F186"/>
    <w:rsid w:val="70A8B9D0"/>
    <w:rsid w:val="70ACFA25"/>
    <w:rsid w:val="70B65F57"/>
    <w:rsid w:val="70C120C9"/>
    <w:rsid w:val="70C475E4"/>
    <w:rsid w:val="70E24228"/>
    <w:rsid w:val="70F8C107"/>
    <w:rsid w:val="70F8D9FE"/>
    <w:rsid w:val="71149864"/>
    <w:rsid w:val="71401DC1"/>
    <w:rsid w:val="717A6029"/>
    <w:rsid w:val="7185BD21"/>
    <w:rsid w:val="71B9E665"/>
    <w:rsid w:val="71E95A55"/>
    <w:rsid w:val="71F09802"/>
    <w:rsid w:val="7235F1E4"/>
    <w:rsid w:val="7239A5CF"/>
    <w:rsid w:val="723FE240"/>
    <w:rsid w:val="7266A5FC"/>
    <w:rsid w:val="72AC8485"/>
    <w:rsid w:val="72C9003A"/>
    <w:rsid w:val="72DF852A"/>
    <w:rsid w:val="731EE976"/>
    <w:rsid w:val="734D517C"/>
    <w:rsid w:val="734F4A0F"/>
    <w:rsid w:val="73505404"/>
    <w:rsid w:val="735939FF"/>
    <w:rsid w:val="735F2388"/>
    <w:rsid w:val="736EE81C"/>
    <w:rsid w:val="737BD9D2"/>
    <w:rsid w:val="737E4A95"/>
    <w:rsid w:val="73C5ACD2"/>
    <w:rsid w:val="73D1C245"/>
    <w:rsid w:val="73DE4595"/>
    <w:rsid w:val="7412BAF4"/>
    <w:rsid w:val="741C69D1"/>
    <w:rsid w:val="74585A84"/>
    <w:rsid w:val="746BF4B5"/>
    <w:rsid w:val="747875BF"/>
    <w:rsid w:val="7479ACD5"/>
    <w:rsid w:val="74826A3F"/>
    <w:rsid w:val="749E588C"/>
    <w:rsid w:val="74A92AFF"/>
    <w:rsid w:val="74ABFFDE"/>
    <w:rsid w:val="74B61355"/>
    <w:rsid w:val="74BD7C5E"/>
    <w:rsid w:val="74C4F842"/>
    <w:rsid w:val="74C7880E"/>
    <w:rsid w:val="74DA5058"/>
    <w:rsid w:val="74E7D808"/>
    <w:rsid w:val="75228AAE"/>
    <w:rsid w:val="752F94E9"/>
    <w:rsid w:val="75357860"/>
    <w:rsid w:val="756E70EF"/>
    <w:rsid w:val="75CDE69E"/>
    <w:rsid w:val="75E89500"/>
    <w:rsid w:val="75F89A1D"/>
    <w:rsid w:val="75F8EEC6"/>
    <w:rsid w:val="7606FE1E"/>
    <w:rsid w:val="760CFF92"/>
    <w:rsid w:val="761F9F68"/>
    <w:rsid w:val="7626353B"/>
    <w:rsid w:val="7655BED2"/>
    <w:rsid w:val="7663A573"/>
    <w:rsid w:val="7684E9BE"/>
    <w:rsid w:val="768EBD39"/>
    <w:rsid w:val="76D6693F"/>
    <w:rsid w:val="76DCB1E6"/>
    <w:rsid w:val="76EAEFED"/>
    <w:rsid w:val="76F0ADC8"/>
    <w:rsid w:val="77297F0E"/>
    <w:rsid w:val="773240FF"/>
    <w:rsid w:val="773FF7DC"/>
    <w:rsid w:val="7774294A"/>
    <w:rsid w:val="779A8F32"/>
    <w:rsid w:val="77A9D021"/>
    <w:rsid w:val="77B7969D"/>
    <w:rsid w:val="77BA8443"/>
    <w:rsid w:val="77D89506"/>
    <w:rsid w:val="77E9A1AD"/>
    <w:rsid w:val="7802E01C"/>
    <w:rsid w:val="7806506D"/>
    <w:rsid w:val="78086448"/>
    <w:rsid w:val="7850184C"/>
    <w:rsid w:val="7859959C"/>
    <w:rsid w:val="785D4308"/>
    <w:rsid w:val="786C528C"/>
    <w:rsid w:val="7886A438"/>
    <w:rsid w:val="78A0983B"/>
    <w:rsid w:val="78A233BE"/>
    <w:rsid w:val="78C06D93"/>
    <w:rsid w:val="78D465A0"/>
    <w:rsid w:val="78DDC7BE"/>
    <w:rsid w:val="78DF4B58"/>
    <w:rsid w:val="78E62C17"/>
    <w:rsid w:val="78F7056B"/>
    <w:rsid w:val="7902D1BE"/>
    <w:rsid w:val="7922D350"/>
    <w:rsid w:val="795C75C1"/>
    <w:rsid w:val="7967A0BA"/>
    <w:rsid w:val="796E2575"/>
    <w:rsid w:val="7973A3D8"/>
    <w:rsid w:val="79968D69"/>
    <w:rsid w:val="79A220CE"/>
    <w:rsid w:val="79BBFB42"/>
    <w:rsid w:val="79CCFE0C"/>
    <w:rsid w:val="79F9A365"/>
    <w:rsid w:val="7A0822ED"/>
    <w:rsid w:val="7A0F6AC7"/>
    <w:rsid w:val="7A18F5F9"/>
    <w:rsid w:val="7A1FAE7E"/>
    <w:rsid w:val="7A68AF26"/>
    <w:rsid w:val="7A7B1BB9"/>
    <w:rsid w:val="7A8654E7"/>
    <w:rsid w:val="7A979338"/>
    <w:rsid w:val="7A9E4EE2"/>
    <w:rsid w:val="7AC84886"/>
    <w:rsid w:val="7AC95DFA"/>
    <w:rsid w:val="7AE9FB20"/>
    <w:rsid w:val="7AEF0C4F"/>
    <w:rsid w:val="7AF3394D"/>
    <w:rsid w:val="7AF78BE1"/>
    <w:rsid w:val="7B129642"/>
    <w:rsid w:val="7B7D63B2"/>
    <w:rsid w:val="7B884C7D"/>
    <w:rsid w:val="7BAEA51C"/>
    <w:rsid w:val="7BB02309"/>
    <w:rsid w:val="7BC62D11"/>
    <w:rsid w:val="7BEDEC23"/>
    <w:rsid w:val="7C1582D5"/>
    <w:rsid w:val="7C21B48A"/>
    <w:rsid w:val="7C272094"/>
    <w:rsid w:val="7C2E9879"/>
    <w:rsid w:val="7C410D86"/>
    <w:rsid w:val="7C608859"/>
    <w:rsid w:val="7C6418E7"/>
    <w:rsid w:val="7C9B1487"/>
    <w:rsid w:val="7CA736C2"/>
    <w:rsid w:val="7CB1B3D0"/>
    <w:rsid w:val="7CB97196"/>
    <w:rsid w:val="7CC50056"/>
    <w:rsid w:val="7CCBD5C1"/>
    <w:rsid w:val="7D1008B7"/>
    <w:rsid w:val="7D110F9E"/>
    <w:rsid w:val="7D16E75B"/>
    <w:rsid w:val="7D18B663"/>
    <w:rsid w:val="7D2E7B43"/>
    <w:rsid w:val="7D385EC2"/>
    <w:rsid w:val="7D4F5268"/>
    <w:rsid w:val="7D65BA23"/>
    <w:rsid w:val="7D709427"/>
    <w:rsid w:val="7D7A6465"/>
    <w:rsid w:val="7DB11937"/>
    <w:rsid w:val="7DC95CA5"/>
    <w:rsid w:val="7E8413DA"/>
    <w:rsid w:val="7EAE3F0D"/>
    <w:rsid w:val="7EB1F2E6"/>
    <w:rsid w:val="7EBA3755"/>
    <w:rsid w:val="7EFF75D4"/>
    <w:rsid w:val="7F01EFA1"/>
    <w:rsid w:val="7F0D7EA3"/>
    <w:rsid w:val="7F30659E"/>
    <w:rsid w:val="7F45AF99"/>
    <w:rsid w:val="7F45B002"/>
    <w:rsid w:val="7F48D9FE"/>
    <w:rsid w:val="7F50BAFF"/>
    <w:rsid w:val="7F61675E"/>
    <w:rsid w:val="7F691278"/>
    <w:rsid w:val="7F847BA1"/>
    <w:rsid w:val="7FBC98DC"/>
    <w:rsid w:val="7FED7420"/>
    <w:rsid w:val="7FF9F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380A"/>
  <w15:chartTrackingRefBased/>
  <w15:docId w15:val="{817F068A-3F3F-49C7-8DA6-CF29B33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BCCE386D2D546A053263294947C7B" ma:contentTypeVersion="9" ma:contentTypeDescription="Creare un nuovo documento." ma:contentTypeScope="" ma:versionID="0249bc2ba16b2629a966af13fc3b6df2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7a72300be8a57b558b9617c6fbf220c5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Props1.xml><?xml version="1.0" encoding="utf-8"?>
<ds:datastoreItem xmlns:ds="http://schemas.openxmlformats.org/officeDocument/2006/customXml" ds:itemID="{9798B010-B404-48C0-95E9-7052E64AE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FE5DF-8CEF-4B2A-9E5A-798F30C58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1447d-8474-4f34-a947-aa8f8b531881"/>
    <ds:schemaRef ds:uri="de21a3f4-0c26-4195-ae29-a97428730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7E4E6-44DB-426B-95F5-B41E41F9613B}">
  <ds:schemaRefs>
    <ds:schemaRef ds:uri="http://schemas.microsoft.com/office/2006/metadata/properties"/>
    <ds:schemaRef ds:uri="http://schemas.microsoft.com/office/infopath/2007/PartnerControls"/>
    <ds:schemaRef ds:uri="c181447d-8474-4f34-a947-aa8f8b531881"/>
    <ds:schemaRef ds:uri="de21a3f4-0c26-4195-ae29-a97428730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BINANTI</dc:creator>
  <cp:keywords/>
  <dc:description/>
  <cp:lastModifiedBy>FRANCESCO TRINGALE</cp:lastModifiedBy>
  <cp:revision>40</cp:revision>
  <dcterms:created xsi:type="dcterms:W3CDTF">2023-02-11T19:10:00Z</dcterms:created>
  <dcterms:modified xsi:type="dcterms:W3CDTF">2023-08-29T16:25:00Z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