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4F5385FC" w:rsidP="1B405489" w:rsidRDefault="4F5385FC" w14:paraId="2D3B23EA" w14:textId="69BBABEA">
      <w:pPr>
        <w:pStyle w:val="Title"/>
        <w:rPr>
          <w:noProof w:val="0"/>
          <w:sz w:val="40"/>
          <w:szCs w:val="40"/>
          <w:lang w:val="pt-BR"/>
        </w:rPr>
      </w:pPr>
      <w:r w:rsidRPr="1B405489" w:rsidR="4F5385FC">
        <w:rPr>
          <w:noProof w:val="0"/>
          <w:sz w:val="40"/>
          <w:szCs w:val="40"/>
          <w:lang w:val="pt-BR"/>
        </w:rPr>
        <w:t>Documentação Pessoal</w:t>
      </w:r>
    </w:p>
    <w:p w:rsidR="4F5385FC" w:rsidP="1B405489" w:rsidRDefault="4F5385FC" w14:paraId="71495B43" w14:textId="081F511A">
      <w:p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</w:pPr>
      <w:r w:rsidRPr="1B405489" w:rsidR="4F5385F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>Antônio Carlos Rodrigues da Silva</w:t>
      </w:r>
      <w:r w:rsidRPr="1B405489" w:rsidR="2793DCA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pt-BR"/>
        </w:rPr>
        <w:t xml:space="preserve">                                                                                     1DS-TB</w:t>
      </w:r>
    </w:p>
    <w:p w:rsidR="1B405489" w:rsidP="1B405489" w:rsidRDefault="1B405489" w14:paraId="6951BAB3" w14:textId="7FF91E22">
      <w:pPr>
        <w:pStyle w:val="Title"/>
        <w:rPr>
          <w:sz w:val="36"/>
          <w:szCs w:val="36"/>
        </w:rPr>
      </w:pPr>
    </w:p>
    <w:p w:rsidR="2793DCAE" w:rsidP="1B405489" w:rsidRDefault="2793DCAE" w14:paraId="67A93870" w14:textId="0FD892B9">
      <w:pPr>
        <w:pStyle w:val="Normal"/>
        <w:ind w:left="0"/>
        <w:rPr>
          <w:noProof w:val="0"/>
          <w:sz w:val="24"/>
          <w:szCs w:val="24"/>
          <w:lang w:val="pt-BR"/>
        </w:rPr>
      </w:pPr>
      <w:r w:rsidRPr="1B405489" w:rsidR="2793DCAE">
        <w:rPr>
          <w:noProof w:val="0"/>
          <w:sz w:val="24"/>
          <w:szCs w:val="24"/>
          <w:lang w:val="pt-BR"/>
        </w:rPr>
        <w:t>Todas as telas (Listadas e document</w:t>
      </w:r>
      <w:r w:rsidRPr="1B405489" w:rsidR="1496F487">
        <w:rPr>
          <w:noProof w:val="0"/>
          <w:sz w:val="24"/>
          <w:szCs w:val="24"/>
          <w:lang w:val="pt-BR"/>
        </w:rPr>
        <w:t>adas aqui</w:t>
      </w:r>
      <w:r w:rsidRPr="1B405489" w:rsidR="2793DCAE">
        <w:rPr>
          <w:noProof w:val="0"/>
          <w:sz w:val="24"/>
          <w:szCs w:val="24"/>
          <w:lang w:val="pt-BR"/>
        </w:rPr>
        <w:t xml:space="preserve">), Teoria por trás das cores </w:t>
      </w:r>
      <w:r w:rsidRPr="1B405489" w:rsidR="67A56DD7">
        <w:rPr>
          <w:noProof w:val="0"/>
          <w:sz w:val="24"/>
          <w:szCs w:val="24"/>
          <w:lang w:val="pt-BR"/>
        </w:rPr>
        <w:t xml:space="preserve">e </w:t>
      </w:r>
      <w:r w:rsidRPr="1B405489" w:rsidR="68F7E310">
        <w:rPr>
          <w:noProof w:val="0"/>
          <w:sz w:val="24"/>
          <w:szCs w:val="24"/>
          <w:lang w:val="pt-BR"/>
        </w:rPr>
        <w:t>8</w:t>
      </w:r>
      <w:r w:rsidRPr="1B405489" w:rsidR="555B1D81">
        <w:rPr>
          <w:noProof w:val="0"/>
          <w:sz w:val="24"/>
          <w:szCs w:val="24"/>
          <w:lang w:val="pt-BR"/>
        </w:rPr>
        <w:t xml:space="preserve">0% da </w:t>
      </w:r>
      <w:r w:rsidRPr="1B405489" w:rsidR="2F4A4A32">
        <w:rPr>
          <w:noProof w:val="0"/>
          <w:sz w:val="24"/>
          <w:szCs w:val="24"/>
          <w:lang w:val="pt-BR"/>
        </w:rPr>
        <w:t>c</w:t>
      </w:r>
      <w:r w:rsidRPr="1B405489" w:rsidR="555B1D81">
        <w:rPr>
          <w:noProof w:val="0"/>
          <w:sz w:val="24"/>
          <w:szCs w:val="24"/>
          <w:lang w:val="pt-BR"/>
        </w:rPr>
        <w:t xml:space="preserve">omponentização do </w:t>
      </w:r>
      <w:r w:rsidRPr="1B405489" w:rsidR="69E5E36C">
        <w:rPr>
          <w:noProof w:val="0"/>
          <w:sz w:val="24"/>
          <w:szCs w:val="24"/>
          <w:lang w:val="pt-BR"/>
        </w:rPr>
        <w:t>F</w:t>
      </w:r>
      <w:r w:rsidRPr="1B405489" w:rsidR="555B1D81">
        <w:rPr>
          <w:noProof w:val="0"/>
          <w:sz w:val="24"/>
          <w:szCs w:val="24"/>
          <w:lang w:val="pt-BR"/>
        </w:rPr>
        <w:t xml:space="preserve">igma são de minha </w:t>
      </w:r>
      <w:r w:rsidRPr="1B405489" w:rsidR="63CA78DE">
        <w:rPr>
          <w:noProof w:val="0"/>
          <w:sz w:val="24"/>
          <w:szCs w:val="24"/>
          <w:lang w:val="pt-BR"/>
        </w:rPr>
        <w:t>autoria (</w:t>
      </w:r>
      <w:r w:rsidRPr="1B405489" w:rsidR="2E403723">
        <w:rPr>
          <w:noProof w:val="0"/>
          <w:sz w:val="24"/>
          <w:szCs w:val="24"/>
          <w:lang w:val="pt-BR"/>
        </w:rPr>
        <w:t xml:space="preserve">Outros </w:t>
      </w:r>
      <w:r w:rsidRPr="1B405489" w:rsidR="4E6A2E71">
        <w:rPr>
          <w:noProof w:val="0"/>
          <w:sz w:val="24"/>
          <w:szCs w:val="24"/>
          <w:lang w:val="pt-BR"/>
        </w:rPr>
        <w:t>2</w:t>
      </w:r>
      <w:r w:rsidRPr="1B405489" w:rsidR="2E403723">
        <w:rPr>
          <w:noProof w:val="0"/>
          <w:sz w:val="24"/>
          <w:szCs w:val="24"/>
          <w:lang w:val="pt-BR"/>
        </w:rPr>
        <w:t>0%</w:t>
      </w:r>
      <w:r w:rsidRPr="1B405489" w:rsidR="46B22772">
        <w:rPr>
          <w:noProof w:val="0"/>
          <w:sz w:val="24"/>
          <w:szCs w:val="24"/>
          <w:lang w:val="pt-BR"/>
        </w:rPr>
        <w:t xml:space="preserve"> são de autoria do André Dantas</w:t>
      </w:r>
      <w:r w:rsidRPr="1B405489" w:rsidR="2E403723">
        <w:rPr>
          <w:noProof w:val="0"/>
          <w:sz w:val="24"/>
          <w:szCs w:val="24"/>
          <w:lang w:val="pt-BR"/>
        </w:rPr>
        <w:t>)</w:t>
      </w:r>
      <w:r w:rsidRPr="1B405489" w:rsidR="555B1D81">
        <w:rPr>
          <w:noProof w:val="0"/>
          <w:sz w:val="24"/>
          <w:szCs w:val="24"/>
          <w:lang w:val="pt-BR"/>
        </w:rPr>
        <w:t>.</w:t>
      </w:r>
    </w:p>
    <w:p w:rsidR="1B405489" w:rsidP="1B405489" w:rsidRDefault="1B405489" w14:paraId="3CCD46F8" w14:textId="02961382">
      <w:pPr>
        <w:pStyle w:val="Title"/>
        <w:ind w:left="0"/>
        <w:rPr>
          <w:noProof w:val="0"/>
          <w:sz w:val="24"/>
          <w:szCs w:val="24"/>
          <w:lang w:val="pt-BR"/>
        </w:rPr>
      </w:pPr>
    </w:p>
    <w:p w:rsidR="1B405489" w:rsidP="1B405489" w:rsidRDefault="1B405489" w14:paraId="10823776" w14:textId="174A70E6">
      <w:pPr>
        <w:pStyle w:val="Title"/>
        <w:rPr>
          <w:noProof w:val="0"/>
          <w:sz w:val="36"/>
          <w:szCs w:val="36"/>
          <w:lang w:val="pt-BR"/>
        </w:rPr>
      </w:pPr>
    </w:p>
    <w:p w:rsidR="1B405489" w:rsidP="1B405489" w:rsidRDefault="1B405489" w14:paraId="4303743B" w14:textId="50C1F1F2">
      <w:pPr>
        <w:pStyle w:val="Title"/>
        <w:rPr>
          <w:noProof w:val="0"/>
          <w:sz w:val="36"/>
          <w:szCs w:val="36"/>
          <w:lang w:val="pt-BR"/>
        </w:rPr>
      </w:pPr>
    </w:p>
    <w:p w:rsidR="0AC6CF34" w:rsidP="1B405489" w:rsidRDefault="0AC6CF34" w14:paraId="4D7B16D2" w14:textId="73B9657C">
      <w:pPr>
        <w:pStyle w:val="Title"/>
        <w:jc w:val="center"/>
        <w:rPr>
          <w:noProof w:val="0"/>
          <w:sz w:val="36"/>
          <w:szCs w:val="36"/>
          <w:lang w:val="pt-BR"/>
        </w:rPr>
      </w:pPr>
      <w:r w:rsidR="0AC6CF34">
        <w:drawing>
          <wp:inline wp14:editId="61E7E5FF" wp14:anchorId="065B5BB1">
            <wp:extent cx="5838824" cy="5838824"/>
            <wp:effectExtent l="0" t="0" r="0" b="0"/>
            <wp:docPr id="1855988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56f4483e6e4f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4" cy="583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405489" w:rsidP="1B405489" w:rsidRDefault="1B405489" w14:paraId="49112BFA" w14:textId="52C062E8">
      <w:pPr>
        <w:pStyle w:val="Title"/>
        <w:rPr>
          <w:noProof w:val="0"/>
          <w:sz w:val="36"/>
          <w:szCs w:val="36"/>
          <w:lang w:val="pt-BR"/>
        </w:rPr>
      </w:pPr>
    </w:p>
    <w:p w:rsidR="27F94195" w:rsidP="1B405489" w:rsidRDefault="27F94195" w14:paraId="28318431" w14:textId="5664EC45">
      <w:pPr>
        <w:pStyle w:val="Title"/>
        <w:rPr>
          <w:noProof w:val="0"/>
          <w:sz w:val="36"/>
          <w:szCs w:val="36"/>
          <w:lang w:val="pt-BR"/>
        </w:rPr>
      </w:pPr>
      <w:r w:rsidRPr="1B405489" w:rsidR="27F94195">
        <w:rPr>
          <w:noProof w:val="0"/>
          <w:sz w:val="36"/>
          <w:szCs w:val="36"/>
          <w:lang w:val="pt-BR"/>
        </w:rPr>
        <w:t>Teoria por Trás da Paleta de Cores</w:t>
      </w:r>
    </w:p>
    <w:p w:rsidR="27F94195" w:rsidP="1B405489" w:rsidRDefault="27F94195" w14:paraId="3A8DA8AC" w14:textId="26BB5A6F">
      <w:pPr>
        <w:spacing w:before="240" w:beforeAutospacing="off" w:after="240" w:afterAutospacing="off"/>
      </w:pPr>
      <w:r w:rsidRPr="1B405489" w:rsidR="27F94195">
        <w:rPr>
          <w:b w:val="1"/>
          <w:bCs w:val="1"/>
          <w:noProof w:val="0"/>
          <w:lang w:val="pt-BR"/>
        </w:rPr>
        <w:t>#B082FA (Lilás):</w:t>
      </w:r>
      <w:r w:rsidRPr="1B405489" w:rsidR="27F94195">
        <w:rPr>
          <w:noProof w:val="0"/>
          <w:lang w:val="pt-BR"/>
        </w:rPr>
        <w:t xml:space="preserve"> O lilás está conectado à transição, transformação e abertura para o desconhecido. Essa tonalidade retrata exatamente o que buscamos transmitir aos nossos usuários: que ao entrar na plataforma, eles estejam convictos de que estão adentrando um mundo novo, pronto para ser explorado. Além disso, o lilás confere um toque de delicadeza, ao mesmo tempo em que expressa sofisticação e seriedade, demonstrando nossa responsabilidade e preocupação com o usuário.</w:t>
      </w:r>
    </w:p>
    <w:p w:rsidR="27F94195" w:rsidP="1B405489" w:rsidRDefault="27F94195" w14:paraId="70BB19EE" w14:textId="21E5A9BE">
      <w:pPr>
        <w:spacing w:before="240" w:beforeAutospacing="off" w:after="240" w:afterAutospacing="off"/>
      </w:pPr>
      <w:r w:rsidRPr="1B405489" w:rsidR="27F94195">
        <w:rPr>
          <w:b w:val="1"/>
          <w:bCs w:val="1"/>
          <w:noProof w:val="0"/>
          <w:lang w:val="pt-BR"/>
        </w:rPr>
        <w:t>Tons de Roxo e Azul Escuros:</w:t>
      </w:r>
      <w:r w:rsidRPr="1B405489" w:rsidR="27F94195">
        <w:rPr>
          <w:noProof w:val="0"/>
          <w:lang w:val="pt-BR"/>
        </w:rPr>
        <w:t xml:space="preserve"> Essas cores foram escolhidas para evocar uma visão misteriosa e profunda, complementando o lilás e reforçando a sensação de desbravar o desconhecido e a vastidão do universo presente em nossa plataforma e seus diversos "mundos".</w:t>
      </w:r>
    </w:p>
    <w:p w:rsidR="27F94195" w:rsidP="1B405489" w:rsidRDefault="27F94195" w14:paraId="010234AC" w14:textId="1FF0734B">
      <w:pPr>
        <w:spacing w:before="240" w:beforeAutospacing="off" w:after="240" w:afterAutospacing="off"/>
      </w:pPr>
      <w:r w:rsidRPr="1B405489" w:rsidR="27F94195">
        <w:rPr>
          <w:b w:val="1"/>
          <w:bCs w:val="1"/>
          <w:noProof w:val="0"/>
          <w:lang w:val="pt-BR"/>
        </w:rPr>
        <w:t>#E6D6F3 e #F7EEFD:</w:t>
      </w:r>
      <w:r w:rsidRPr="1B405489" w:rsidR="27F94195">
        <w:rPr>
          <w:noProof w:val="0"/>
          <w:lang w:val="pt-BR"/>
        </w:rPr>
        <w:t xml:space="preserve"> Essas cores foram selecionadas para amenizar o clima pesado e misterioso, trazendo consigo o significado de equilíbrio. Dessa forma, mesmo com as outras cores estimulando o mistério e a exploração, o usuário pode se sentir confortável e não intimidado ao explorar.</w:t>
      </w:r>
    </w:p>
    <w:p w:rsidR="1B405489" w:rsidRDefault="1B405489" w14:paraId="5AAA4A45" w14:textId="4FF16615"/>
    <w:p w:rsidR="1B405489" w:rsidP="1B405489" w:rsidRDefault="1B405489" w14:paraId="2DF443ED" w14:textId="696FAE6F">
      <w:pPr>
        <w:pStyle w:val="Title"/>
        <w:rPr>
          <w:noProof w:val="0"/>
          <w:lang w:val="pt-BR"/>
        </w:rPr>
      </w:pPr>
    </w:p>
    <w:p w:rsidR="1B405489" w:rsidP="1B405489" w:rsidRDefault="1B405489" w14:paraId="2CFFCB1D" w14:textId="269115FE">
      <w:pPr>
        <w:pStyle w:val="Title"/>
        <w:rPr>
          <w:noProof w:val="0"/>
          <w:lang w:val="pt-BR"/>
        </w:rPr>
      </w:pPr>
    </w:p>
    <w:p w:rsidR="1B405489" w:rsidP="1B405489" w:rsidRDefault="1B405489" w14:paraId="7F8962B4" w14:textId="1991C9F7">
      <w:pPr>
        <w:pStyle w:val="Title"/>
        <w:rPr>
          <w:noProof w:val="0"/>
          <w:lang w:val="pt-BR"/>
        </w:rPr>
      </w:pPr>
    </w:p>
    <w:p w:rsidR="1B405489" w:rsidP="1B405489" w:rsidRDefault="1B405489" w14:paraId="44A08264" w14:textId="01EDB839">
      <w:pPr>
        <w:pStyle w:val="Title"/>
        <w:rPr>
          <w:noProof w:val="0"/>
          <w:lang w:val="pt-BR"/>
        </w:rPr>
      </w:pPr>
    </w:p>
    <w:p w:rsidR="1B405489" w:rsidP="1B405489" w:rsidRDefault="1B405489" w14:paraId="3485ABA8" w14:textId="64CCC109">
      <w:pPr>
        <w:pStyle w:val="Title"/>
        <w:rPr>
          <w:noProof w:val="0"/>
          <w:lang w:val="pt-BR"/>
        </w:rPr>
      </w:pPr>
    </w:p>
    <w:p w:rsidR="1B405489" w:rsidP="1B405489" w:rsidRDefault="1B405489" w14:paraId="3633F91F" w14:textId="6029A51E">
      <w:pPr>
        <w:pStyle w:val="Title"/>
        <w:rPr>
          <w:noProof w:val="0"/>
          <w:lang w:val="pt-BR"/>
        </w:rPr>
      </w:pPr>
    </w:p>
    <w:p w:rsidR="1B405489" w:rsidP="1B405489" w:rsidRDefault="1B405489" w14:paraId="68E5807C" w14:textId="086FE622">
      <w:pPr>
        <w:pStyle w:val="Title"/>
        <w:rPr>
          <w:noProof w:val="0"/>
          <w:lang w:val="pt-BR"/>
        </w:rPr>
      </w:pPr>
    </w:p>
    <w:p w:rsidR="1B405489" w:rsidP="1B405489" w:rsidRDefault="1B405489" w14:paraId="608E73A5" w14:textId="2EC08FB2">
      <w:pPr>
        <w:pStyle w:val="Title"/>
        <w:rPr>
          <w:noProof w:val="0"/>
          <w:lang w:val="pt-BR"/>
        </w:rPr>
      </w:pPr>
    </w:p>
    <w:p w:rsidR="1B405489" w:rsidP="1B405489" w:rsidRDefault="1B405489" w14:paraId="2DFECECB" w14:textId="659A2ADE">
      <w:pPr>
        <w:pStyle w:val="Title"/>
        <w:rPr>
          <w:noProof w:val="0"/>
          <w:lang w:val="pt-BR"/>
        </w:rPr>
      </w:pPr>
    </w:p>
    <w:p w:rsidR="1B405489" w:rsidP="1B405489" w:rsidRDefault="1B405489" w14:paraId="02E6EA53" w14:textId="56D127E9">
      <w:pPr>
        <w:pStyle w:val="Title"/>
        <w:rPr>
          <w:noProof w:val="0"/>
          <w:lang w:val="pt-BR"/>
        </w:rPr>
      </w:pPr>
    </w:p>
    <w:p w:rsidR="1B405489" w:rsidP="1B405489" w:rsidRDefault="1B405489" w14:paraId="1324BB74" w14:textId="238E4169">
      <w:pPr>
        <w:pStyle w:val="Title"/>
        <w:rPr>
          <w:noProof w:val="0"/>
          <w:lang w:val="pt-BR"/>
        </w:rPr>
      </w:pPr>
    </w:p>
    <w:p w:rsidR="27F94195" w:rsidP="1B405489" w:rsidRDefault="27F94195" w14:paraId="070B429E" w14:textId="3F02607B">
      <w:pPr>
        <w:pStyle w:val="Title"/>
        <w:rPr>
          <w:rFonts w:ascii="Aptos Display" w:hAnsi="Aptos Display" w:eastAsia="Aptos Display" w:cs="" w:asciiTheme="majorAscii" w:hAnsiTheme="majorAscii" w:eastAsiaTheme="minorAscii" w:cstheme="majorEastAsia"/>
          <w:i w:val="1"/>
          <w:iCs w:val="1"/>
          <w:noProof w:val="0"/>
          <w:color w:val="auto"/>
          <w:sz w:val="48"/>
          <w:szCs w:val="48"/>
          <w:lang w:val="pt-BR" w:eastAsia="en-US" w:bidi="ar-SA"/>
        </w:rPr>
      </w:pPr>
      <w:r w:rsidRPr="1B405489" w:rsidR="27F94195">
        <w:rPr>
          <w:noProof w:val="0"/>
          <w:lang w:val="pt-BR"/>
        </w:rPr>
        <w:t>Telas Desenvolvidas</w:t>
      </w:r>
    </w:p>
    <w:p w:rsidR="1B405489" w:rsidP="1B405489" w:rsidRDefault="1B405489" w14:paraId="71686584" w14:textId="70343D2A">
      <w:pPr>
        <w:pStyle w:val="Normal"/>
        <w:rPr>
          <w:noProof w:val="0"/>
          <w:lang w:val="pt-BR"/>
        </w:rPr>
      </w:pPr>
    </w:p>
    <w:p w:rsidR="27F94195" w:rsidP="1B405489" w:rsidRDefault="27F94195" w14:paraId="2C4785DD" w14:textId="6AF4C032">
      <w:pPr>
        <w:pStyle w:val="Title"/>
        <w:rPr>
          <w:noProof w:val="0"/>
          <w:sz w:val="36"/>
          <w:szCs w:val="36"/>
          <w:lang w:val="pt-BR"/>
        </w:rPr>
      </w:pPr>
      <w:r w:rsidRPr="1B405489" w:rsidR="27F94195"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  <w:t>Tela de Busca de Comunidade</w:t>
      </w:r>
    </w:p>
    <w:p w:rsidR="1B405489" w:rsidP="1B405489" w:rsidRDefault="1B405489" w14:paraId="7B3BDDDC" w14:textId="45EA4BC2">
      <w:pPr>
        <w:pStyle w:val="Normal"/>
        <w:rPr>
          <w:noProof w:val="0"/>
          <w:lang w:val="pt-BR"/>
        </w:rPr>
      </w:pPr>
    </w:p>
    <w:p w:rsidR="4B1805C6" w:rsidRDefault="4B1805C6" w14:paraId="3658B028" w14:textId="4D74E8BA">
      <w:r w:rsidR="4B1805C6">
        <w:drawing>
          <wp:inline wp14:editId="73FF2B73" wp14:anchorId="2C3CFF14">
            <wp:extent cx="5724524" cy="4067175"/>
            <wp:effectExtent l="0" t="0" r="0" b="0"/>
            <wp:docPr id="854980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28f391ab874d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F94195" w:rsidP="1B405489" w:rsidRDefault="27F94195" w14:paraId="1561E23A" w14:textId="0268C857">
      <w:pPr>
        <w:spacing w:before="240" w:beforeAutospacing="off" w:after="240" w:afterAutospacing="off"/>
      </w:pPr>
      <w:r w:rsidRPr="1B405489" w:rsidR="27F94195">
        <w:rPr>
          <w:b w:val="1"/>
          <w:bCs w:val="1"/>
          <w:noProof w:val="0"/>
          <w:lang w:val="pt-BR"/>
        </w:rPr>
        <w:t>Objetivo:</w:t>
      </w:r>
      <w:r w:rsidRPr="1B405489" w:rsidR="27F94195">
        <w:rPr>
          <w:noProof w:val="0"/>
          <w:lang w:val="pt-BR"/>
        </w:rPr>
        <w:t xml:space="preserve"> Esta tela tem como propósito principal apresentar uma seleção de comunidades de jogos disponíveis na plataforma, permitindo ao usuário visualizar suas descrições e ingressar em uma delas.</w:t>
      </w:r>
    </w:p>
    <w:p w:rsidR="27F94195" w:rsidP="1B405489" w:rsidRDefault="27F94195" w14:paraId="59016722" w14:textId="54195E10">
      <w:pPr>
        <w:spacing w:before="240" w:beforeAutospacing="off" w:after="240" w:afterAutospacing="off"/>
      </w:pPr>
      <w:r w:rsidRPr="1B405489" w:rsidR="27F94195">
        <w:rPr>
          <w:b w:val="1"/>
          <w:bCs w:val="1"/>
          <w:noProof w:val="0"/>
          <w:lang w:val="pt-BR"/>
        </w:rPr>
        <w:t>Elementos:</w:t>
      </w:r>
    </w:p>
    <w:p w:rsidR="27F94195" w:rsidP="1B405489" w:rsidRDefault="27F94195" w14:paraId="6058ECCD" w14:textId="4BD750BD">
      <w:pPr>
        <w:pStyle w:val="ListParagraph"/>
        <w:numPr>
          <w:ilvl w:val="0"/>
          <w:numId w:val="21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Lista de Comunidades (elemento principal da tela):</w:t>
      </w:r>
      <w:r w:rsidRPr="1B405489" w:rsidR="27F94195">
        <w:rPr>
          <w:noProof w:val="0"/>
          <w:lang w:val="pt-BR"/>
        </w:rPr>
        <w:t xml:space="preserve"> Cada comunidade é exibida em um card com cantos arredondados e fundo em roxo escuro translúcido, mantendo a coesão com o gradiente de fundo. </w:t>
      </w:r>
    </w:p>
    <w:p w:rsidR="27F94195" w:rsidP="1B405489" w:rsidRDefault="27F94195" w14:paraId="191A209F" w14:textId="66ED4321">
      <w:pPr>
        <w:pStyle w:val="ListParagraph"/>
        <w:numPr>
          <w:ilvl w:val="1"/>
          <w:numId w:val="21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Cards:</w:t>
      </w:r>
      <w:r w:rsidRPr="1B405489" w:rsidR="27F94195">
        <w:rPr>
          <w:noProof w:val="0"/>
          <w:lang w:val="pt-BR"/>
        </w:rPr>
        <w:t xml:space="preserve"> </w:t>
      </w:r>
    </w:p>
    <w:p w:rsidR="27F94195" w:rsidP="1B405489" w:rsidRDefault="27F94195" w14:paraId="372BA148" w14:textId="778C0639">
      <w:pPr>
        <w:pStyle w:val="ListParagraph"/>
        <w:numPr>
          <w:ilvl w:val="2"/>
          <w:numId w:val="21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Imagem da comunidade (à esquerda).</w:t>
      </w:r>
    </w:p>
    <w:p w:rsidR="27F94195" w:rsidP="1B405489" w:rsidRDefault="27F94195" w14:paraId="09F1FCDE" w14:textId="4760BE92">
      <w:pPr>
        <w:pStyle w:val="ListParagraph"/>
        <w:numPr>
          <w:ilvl w:val="2"/>
          <w:numId w:val="21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Título da comunidade em negrito (ex: "Punho de Aço").</w:t>
      </w:r>
    </w:p>
    <w:p w:rsidR="27F94195" w:rsidP="1B405489" w:rsidRDefault="27F94195" w14:paraId="0023B1A5" w14:textId="0EAE4278">
      <w:pPr>
        <w:pStyle w:val="ListParagraph"/>
        <w:numPr>
          <w:ilvl w:val="2"/>
          <w:numId w:val="21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Descrição curta da comunidade, indicando o tipo de interação ou proposta.</w:t>
      </w:r>
    </w:p>
    <w:p w:rsidR="27F94195" w:rsidP="1B405489" w:rsidRDefault="27F94195" w14:paraId="4A385772" w14:textId="332291EC">
      <w:pPr>
        <w:pStyle w:val="ListParagraph"/>
        <w:numPr>
          <w:ilvl w:val="2"/>
          <w:numId w:val="21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Informações adicionais (categoria e jogo a que se refere).</w:t>
      </w:r>
    </w:p>
    <w:p w:rsidR="27F94195" w:rsidP="1B405489" w:rsidRDefault="27F94195" w14:paraId="05999184" w14:textId="6CF5E034">
      <w:pPr>
        <w:pStyle w:val="ListParagraph"/>
        <w:numPr>
          <w:ilvl w:val="0"/>
          <w:numId w:val="21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Botão "Entrar" (à direita):</w:t>
      </w:r>
      <w:r w:rsidRPr="1B405489" w:rsidR="27F94195">
        <w:rPr>
          <w:noProof w:val="0"/>
          <w:lang w:val="pt-BR"/>
        </w:rPr>
        <w:t xml:space="preserve"> Em roxo claro com tipografia branca, altamente visível e indicando ação.</w:t>
      </w:r>
    </w:p>
    <w:p w:rsidR="27F94195" w:rsidP="1B405489" w:rsidRDefault="27F94195" w14:paraId="1D1E57FB" w14:textId="27342EAA">
      <w:pPr>
        <w:spacing w:before="240" w:beforeAutospacing="off" w:after="240" w:afterAutospacing="off"/>
      </w:pPr>
      <w:r w:rsidRPr="1B405489" w:rsidR="27F94195">
        <w:rPr>
          <w:b w:val="1"/>
          <w:bCs w:val="1"/>
          <w:noProof w:val="0"/>
          <w:lang w:val="pt-BR"/>
        </w:rPr>
        <w:t>Funcionalidades:</w:t>
      </w:r>
    </w:p>
    <w:p w:rsidR="27F94195" w:rsidP="1B405489" w:rsidRDefault="27F94195" w14:paraId="38C09EC4" w14:textId="5843D3C0">
      <w:pPr>
        <w:pStyle w:val="ListParagraph"/>
        <w:numPr>
          <w:ilvl w:val="0"/>
          <w:numId w:val="22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Campo de Busca:</w:t>
      </w:r>
      <w:r w:rsidRPr="1B405489" w:rsidR="27F94195">
        <w:rPr>
          <w:noProof w:val="0"/>
          <w:lang w:val="pt-BR"/>
        </w:rPr>
        <w:t xml:space="preserve"> Permite filtrar comunidades. A interação com o ícone de lupa sugere a execução da busca.</w:t>
      </w:r>
    </w:p>
    <w:p w:rsidR="27F94195" w:rsidP="1B405489" w:rsidRDefault="27F94195" w14:paraId="57B48D43" w14:textId="69FC63CC">
      <w:pPr>
        <w:pStyle w:val="ListParagraph"/>
        <w:numPr>
          <w:ilvl w:val="0"/>
          <w:numId w:val="22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Botões "Entrar":</w:t>
      </w:r>
      <w:r w:rsidRPr="1B405489" w:rsidR="27F94195">
        <w:rPr>
          <w:noProof w:val="0"/>
          <w:lang w:val="pt-BR"/>
        </w:rPr>
        <w:t xml:space="preserve"> Redirecionam o usuário para a tela de chat do grupo.</w:t>
      </w:r>
    </w:p>
    <w:p w:rsidR="27F94195" w:rsidP="1B405489" w:rsidRDefault="27F94195" w14:paraId="3435EE65" w14:textId="147C6809">
      <w:pPr>
        <w:pStyle w:val="ListParagraph"/>
        <w:numPr>
          <w:ilvl w:val="0"/>
          <w:numId w:val="22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Ícones no Cabeçalho:</w:t>
      </w:r>
      <w:r w:rsidRPr="1B405489" w:rsidR="27F94195">
        <w:rPr>
          <w:noProof w:val="0"/>
          <w:lang w:val="pt-BR"/>
        </w:rPr>
        <w:t xml:space="preserve"> </w:t>
      </w:r>
    </w:p>
    <w:p w:rsidR="27F94195" w:rsidP="1B405489" w:rsidRDefault="27F94195" w14:paraId="45639DE4" w14:textId="3A3F4C69">
      <w:pPr>
        <w:pStyle w:val="ListParagraph"/>
        <w:numPr>
          <w:ilvl w:val="1"/>
          <w:numId w:val="22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Lupa:</w:t>
      </w:r>
      <w:r w:rsidRPr="1B405489" w:rsidR="27F94195">
        <w:rPr>
          <w:noProof w:val="0"/>
          <w:lang w:val="pt-BR"/>
        </w:rPr>
        <w:t xml:space="preserve"> Ativa o campo de busca.</w:t>
      </w:r>
    </w:p>
    <w:p w:rsidR="27F94195" w:rsidP="1B405489" w:rsidRDefault="27F94195" w14:paraId="538FEB06" w14:textId="4EB3B8DA">
      <w:pPr>
        <w:pStyle w:val="ListParagraph"/>
        <w:numPr>
          <w:ilvl w:val="1"/>
          <w:numId w:val="22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Sino:</w:t>
      </w:r>
      <w:r w:rsidRPr="1B405489" w:rsidR="27F94195">
        <w:rPr>
          <w:noProof w:val="0"/>
          <w:lang w:val="pt-BR"/>
        </w:rPr>
        <w:t xml:space="preserve"> Acesso a notificações.</w:t>
      </w:r>
    </w:p>
    <w:p w:rsidR="27F94195" w:rsidP="1B405489" w:rsidRDefault="27F94195" w14:paraId="1647F47B" w14:textId="4B1BD038">
      <w:pPr>
        <w:pStyle w:val="ListParagraph"/>
        <w:numPr>
          <w:ilvl w:val="1"/>
          <w:numId w:val="22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Perfil:</w:t>
      </w:r>
      <w:r w:rsidRPr="1B405489" w:rsidR="27F94195">
        <w:rPr>
          <w:noProof w:val="0"/>
          <w:lang w:val="pt-BR"/>
        </w:rPr>
        <w:t xml:space="preserve"> Leva à página de perfil do usuário.</w:t>
      </w:r>
    </w:p>
    <w:p w:rsidR="27F94195" w:rsidP="1B405489" w:rsidRDefault="27F94195" w14:paraId="22DB2992" w14:textId="2B0211E0">
      <w:pPr>
        <w:spacing w:before="240" w:beforeAutospacing="off" w:after="240" w:afterAutospacing="off"/>
      </w:pPr>
      <w:r w:rsidRPr="1B405489" w:rsidR="27F94195">
        <w:rPr>
          <w:b w:val="1"/>
          <w:bCs w:val="1"/>
          <w:noProof w:val="0"/>
          <w:lang w:val="pt-BR"/>
        </w:rPr>
        <w:t>Justificativas de Design:</w:t>
      </w:r>
    </w:p>
    <w:p w:rsidR="27F94195" w:rsidP="1B405489" w:rsidRDefault="27F94195" w14:paraId="1B580CDF" w14:textId="1BAA4E1E">
      <w:pPr>
        <w:pStyle w:val="ListParagraph"/>
        <w:numPr>
          <w:ilvl w:val="0"/>
          <w:numId w:val="23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Cores:</w:t>
      </w:r>
      <w:r w:rsidRPr="1B405489" w:rsidR="27F94195">
        <w:rPr>
          <w:noProof w:val="0"/>
          <w:lang w:val="pt-BR"/>
        </w:rPr>
        <w:t xml:space="preserve"> Seguem o padrão estabelecido antes da prototipagem.</w:t>
      </w:r>
    </w:p>
    <w:p w:rsidR="27F94195" w:rsidP="1B405489" w:rsidRDefault="27F94195" w14:paraId="47E55C86" w14:textId="0BC942C0">
      <w:pPr>
        <w:pStyle w:val="ListParagraph"/>
        <w:numPr>
          <w:ilvl w:val="0"/>
          <w:numId w:val="23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Layout de Cards:</w:t>
      </w:r>
      <w:r w:rsidRPr="1B405489" w:rsidR="27F94195">
        <w:rPr>
          <w:noProof w:val="0"/>
          <w:lang w:val="pt-BR"/>
        </w:rPr>
        <w:t xml:space="preserve"> O uso de cards modulares permite fácil responsividade.</w:t>
      </w:r>
    </w:p>
    <w:p w:rsidR="27F94195" w:rsidP="1B405489" w:rsidRDefault="27F94195" w14:paraId="1CCE8772" w14:textId="6FAC55F2">
      <w:pPr>
        <w:pStyle w:val="ListParagraph"/>
        <w:numPr>
          <w:ilvl w:val="0"/>
          <w:numId w:val="23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Tipografia e Ícones:</w:t>
      </w:r>
      <w:r w:rsidRPr="1B405489" w:rsidR="27F94195">
        <w:rPr>
          <w:noProof w:val="0"/>
          <w:lang w:val="pt-BR"/>
        </w:rPr>
        <w:t xml:space="preserve"> Fontes sem serifa, de leitura fácil, e ícones minimalistas conferem um aspecto moderno.</w:t>
      </w:r>
    </w:p>
    <w:p w:rsidR="27F94195" w:rsidP="1B405489" w:rsidRDefault="27F94195" w14:paraId="26E6D31F" w14:textId="6E7FFAFE">
      <w:pPr>
        <w:pStyle w:val="ListParagraph"/>
        <w:numPr>
          <w:ilvl w:val="0"/>
          <w:numId w:val="23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Botões Visíveis e Consistentes:</w:t>
      </w:r>
      <w:r w:rsidRPr="1B405489" w:rsidR="27F94195">
        <w:rPr>
          <w:noProof w:val="0"/>
          <w:lang w:val="pt-BR"/>
        </w:rPr>
        <w:t xml:space="preserve"> Apresentam alto contraste e feedback visual.</w:t>
      </w:r>
    </w:p>
    <w:p w:rsidR="1B405489" w:rsidRDefault="1B405489" w14:paraId="5CFFD7AE" w14:textId="4E6475FA"/>
    <w:p w:rsidR="1B405489" w:rsidP="1B405489" w:rsidRDefault="1B405489" w14:paraId="40FE5D77" w14:textId="76B39FC2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65F62FDC" w14:textId="1643D09B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0705FEDE" w14:textId="0E60DEF5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56E8B57D" w14:textId="50BC0CA6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6694B71C" w14:textId="55CAB47B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6C0A084F" w14:textId="7750357E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556B794C" w14:textId="3927A105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0964CBE9" w14:textId="1FC97CB3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5CFC3489" w14:textId="409C0FD9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1FC40815" w14:textId="207E5A7A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108E2C93" w14:textId="358D2178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6C2AD101" w14:textId="4EA3499C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5BD7DC78" w14:textId="2F331B10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68B5868B" w14:textId="2E4F6553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352DF99A" w14:textId="204CA065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27F94195" w:rsidP="1B405489" w:rsidRDefault="27F94195" w14:paraId="193330BF" w14:textId="64921455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  <w:r w:rsidRPr="1B405489" w:rsidR="27F94195"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  <w:t>Tela de Planos de Pagamento</w:t>
      </w:r>
    </w:p>
    <w:p w:rsidR="1B405489" w:rsidP="1B405489" w:rsidRDefault="1B405489" w14:paraId="2DC6A082" w14:textId="394AB719">
      <w:pPr>
        <w:pStyle w:val="Normal"/>
        <w:bidi w:val="0"/>
        <w:rPr>
          <w:noProof w:val="0"/>
          <w:lang w:val="pt-BR"/>
        </w:rPr>
      </w:pPr>
    </w:p>
    <w:p w:rsidR="3DC6300D" w:rsidRDefault="3DC6300D" w14:paraId="067B1F93" w14:textId="72A30FCE">
      <w:r w:rsidR="3DC6300D">
        <w:drawing>
          <wp:inline wp14:editId="5AD1FFC5" wp14:anchorId="4803F1C1">
            <wp:extent cx="5724524" cy="4057650"/>
            <wp:effectExtent l="0" t="0" r="0" b="0"/>
            <wp:docPr id="13554718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d7073108734c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F94195" w:rsidP="1B405489" w:rsidRDefault="27F94195" w14:paraId="1E81BE0A" w14:textId="6DFD1F2D">
      <w:pPr>
        <w:spacing w:before="240" w:beforeAutospacing="off" w:after="240" w:afterAutospacing="off"/>
      </w:pPr>
      <w:r w:rsidRPr="1B405489" w:rsidR="27F94195">
        <w:rPr>
          <w:b w:val="1"/>
          <w:bCs w:val="1"/>
          <w:noProof w:val="0"/>
          <w:lang w:val="pt-BR"/>
        </w:rPr>
        <w:t>Objetivo:</w:t>
      </w:r>
      <w:r w:rsidRPr="1B405489" w:rsidR="27F94195">
        <w:rPr>
          <w:noProof w:val="0"/>
          <w:lang w:val="pt-BR"/>
        </w:rPr>
        <w:t xml:space="preserve"> Esta tela tem como propósito principal apresentar os planos de acesso disponíveis na plataforma, permitindo ao usuário visualizar comparativamente os benefícios e valores de cada plano.</w:t>
      </w:r>
    </w:p>
    <w:p w:rsidR="27F94195" w:rsidP="1B405489" w:rsidRDefault="27F94195" w14:paraId="29775110" w14:textId="380A1F3F">
      <w:pPr>
        <w:spacing w:before="240" w:beforeAutospacing="off" w:after="240" w:afterAutospacing="off"/>
      </w:pPr>
      <w:r w:rsidRPr="1B405489" w:rsidR="27F94195">
        <w:rPr>
          <w:b w:val="1"/>
          <w:bCs w:val="1"/>
          <w:noProof w:val="0"/>
          <w:lang w:val="pt-BR"/>
        </w:rPr>
        <w:t>Elementos:</w:t>
      </w:r>
    </w:p>
    <w:p w:rsidR="27F94195" w:rsidP="1B405489" w:rsidRDefault="27F94195" w14:paraId="304CBFE0" w14:textId="6AA12877">
      <w:pPr>
        <w:pStyle w:val="ListParagraph"/>
        <w:numPr>
          <w:ilvl w:val="0"/>
          <w:numId w:val="24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Cards de Planos (elemento principal da tela):</w:t>
      </w:r>
      <w:r w:rsidRPr="1B405489" w:rsidR="27F94195">
        <w:rPr>
          <w:noProof w:val="0"/>
          <w:lang w:val="pt-BR"/>
        </w:rPr>
        <w:t xml:space="preserve"> Cada plano é apresentado em um card com cantos arredondados e fundo branco, gerando forte contraste com o gradiente violeta do fundo da tela. Os cards são dispostos lado a lado, facilitando a comparação. </w:t>
      </w:r>
    </w:p>
    <w:p w:rsidR="27F94195" w:rsidP="1B405489" w:rsidRDefault="27F94195" w14:paraId="4F668605" w14:textId="5BDC3B2F">
      <w:pPr>
        <w:pStyle w:val="ListParagraph"/>
        <w:numPr>
          <w:ilvl w:val="1"/>
          <w:numId w:val="24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Cards:</w:t>
      </w:r>
      <w:r w:rsidRPr="1B405489" w:rsidR="27F94195">
        <w:rPr>
          <w:noProof w:val="0"/>
          <w:lang w:val="pt-BR"/>
        </w:rPr>
        <w:t xml:space="preserve"> </w:t>
      </w:r>
    </w:p>
    <w:p w:rsidR="27F94195" w:rsidP="1B405489" w:rsidRDefault="27F94195" w14:paraId="0770934B" w14:textId="07A716DE">
      <w:pPr>
        <w:pStyle w:val="ListParagraph"/>
        <w:numPr>
          <w:ilvl w:val="2"/>
          <w:numId w:val="24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Título do Plano (ex: "Free", "Premium", "Anual") com tipografia moderna e centralizada.</w:t>
      </w:r>
    </w:p>
    <w:p w:rsidR="27F94195" w:rsidP="1B405489" w:rsidRDefault="27F94195" w14:paraId="1A2DCBCE" w14:textId="5E6CF30D">
      <w:pPr>
        <w:pStyle w:val="ListParagraph"/>
        <w:numPr>
          <w:ilvl w:val="2"/>
          <w:numId w:val="24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Valor do Plano (ex: R$00, R$50, R$300) destacado em preto com fonte de grande porte.</w:t>
      </w:r>
    </w:p>
    <w:p w:rsidR="27F94195" w:rsidP="1B405489" w:rsidRDefault="27F94195" w14:paraId="78029E1E" w14:textId="438B537F">
      <w:pPr>
        <w:pStyle w:val="ListParagraph"/>
        <w:numPr>
          <w:ilvl w:val="2"/>
          <w:numId w:val="24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 xml:space="preserve">Lista de Benefícios com marcadores personalizados (ícones de medalha nos planos pagos), indicando recursos como: </w:t>
      </w:r>
    </w:p>
    <w:p w:rsidR="27F94195" w:rsidP="1B405489" w:rsidRDefault="27F94195" w14:paraId="4504DEE3" w14:textId="7F604361">
      <w:pPr>
        <w:pStyle w:val="ListParagraph"/>
        <w:numPr>
          <w:ilvl w:val="3"/>
          <w:numId w:val="24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Criação de grupos</w:t>
      </w:r>
    </w:p>
    <w:p w:rsidR="27F94195" w:rsidP="1B405489" w:rsidRDefault="27F94195" w14:paraId="03E8572F" w14:textId="32558EB5">
      <w:pPr>
        <w:pStyle w:val="ListParagraph"/>
        <w:numPr>
          <w:ilvl w:val="3"/>
          <w:numId w:val="24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Acesso aos jogos</w:t>
      </w:r>
    </w:p>
    <w:p w:rsidR="27F94195" w:rsidP="1B405489" w:rsidRDefault="27F94195" w14:paraId="6E5FF080" w14:textId="7AEBF5E7">
      <w:pPr>
        <w:pStyle w:val="ListParagraph"/>
        <w:numPr>
          <w:ilvl w:val="3"/>
          <w:numId w:val="24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Transmissão ao vivo</w:t>
      </w:r>
    </w:p>
    <w:p w:rsidR="27F94195" w:rsidP="1B405489" w:rsidRDefault="27F94195" w14:paraId="5E128196" w14:textId="75DB47E6">
      <w:pPr>
        <w:pStyle w:val="ListParagraph"/>
        <w:numPr>
          <w:ilvl w:val="3"/>
          <w:numId w:val="24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Compartilhamento de conquistas</w:t>
      </w:r>
    </w:p>
    <w:p w:rsidR="27F94195" w:rsidP="1B405489" w:rsidRDefault="27F94195" w14:paraId="25954A99" w14:textId="097A2184">
      <w:pPr>
        <w:pStyle w:val="ListParagraph"/>
        <w:numPr>
          <w:ilvl w:val="3"/>
          <w:numId w:val="24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Administração de grupos</w:t>
      </w:r>
    </w:p>
    <w:p w:rsidR="27F94195" w:rsidP="1B405489" w:rsidRDefault="27F94195" w14:paraId="72191680" w14:textId="6394159B">
      <w:pPr>
        <w:pStyle w:val="ListParagraph"/>
        <w:numPr>
          <w:ilvl w:val="3"/>
          <w:numId w:val="24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Conquistas especiais (exclusivo do plano anual)</w:t>
      </w:r>
    </w:p>
    <w:p w:rsidR="27F94195" w:rsidP="1B405489" w:rsidRDefault="27F94195" w14:paraId="3A91D25C" w14:textId="313E3467">
      <w:pPr>
        <w:pStyle w:val="ListParagraph"/>
        <w:numPr>
          <w:ilvl w:val="0"/>
          <w:numId w:val="24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Botão "Comprar":</w:t>
      </w:r>
      <w:r w:rsidRPr="1B405489" w:rsidR="27F94195">
        <w:rPr>
          <w:noProof w:val="0"/>
          <w:lang w:val="pt-BR"/>
        </w:rPr>
        <w:t xml:space="preserve"> Fundo preto com tipografia branca, posição centralizada e destaque visual.</w:t>
      </w:r>
    </w:p>
    <w:p w:rsidR="27F94195" w:rsidP="1B405489" w:rsidRDefault="27F94195" w14:paraId="1D5E62A2" w14:textId="3E7680C3">
      <w:pPr>
        <w:spacing w:before="240" w:beforeAutospacing="off" w:after="240" w:afterAutospacing="off"/>
      </w:pPr>
      <w:r w:rsidRPr="1B405489" w:rsidR="27F94195">
        <w:rPr>
          <w:b w:val="1"/>
          <w:bCs w:val="1"/>
          <w:noProof w:val="0"/>
          <w:lang w:val="pt-BR"/>
        </w:rPr>
        <w:t>Funcionalidades:</w:t>
      </w:r>
    </w:p>
    <w:p w:rsidR="27F94195" w:rsidP="1B405489" w:rsidRDefault="27F94195" w14:paraId="457BA15B" w14:textId="2469FC34">
      <w:pPr>
        <w:pStyle w:val="ListParagraph"/>
        <w:numPr>
          <w:ilvl w:val="0"/>
          <w:numId w:val="25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Botões "Comprar":</w:t>
      </w:r>
      <w:r w:rsidRPr="1B405489" w:rsidR="27F94195">
        <w:rPr>
          <w:noProof w:val="0"/>
          <w:lang w:val="pt-BR"/>
        </w:rPr>
        <w:t xml:space="preserve"> Direcionam o usuário para a tela de pagamento.</w:t>
      </w:r>
    </w:p>
    <w:p w:rsidR="27F94195" w:rsidP="1B405489" w:rsidRDefault="27F94195" w14:paraId="0B17E2E9" w14:textId="13E4CAD0">
      <w:pPr>
        <w:pStyle w:val="ListParagraph"/>
        <w:numPr>
          <w:ilvl w:val="0"/>
          <w:numId w:val="25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Ícone de Voltar:</w:t>
      </w:r>
      <w:r w:rsidRPr="1B405489" w:rsidR="27F94195">
        <w:rPr>
          <w:noProof w:val="0"/>
          <w:lang w:val="pt-BR"/>
        </w:rPr>
        <w:t xml:space="preserve"> Permite retorno à tela anterior.</w:t>
      </w:r>
    </w:p>
    <w:p w:rsidR="27F94195" w:rsidP="1B405489" w:rsidRDefault="27F94195" w14:paraId="353C25F3" w14:textId="60A1525F">
      <w:pPr>
        <w:pStyle w:val="ListParagraph"/>
        <w:numPr>
          <w:ilvl w:val="0"/>
          <w:numId w:val="25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Logotipo:</w:t>
      </w:r>
      <w:r w:rsidRPr="1B405489" w:rsidR="27F94195">
        <w:rPr>
          <w:noProof w:val="0"/>
          <w:lang w:val="pt-BR"/>
        </w:rPr>
        <w:t xml:space="preserve"> Reforço de marca sem gerar distração.</w:t>
      </w:r>
    </w:p>
    <w:p w:rsidR="27F94195" w:rsidP="1B405489" w:rsidRDefault="27F94195" w14:paraId="5E5BEF89" w14:textId="5FF4DFCE">
      <w:pPr>
        <w:spacing w:before="240" w:beforeAutospacing="off" w:after="240" w:afterAutospacing="off"/>
      </w:pPr>
      <w:r w:rsidRPr="1B405489" w:rsidR="27F94195">
        <w:rPr>
          <w:b w:val="1"/>
          <w:bCs w:val="1"/>
          <w:noProof w:val="0"/>
          <w:lang w:val="pt-BR"/>
        </w:rPr>
        <w:t>Justificativas de Design:</w:t>
      </w:r>
    </w:p>
    <w:p w:rsidR="27F94195" w:rsidP="1B405489" w:rsidRDefault="27F94195" w14:paraId="106D9AD6" w14:textId="35611225">
      <w:pPr>
        <w:pStyle w:val="ListParagraph"/>
        <w:numPr>
          <w:ilvl w:val="0"/>
          <w:numId w:val="26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Cores:</w:t>
      </w:r>
      <w:r w:rsidRPr="1B405489" w:rsidR="27F94195">
        <w:rPr>
          <w:noProof w:val="0"/>
          <w:lang w:val="pt-BR"/>
        </w:rPr>
        <w:t xml:space="preserve"> Seguem o padrão estabelecido antes da prototipagem.</w:t>
      </w:r>
    </w:p>
    <w:p w:rsidR="27F94195" w:rsidP="1B405489" w:rsidRDefault="27F94195" w14:paraId="47CF39C5" w14:textId="615AE88E">
      <w:pPr>
        <w:pStyle w:val="ListParagraph"/>
        <w:numPr>
          <w:ilvl w:val="0"/>
          <w:numId w:val="26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Layout de Cards:</w:t>
      </w:r>
      <w:r w:rsidRPr="1B405489" w:rsidR="27F94195">
        <w:rPr>
          <w:noProof w:val="0"/>
          <w:lang w:val="pt-BR"/>
        </w:rPr>
        <w:t xml:space="preserve"> O uso de cards modulares permite fácil responsividade.</w:t>
      </w:r>
    </w:p>
    <w:p w:rsidR="27F94195" w:rsidP="1B405489" w:rsidRDefault="27F94195" w14:paraId="47E582EF" w14:textId="4614622F">
      <w:pPr>
        <w:pStyle w:val="ListParagraph"/>
        <w:numPr>
          <w:ilvl w:val="0"/>
          <w:numId w:val="26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Tipografia e Ícones:</w:t>
      </w:r>
      <w:r w:rsidRPr="1B405489" w:rsidR="27F94195">
        <w:rPr>
          <w:noProof w:val="0"/>
          <w:lang w:val="pt-BR"/>
        </w:rPr>
        <w:t xml:space="preserve"> Fontes sem serifa, de leitura fácil. Ícones de medalha nos recursos premium adicionam semântica visual e reforçam o valor agregado.</w:t>
      </w:r>
    </w:p>
    <w:p w:rsidR="27F94195" w:rsidP="1B405489" w:rsidRDefault="27F94195" w14:paraId="07837D4D" w14:textId="7111AB39">
      <w:pPr>
        <w:pStyle w:val="ListParagraph"/>
        <w:numPr>
          <w:ilvl w:val="0"/>
          <w:numId w:val="26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Botões Visíveis e Consistentes:</w:t>
      </w:r>
      <w:r w:rsidRPr="1B405489" w:rsidR="27F94195">
        <w:rPr>
          <w:noProof w:val="0"/>
          <w:lang w:val="pt-BR"/>
        </w:rPr>
        <w:t xml:space="preserve"> Apresentam alto contraste e feedback visual.</w:t>
      </w:r>
    </w:p>
    <w:p w:rsidR="1B405489" w:rsidRDefault="1B405489" w14:paraId="09824658" w14:textId="102173D2"/>
    <w:p w:rsidR="1B405489" w:rsidP="1B405489" w:rsidRDefault="1B405489" w14:paraId="6D0D70F2" w14:textId="42FB1C18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52A746D3" w14:textId="69FBBA22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639DED3F" w14:textId="42661DD7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37BD1257" w14:textId="76E05CF0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3923CBDF" w14:textId="177650D1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7D3B2200" w14:textId="0623DFF0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3F1E86AD" w14:textId="2E6B0E4F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0CA59FC8" w14:textId="1D5EBF99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722364EF" w14:textId="636FEA52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53BD8233" w14:textId="14BF5B12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317C3E47" w14:textId="6CECA531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1F00076E" w14:textId="6CA6D91B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6FC05CE5" w14:textId="6BE98948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3D01BBB8" w14:textId="16872258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325D5D1D" w14:textId="7F86A883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52B3F404" w14:textId="0D203F22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2503C5C3" w14:textId="34D6A8EA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27F94195" w:rsidP="1B405489" w:rsidRDefault="27F94195" w14:paraId="498796B2" w14:textId="10464746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  <w:r w:rsidRPr="1B405489" w:rsidR="27F94195"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  <w:t>Tela de Pagamento</w:t>
      </w:r>
    </w:p>
    <w:p w:rsidR="1B405489" w:rsidP="1B405489" w:rsidRDefault="1B405489" w14:paraId="17B9D71C" w14:textId="4047C0D5">
      <w:pPr>
        <w:pStyle w:val="Normal"/>
        <w:bidi w:val="0"/>
        <w:rPr>
          <w:noProof w:val="0"/>
          <w:lang w:val="pt-BR"/>
        </w:rPr>
      </w:pPr>
    </w:p>
    <w:p w:rsidR="550F9C75" w:rsidRDefault="550F9C75" w14:paraId="5226DC05" w14:textId="3559ECE2">
      <w:r w:rsidR="550F9C75">
        <w:drawing>
          <wp:inline wp14:editId="098FF882" wp14:anchorId="22AE0E2C">
            <wp:extent cx="5724524" cy="4067175"/>
            <wp:effectExtent l="0" t="0" r="0" b="0"/>
            <wp:docPr id="69524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55e6a672c84a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F94195" w:rsidP="1B405489" w:rsidRDefault="27F94195" w14:paraId="66B771D2" w14:textId="147BC7E5">
      <w:pPr>
        <w:spacing w:before="240" w:beforeAutospacing="off" w:after="240" w:afterAutospacing="off"/>
      </w:pPr>
      <w:r w:rsidRPr="1B405489" w:rsidR="27F94195">
        <w:rPr>
          <w:b w:val="1"/>
          <w:bCs w:val="1"/>
          <w:noProof w:val="0"/>
          <w:lang w:val="pt-BR"/>
        </w:rPr>
        <w:t>Objetivo:</w:t>
      </w:r>
      <w:r w:rsidRPr="1B405489" w:rsidR="27F94195">
        <w:rPr>
          <w:noProof w:val="0"/>
          <w:lang w:val="pt-BR"/>
        </w:rPr>
        <w:t xml:space="preserve"> Esta tela tem como propósito principal permitir que o usuário selecione e confirme a forma de pagamento desejada para concluir a assinatura de um plano.</w:t>
      </w:r>
    </w:p>
    <w:p w:rsidR="27F94195" w:rsidP="1B405489" w:rsidRDefault="27F94195" w14:paraId="005F0D17" w14:textId="68C1C854">
      <w:pPr>
        <w:spacing w:before="240" w:beforeAutospacing="off" w:after="240" w:afterAutospacing="off"/>
      </w:pPr>
      <w:r w:rsidRPr="1B405489" w:rsidR="27F94195">
        <w:rPr>
          <w:b w:val="1"/>
          <w:bCs w:val="1"/>
          <w:noProof w:val="0"/>
          <w:lang w:val="pt-BR"/>
        </w:rPr>
        <w:t>Elementos:</w:t>
      </w:r>
    </w:p>
    <w:p w:rsidR="27F94195" w:rsidP="1B405489" w:rsidRDefault="27F94195" w14:paraId="50834EE5" w14:textId="7CF27B17">
      <w:pPr>
        <w:pStyle w:val="ListParagraph"/>
        <w:numPr>
          <w:ilvl w:val="0"/>
          <w:numId w:val="27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Seção de Métodos de Pagamento:</w:t>
      </w:r>
      <w:r w:rsidRPr="1B405489" w:rsidR="27F94195">
        <w:rPr>
          <w:noProof w:val="0"/>
          <w:lang w:val="pt-BR"/>
        </w:rPr>
        <w:t xml:space="preserve"> Apresenta quatro opções empilhadas em botões expansíveis (estáticos): </w:t>
      </w:r>
    </w:p>
    <w:p w:rsidR="27F94195" w:rsidP="1B405489" w:rsidRDefault="27F94195" w14:paraId="2E7F35BF" w14:textId="088605D6">
      <w:pPr>
        <w:pStyle w:val="ListParagraph"/>
        <w:numPr>
          <w:ilvl w:val="1"/>
          <w:numId w:val="27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Pix</w:t>
      </w:r>
    </w:p>
    <w:p w:rsidR="27F94195" w:rsidP="1B405489" w:rsidRDefault="27F94195" w14:paraId="7CD7BD48" w14:textId="1AFE1661">
      <w:pPr>
        <w:pStyle w:val="ListParagraph"/>
        <w:numPr>
          <w:ilvl w:val="1"/>
          <w:numId w:val="27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Boleto</w:t>
      </w:r>
    </w:p>
    <w:p w:rsidR="27F94195" w:rsidP="1B405489" w:rsidRDefault="27F94195" w14:paraId="2F1B9F9E" w14:textId="699F161A">
      <w:pPr>
        <w:pStyle w:val="ListParagraph"/>
        <w:numPr>
          <w:ilvl w:val="1"/>
          <w:numId w:val="27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Cartão de Débito</w:t>
      </w:r>
    </w:p>
    <w:p w:rsidR="27F94195" w:rsidP="1B405489" w:rsidRDefault="27F94195" w14:paraId="63C7BF3D" w14:textId="55541EAA">
      <w:pPr>
        <w:pStyle w:val="ListParagraph"/>
        <w:numPr>
          <w:ilvl w:val="1"/>
          <w:numId w:val="27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Cartão de Crédito</w:t>
      </w:r>
    </w:p>
    <w:p w:rsidR="27F94195" w:rsidP="1B405489" w:rsidRDefault="27F94195" w14:paraId="5DE5EA5E" w14:textId="67EAA76D">
      <w:pPr>
        <w:pStyle w:val="ListParagraph"/>
        <w:numPr>
          <w:ilvl w:val="1"/>
          <w:numId w:val="27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 xml:space="preserve">Ao selecionar "Cartão de Crédito", uma área expansível é exibida abaixo com: </w:t>
      </w:r>
    </w:p>
    <w:p w:rsidR="27F94195" w:rsidP="1B405489" w:rsidRDefault="27F94195" w14:paraId="7F0D2BD0" w14:textId="79FE2498">
      <w:pPr>
        <w:pStyle w:val="ListParagraph"/>
        <w:numPr>
          <w:ilvl w:val="2"/>
          <w:numId w:val="27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Um cartão salvo com a bandeira visível, nome do banco genérico e os 4 últimos dígitos do cartão.</w:t>
      </w:r>
    </w:p>
    <w:p w:rsidR="27F94195" w:rsidP="1B405489" w:rsidRDefault="27F94195" w14:paraId="02CB33F4" w14:textId="0C5DCC3A">
      <w:pPr>
        <w:pStyle w:val="ListParagraph"/>
        <w:numPr>
          <w:ilvl w:val="2"/>
          <w:numId w:val="27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Um botão adicional, indicando a possibilidade de registro de novos cartões.</w:t>
      </w:r>
    </w:p>
    <w:p w:rsidR="27F94195" w:rsidP="1B405489" w:rsidRDefault="27F94195" w14:paraId="6790C12F" w14:textId="1819B8B1">
      <w:pPr>
        <w:pStyle w:val="ListParagraph"/>
        <w:numPr>
          <w:ilvl w:val="0"/>
          <w:numId w:val="27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Seção de Resumo do Plano:</w:t>
      </w:r>
      <w:r w:rsidRPr="1B405489" w:rsidR="27F94195">
        <w:rPr>
          <w:noProof w:val="0"/>
          <w:lang w:val="pt-BR"/>
        </w:rPr>
        <w:t xml:space="preserve"> </w:t>
      </w:r>
    </w:p>
    <w:p w:rsidR="27F94195" w:rsidP="1B405489" w:rsidRDefault="27F94195" w14:paraId="39BE8391" w14:textId="5CFB25CB">
      <w:pPr>
        <w:pStyle w:val="ListParagraph"/>
        <w:numPr>
          <w:ilvl w:val="1"/>
          <w:numId w:val="27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Título do plano escolhido — centralizado e em destaque.</w:t>
      </w:r>
    </w:p>
    <w:p w:rsidR="27F94195" w:rsidP="1B405489" w:rsidRDefault="27F94195" w14:paraId="548631AC" w14:textId="5B2CE048">
      <w:pPr>
        <w:pStyle w:val="ListParagraph"/>
        <w:numPr>
          <w:ilvl w:val="1"/>
          <w:numId w:val="27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 xml:space="preserve">Lista de benefícios: </w:t>
      </w:r>
    </w:p>
    <w:p w:rsidR="27F94195" w:rsidP="1B405489" w:rsidRDefault="27F94195" w14:paraId="574EEF30" w14:textId="3FCEC98F">
      <w:pPr>
        <w:pStyle w:val="ListParagraph"/>
        <w:numPr>
          <w:ilvl w:val="2"/>
          <w:numId w:val="27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Criação de grupos</w:t>
      </w:r>
    </w:p>
    <w:p w:rsidR="27F94195" w:rsidP="1B405489" w:rsidRDefault="27F94195" w14:paraId="298C87BF" w14:textId="60FC5A4A">
      <w:pPr>
        <w:pStyle w:val="ListParagraph"/>
        <w:numPr>
          <w:ilvl w:val="2"/>
          <w:numId w:val="27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Acesso aos jogos</w:t>
      </w:r>
    </w:p>
    <w:p w:rsidR="27F94195" w:rsidP="1B405489" w:rsidRDefault="27F94195" w14:paraId="16CC598D" w14:textId="53BC8D18">
      <w:pPr>
        <w:pStyle w:val="ListParagraph"/>
        <w:numPr>
          <w:ilvl w:val="2"/>
          <w:numId w:val="27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Transmissão ao vivo</w:t>
      </w:r>
    </w:p>
    <w:p w:rsidR="27F94195" w:rsidP="1B405489" w:rsidRDefault="27F94195" w14:paraId="724852D7" w14:textId="2C7ED4BD">
      <w:pPr>
        <w:pStyle w:val="ListParagraph"/>
        <w:numPr>
          <w:ilvl w:val="2"/>
          <w:numId w:val="27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Compartilhamento de conquistas</w:t>
      </w:r>
    </w:p>
    <w:p w:rsidR="27F94195" w:rsidP="1B405489" w:rsidRDefault="27F94195" w14:paraId="4CBE8F45" w14:textId="2998FAE6">
      <w:pPr>
        <w:pStyle w:val="ListParagraph"/>
        <w:numPr>
          <w:ilvl w:val="2"/>
          <w:numId w:val="27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Administração de grupos</w:t>
      </w:r>
    </w:p>
    <w:p w:rsidR="27F94195" w:rsidP="1B405489" w:rsidRDefault="27F94195" w14:paraId="6265545A" w14:textId="51839CDE">
      <w:pPr>
        <w:pStyle w:val="ListParagraph"/>
        <w:numPr>
          <w:ilvl w:val="1"/>
          <w:numId w:val="27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Cada item acompanhado por um ícone, indicando recursos exclusivos do plano pago.</w:t>
      </w:r>
    </w:p>
    <w:p w:rsidR="27F94195" w:rsidP="1B405489" w:rsidRDefault="27F94195" w14:paraId="29A70453" w14:textId="0AFAB650">
      <w:pPr>
        <w:pStyle w:val="ListParagraph"/>
        <w:numPr>
          <w:ilvl w:val="0"/>
          <w:numId w:val="27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Botão "Pagar":</w:t>
      </w:r>
      <w:r w:rsidRPr="1B405489" w:rsidR="27F94195">
        <w:rPr>
          <w:noProof w:val="0"/>
          <w:lang w:val="pt-BR"/>
        </w:rPr>
        <w:t xml:space="preserve"> Localizado na base do card do plano, com fundo branco, texto preto e bordas arredondadas. Indica claramente o valor a ser pago.</w:t>
      </w:r>
    </w:p>
    <w:p w:rsidR="27F94195" w:rsidP="1B405489" w:rsidRDefault="27F94195" w14:paraId="7C6068C2" w14:textId="28EB3C33">
      <w:pPr>
        <w:spacing w:before="240" w:beforeAutospacing="off" w:after="240" w:afterAutospacing="off"/>
      </w:pPr>
      <w:r w:rsidRPr="1B405489" w:rsidR="27F94195">
        <w:rPr>
          <w:b w:val="1"/>
          <w:bCs w:val="1"/>
          <w:noProof w:val="0"/>
          <w:lang w:val="pt-BR"/>
        </w:rPr>
        <w:t>Funcionalidades:</w:t>
      </w:r>
    </w:p>
    <w:p w:rsidR="27F94195" w:rsidP="1B405489" w:rsidRDefault="27F94195" w14:paraId="66F5BB09" w14:textId="0D6D8072">
      <w:pPr>
        <w:pStyle w:val="ListParagraph"/>
        <w:numPr>
          <w:ilvl w:val="0"/>
          <w:numId w:val="28"/>
        </w:numPr>
        <w:spacing w:before="0" w:beforeAutospacing="off" w:after="0" w:afterAutospacing="off"/>
        <w:rPr>
          <w:i w:val="0"/>
          <w:iCs w:val="0"/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Botão "Pagar":</w:t>
      </w:r>
      <w:r w:rsidRPr="1B405489" w:rsidR="27F94195">
        <w:rPr>
          <w:noProof w:val="0"/>
          <w:lang w:val="pt-BR"/>
        </w:rPr>
        <w:t xml:space="preserve"> Confirma o pagamento e redireciona o usuário para a</w:t>
      </w:r>
      <w:r w:rsidRPr="1B405489" w:rsidR="27F94195">
        <w:rPr>
          <w:i w:val="0"/>
          <w:iCs w:val="0"/>
          <w:noProof w:val="0"/>
          <w:lang w:val="pt-BR"/>
        </w:rPr>
        <w:t xml:space="preserve"> </w:t>
      </w:r>
      <w:r w:rsidRPr="1B405489" w:rsidR="27F94195">
        <w:rPr>
          <w:i w:val="0"/>
          <w:iCs w:val="0"/>
          <w:noProof w:val="0"/>
          <w:lang w:val="pt-BR"/>
        </w:rPr>
        <w:t xml:space="preserve">home </w:t>
      </w:r>
      <w:r w:rsidRPr="1B405489" w:rsidR="27F94195">
        <w:rPr>
          <w:i w:val="0"/>
          <w:iCs w:val="0"/>
          <w:noProof w:val="0"/>
          <w:lang w:val="pt-BR"/>
        </w:rPr>
        <w:t>page</w:t>
      </w:r>
      <w:r w:rsidRPr="1B405489" w:rsidR="27F94195">
        <w:rPr>
          <w:i w:val="0"/>
          <w:iCs w:val="0"/>
          <w:noProof w:val="0"/>
          <w:lang w:val="pt-BR"/>
        </w:rPr>
        <w:t>.</w:t>
      </w:r>
    </w:p>
    <w:p w:rsidR="27F94195" w:rsidP="1B405489" w:rsidRDefault="27F94195" w14:paraId="1D2E2382" w14:textId="418DBBF8">
      <w:pPr>
        <w:pStyle w:val="ListParagraph"/>
        <w:numPr>
          <w:ilvl w:val="0"/>
          <w:numId w:val="28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Ícone de Voltar (seta no canto superior esquerdo):</w:t>
      </w:r>
      <w:r w:rsidRPr="1B405489" w:rsidR="27F94195">
        <w:rPr>
          <w:noProof w:val="0"/>
          <w:lang w:val="pt-BR"/>
        </w:rPr>
        <w:t xml:space="preserve"> Permite retornar à tela de escolha do plano.</w:t>
      </w:r>
    </w:p>
    <w:p w:rsidR="27F94195" w:rsidP="1B405489" w:rsidRDefault="27F94195" w14:paraId="779C6540" w14:textId="4F69BE6A">
      <w:pPr>
        <w:pStyle w:val="ListParagraph"/>
        <w:numPr>
          <w:ilvl w:val="0"/>
          <w:numId w:val="28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Logotipo:</w:t>
      </w:r>
      <w:r w:rsidRPr="1B405489" w:rsidR="27F94195">
        <w:rPr>
          <w:noProof w:val="0"/>
          <w:lang w:val="pt-BR"/>
        </w:rPr>
        <w:t xml:space="preserve"> Reforço de marca sem gerar distração.</w:t>
      </w:r>
    </w:p>
    <w:p w:rsidR="27F94195" w:rsidP="1B405489" w:rsidRDefault="27F94195" w14:paraId="230D2EB0" w14:textId="7F4F9A17">
      <w:pPr>
        <w:spacing w:before="240" w:beforeAutospacing="off" w:after="240" w:afterAutospacing="off"/>
      </w:pPr>
      <w:r w:rsidRPr="1B405489" w:rsidR="27F94195">
        <w:rPr>
          <w:b w:val="1"/>
          <w:bCs w:val="1"/>
          <w:noProof w:val="0"/>
          <w:lang w:val="pt-BR"/>
        </w:rPr>
        <w:t>Justificativas de Design:</w:t>
      </w:r>
    </w:p>
    <w:p w:rsidR="27F94195" w:rsidP="1B405489" w:rsidRDefault="27F94195" w14:paraId="0A4C31E5" w14:textId="3AF3819C">
      <w:pPr>
        <w:pStyle w:val="ListParagraph"/>
        <w:numPr>
          <w:ilvl w:val="0"/>
          <w:numId w:val="29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Cores:</w:t>
      </w:r>
      <w:r w:rsidRPr="1B405489" w:rsidR="27F94195">
        <w:rPr>
          <w:noProof w:val="0"/>
          <w:lang w:val="pt-BR"/>
        </w:rPr>
        <w:t xml:space="preserve"> Seguem o padrão estabelecido antes da prototipagem.</w:t>
      </w:r>
    </w:p>
    <w:p w:rsidR="27F94195" w:rsidP="1B405489" w:rsidRDefault="27F94195" w14:paraId="782C9B1A" w14:textId="0213A7C3">
      <w:pPr>
        <w:pStyle w:val="ListParagraph"/>
        <w:numPr>
          <w:ilvl w:val="0"/>
          <w:numId w:val="29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Layout Modular:</w:t>
      </w:r>
      <w:r w:rsidRPr="1B405489" w:rsidR="27F94195">
        <w:rPr>
          <w:noProof w:val="0"/>
          <w:lang w:val="pt-BR"/>
        </w:rPr>
        <w:t xml:space="preserve"> O uso de cards modulares e a separação clara entre os métodos de pagamento e os detalhes do plano permite fácil responsividade e garante legibilidade e usabilidade.</w:t>
      </w:r>
    </w:p>
    <w:p w:rsidR="27F94195" w:rsidP="1B405489" w:rsidRDefault="27F94195" w14:paraId="3A0365D6" w14:textId="78093093">
      <w:pPr>
        <w:pStyle w:val="ListParagraph"/>
        <w:numPr>
          <w:ilvl w:val="0"/>
          <w:numId w:val="29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Tipografia e Ícones:</w:t>
      </w:r>
      <w:r w:rsidRPr="1B405489" w:rsidR="27F94195">
        <w:rPr>
          <w:noProof w:val="0"/>
          <w:lang w:val="pt-BR"/>
        </w:rPr>
        <w:t xml:space="preserve"> Fontes sem serifa, de leitura fácil.</w:t>
      </w:r>
    </w:p>
    <w:p w:rsidR="27F94195" w:rsidP="1B405489" w:rsidRDefault="27F94195" w14:paraId="5FF61C96" w14:textId="00FEAB49">
      <w:pPr>
        <w:pStyle w:val="ListParagraph"/>
        <w:numPr>
          <w:ilvl w:val="0"/>
          <w:numId w:val="29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Cartões de Pagamento e Botões Bem Definidos:</w:t>
      </w:r>
      <w:r w:rsidRPr="1B405489" w:rsidR="27F94195">
        <w:rPr>
          <w:noProof w:val="0"/>
          <w:lang w:val="pt-BR"/>
        </w:rPr>
        <w:t xml:space="preserve"> Indicam claramente os próximos passos.</w:t>
      </w:r>
    </w:p>
    <w:p w:rsidR="27F94195" w:rsidP="1B405489" w:rsidRDefault="27F94195" w14:paraId="2B831810" w14:textId="605CBCF9">
      <w:pPr>
        <w:pStyle w:val="ListParagraph"/>
        <w:numPr>
          <w:ilvl w:val="0"/>
          <w:numId w:val="29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Feedback Visual:</w:t>
      </w:r>
      <w:r w:rsidRPr="1B405489" w:rsidR="27F94195">
        <w:rPr>
          <w:noProof w:val="0"/>
          <w:lang w:val="pt-BR"/>
        </w:rPr>
        <w:t xml:space="preserve"> A estrutura em cards oferece resposta visual imediata ao usuário.</w:t>
      </w:r>
    </w:p>
    <w:p w:rsidR="1B405489" w:rsidRDefault="1B405489" w14:paraId="46526B07" w14:textId="5B9593FB"/>
    <w:p w:rsidR="1B405489" w:rsidP="1B405489" w:rsidRDefault="1B405489" w14:paraId="55C6F47B" w14:textId="0303214C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72F9BA34" w14:textId="12B1FC5D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73E26070" w14:textId="7DA36CF6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3A618F8C" w14:textId="0789A31D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3A70E12E" w14:textId="133ACE2E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03214807" w14:textId="08BBBEBB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10D700F9" w14:textId="7A5B8B9B">
      <w:pPr>
        <w:pStyle w:val="Normal"/>
        <w:bidi w:val="0"/>
        <w:rPr>
          <w:noProof w:val="0"/>
          <w:lang w:val="pt-BR"/>
        </w:rPr>
      </w:pPr>
    </w:p>
    <w:p w:rsidR="1B405489" w:rsidP="1B405489" w:rsidRDefault="1B405489" w14:paraId="70B0ADBB" w14:textId="13C9F903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4A6442F3" w14:textId="7EAD0296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27F94195" w:rsidP="1B405489" w:rsidRDefault="27F94195" w14:paraId="48A2FDFF" w14:textId="707CF937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  <w:r w:rsidRPr="1B405489" w:rsidR="27F94195"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  <w:t>Tela de Meus Grupos</w:t>
      </w:r>
    </w:p>
    <w:p w:rsidR="1B405489" w:rsidP="1B405489" w:rsidRDefault="1B405489" w14:paraId="76DCD3F9" w14:textId="492CD54A">
      <w:pPr>
        <w:pStyle w:val="Normal"/>
        <w:bidi w:val="0"/>
        <w:rPr>
          <w:noProof w:val="0"/>
          <w:lang w:val="pt-BR"/>
        </w:rPr>
      </w:pPr>
    </w:p>
    <w:p w:rsidR="06BEC750" w:rsidRDefault="06BEC750" w14:paraId="6BAAFD63" w14:textId="0CDAAB53">
      <w:r w:rsidR="06BEC750">
        <w:drawing>
          <wp:inline wp14:editId="0F99C079" wp14:anchorId="39BA4091">
            <wp:extent cx="5724524" cy="4057650"/>
            <wp:effectExtent l="0" t="0" r="0" b="0"/>
            <wp:docPr id="11672894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0e6deb0bb24b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F94195" w:rsidP="1B405489" w:rsidRDefault="27F94195" w14:paraId="64D055AE" w14:textId="09807709">
      <w:pPr>
        <w:spacing w:before="240" w:beforeAutospacing="off" w:after="240" w:afterAutospacing="off"/>
      </w:pPr>
      <w:r w:rsidRPr="1B405489" w:rsidR="27F94195">
        <w:rPr>
          <w:b w:val="1"/>
          <w:bCs w:val="1"/>
          <w:noProof w:val="0"/>
          <w:lang w:val="pt-BR"/>
        </w:rPr>
        <w:t>Objetivo:</w:t>
      </w:r>
      <w:r w:rsidRPr="1B405489" w:rsidR="27F94195">
        <w:rPr>
          <w:noProof w:val="0"/>
          <w:lang w:val="pt-BR"/>
        </w:rPr>
        <w:t xml:space="preserve"> Esta tela tem como objetivo principal apresentar ao usuário todas as comunidades das quais ele já faz parte na plataforma.</w:t>
      </w:r>
    </w:p>
    <w:p w:rsidR="27F94195" w:rsidP="1B405489" w:rsidRDefault="27F94195" w14:paraId="2D62E30C" w14:textId="343712C9">
      <w:pPr>
        <w:spacing w:before="240" w:beforeAutospacing="off" w:after="240" w:afterAutospacing="off"/>
      </w:pPr>
      <w:r w:rsidRPr="1B405489" w:rsidR="27F94195">
        <w:rPr>
          <w:b w:val="1"/>
          <w:bCs w:val="1"/>
          <w:noProof w:val="0"/>
          <w:lang w:val="pt-BR"/>
        </w:rPr>
        <w:t>Elementos:</w:t>
      </w:r>
    </w:p>
    <w:p w:rsidR="27F94195" w:rsidP="1B405489" w:rsidRDefault="27F94195" w14:paraId="5FE22C3E" w14:textId="3DFB98BD">
      <w:pPr>
        <w:pStyle w:val="ListParagraph"/>
        <w:numPr>
          <w:ilvl w:val="0"/>
          <w:numId w:val="30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Menu Lateral:</w:t>
      </w:r>
      <w:r w:rsidRPr="1B405489" w:rsidR="27F94195">
        <w:rPr>
          <w:noProof w:val="0"/>
          <w:lang w:val="pt-BR"/>
        </w:rPr>
        <w:t xml:space="preserve"> </w:t>
      </w:r>
    </w:p>
    <w:p w:rsidR="27F94195" w:rsidP="1B405489" w:rsidRDefault="27F94195" w14:paraId="69AFB0B0" w14:textId="5A6A2E96">
      <w:pPr>
        <w:pStyle w:val="ListParagraph"/>
        <w:numPr>
          <w:ilvl w:val="1"/>
          <w:numId w:val="30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Informações do Perfil:</w:t>
      </w:r>
      <w:r w:rsidRPr="1B405489" w:rsidR="27F94195">
        <w:rPr>
          <w:noProof w:val="0"/>
          <w:lang w:val="pt-BR"/>
        </w:rPr>
        <w:t xml:space="preserve"> Avatar (círculo genérico) com o nome do usuário e status "Online".</w:t>
      </w:r>
    </w:p>
    <w:p w:rsidR="27F94195" w:rsidP="1B405489" w:rsidRDefault="27F94195" w14:paraId="1EE7DCDF" w14:textId="4D519F0E">
      <w:pPr>
        <w:pStyle w:val="ListParagraph"/>
        <w:numPr>
          <w:ilvl w:val="1"/>
          <w:numId w:val="30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Menu de Navegação:</w:t>
      </w:r>
      <w:r w:rsidRPr="1B405489" w:rsidR="27F94195">
        <w:rPr>
          <w:noProof w:val="0"/>
          <w:lang w:val="pt-BR"/>
        </w:rPr>
        <w:t xml:space="preserve"> </w:t>
      </w:r>
    </w:p>
    <w:p w:rsidR="27F94195" w:rsidP="1B405489" w:rsidRDefault="27F94195" w14:paraId="7454EFA2" w14:textId="2C978099">
      <w:pPr>
        <w:pStyle w:val="ListParagraph"/>
        <w:numPr>
          <w:ilvl w:val="2"/>
          <w:numId w:val="30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Novo Post</w:t>
      </w:r>
    </w:p>
    <w:p w:rsidR="27F94195" w:rsidP="1B405489" w:rsidRDefault="27F94195" w14:paraId="2273713C" w14:textId="0E1709CD">
      <w:pPr>
        <w:pStyle w:val="ListParagraph"/>
        <w:numPr>
          <w:ilvl w:val="2"/>
          <w:numId w:val="30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Iniciar Transmissão</w:t>
      </w:r>
    </w:p>
    <w:p w:rsidR="27F94195" w:rsidP="1B405489" w:rsidRDefault="27F94195" w14:paraId="30B2B024" w14:textId="180C775D">
      <w:pPr>
        <w:pStyle w:val="ListParagraph"/>
        <w:numPr>
          <w:ilvl w:val="2"/>
          <w:numId w:val="30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Grupos</w:t>
      </w:r>
    </w:p>
    <w:p w:rsidR="27F94195" w:rsidP="1B405489" w:rsidRDefault="27F94195" w14:paraId="4FC706F3" w14:textId="25B5749D">
      <w:pPr>
        <w:pStyle w:val="ListParagraph"/>
        <w:numPr>
          <w:ilvl w:val="2"/>
          <w:numId w:val="30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Mensagens</w:t>
      </w:r>
    </w:p>
    <w:p w:rsidR="27F94195" w:rsidP="1B405489" w:rsidRDefault="27F94195" w14:paraId="4BEF37A2" w14:textId="3A1189F3">
      <w:pPr>
        <w:pStyle w:val="ListParagraph"/>
        <w:numPr>
          <w:ilvl w:val="2"/>
          <w:numId w:val="30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Jogos</w:t>
      </w:r>
    </w:p>
    <w:p w:rsidR="27F94195" w:rsidP="1B405489" w:rsidRDefault="27F94195" w14:paraId="11FA5087" w14:textId="1342ABCB">
      <w:pPr>
        <w:pStyle w:val="ListParagraph"/>
        <w:numPr>
          <w:ilvl w:val="2"/>
          <w:numId w:val="30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Conquistas</w:t>
      </w:r>
    </w:p>
    <w:p w:rsidR="27F94195" w:rsidP="1B405489" w:rsidRDefault="27F94195" w14:paraId="6EF9BE60" w14:textId="79F3F7BE">
      <w:pPr>
        <w:pStyle w:val="ListParagraph"/>
        <w:numPr>
          <w:ilvl w:val="1"/>
          <w:numId w:val="30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Rodapé:</w:t>
      </w:r>
      <w:r w:rsidRPr="1B405489" w:rsidR="27F94195">
        <w:rPr>
          <w:noProof w:val="0"/>
          <w:lang w:val="pt-BR"/>
        </w:rPr>
        <w:t xml:space="preserve"> Ícone de configuração.</w:t>
      </w:r>
    </w:p>
    <w:p w:rsidR="27F94195" w:rsidP="1B405489" w:rsidRDefault="27F94195" w14:paraId="092E00A6" w14:textId="11772227">
      <w:pPr>
        <w:pStyle w:val="ListParagraph"/>
        <w:numPr>
          <w:ilvl w:val="0"/>
          <w:numId w:val="30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Área Principal — Comunidades Participando:</w:t>
      </w:r>
      <w:r w:rsidRPr="1B405489" w:rsidR="27F94195">
        <w:rPr>
          <w:noProof w:val="0"/>
          <w:lang w:val="pt-BR"/>
        </w:rPr>
        <w:t xml:space="preserve"> </w:t>
      </w:r>
    </w:p>
    <w:p w:rsidR="27F94195" w:rsidP="1B405489" w:rsidRDefault="27F94195" w14:paraId="00371E99" w14:textId="5724E958">
      <w:pPr>
        <w:pStyle w:val="ListParagraph"/>
        <w:numPr>
          <w:ilvl w:val="1"/>
          <w:numId w:val="30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Título da seção: "Participando", com fonte clara e de tamanho destacado.</w:t>
      </w:r>
    </w:p>
    <w:p w:rsidR="27F94195" w:rsidP="1B405489" w:rsidRDefault="27F94195" w14:paraId="417C0080" w14:textId="193E5277">
      <w:pPr>
        <w:pStyle w:val="ListParagraph"/>
        <w:numPr>
          <w:ilvl w:val="1"/>
          <w:numId w:val="30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 xml:space="preserve">Lista de comunidades exibida em cards horizontais. </w:t>
      </w:r>
    </w:p>
    <w:p w:rsidR="27F94195" w:rsidP="1B405489" w:rsidRDefault="27F94195" w14:paraId="1C1D5FB7" w14:textId="14393216">
      <w:pPr>
        <w:pStyle w:val="ListParagraph"/>
        <w:numPr>
          <w:ilvl w:val="2"/>
          <w:numId w:val="30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Cards:</w:t>
      </w:r>
      <w:r w:rsidRPr="1B405489" w:rsidR="27F94195">
        <w:rPr>
          <w:noProof w:val="0"/>
          <w:lang w:val="pt-BR"/>
        </w:rPr>
        <w:t xml:space="preserve"> </w:t>
      </w:r>
    </w:p>
    <w:p w:rsidR="27F94195" w:rsidP="1B405489" w:rsidRDefault="27F94195" w14:paraId="2FA2B4E0" w14:textId="6A7522B6">
      <w:pPr>
        <w:pStyle w:val="ListParagraph"/>
        <w:numPr>
          <w:ilvl w:val="3"/>
          <w:numId w:val="30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Imagem da comunidade (à esquerda).</w:t>
      </w:r>
    </w:p>
    <w:p w:rsidR="27F94195" w:rsidP="1B405489" w:rsidRDefault="27F94195" w14:paraId="191CBC96" w14:textId="77EB7145">
      <w:pPr>
        <w:pStyle w:val="ListParagraph"/>
        <w:numPr>
          <w:ilvl w:val="3"/>
          <w:numId w:val="30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Título da comunidade em negrito (ex: "Punho de Aço").</w:t>
      </w:r>
    </w:p>
    <w:p w:rsidR="27F94195" w:rsidP="1B405489" w:rsidRDefault="27F94195" w14:paraId="4CD131D0" w14:textId="7B38E92A">
      <w:pPr>
        <w:pStyle w:val="ListParagraph"/>
        <w:numPr>
          <w:ilvl w:val="3"/>
          <w:numId w:val="30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Descrição curta da comunidade, indicando o tipo de interação ou proposta.</w:t>
      </w:r>
    </w:p>
    <w:p w:rsidR="27F94195" w:rsidP="1B405489" w:rsidRDefault="27F94195" w14:paraId="13AB5D6E" w14:textId="63A43A19">
      <w:pPr>
        <w:pStyle w:val="ListParagraph"/>
        <w:numPr>
          <w:ilvl w:val="3"/>
          <w:numId w:val="30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Informações adicionais (categoria e jogo a que se refere).</w:t>
      </w:r>
    </w:p>
    <w:p w:rsidR="27F94195" w:rsidP="1B405489" w:rsidRDefault="27F94195" w14:paraId="79ABE7EC" w14:textId="46D8F8FE">
      <w:pPr>
        <w:pStyle w:val="ListParagraph"/>
        <w:numPr>
          <w:ilvl w:val="0"/>
          <w:numId w:val="30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Botão de Acesso (à direita):</w:t>
      </w:r>
      <w:r w:rsidRPr="1B405489" w:rsidR="27F94195">
        <w:rPr>
          <w:noProof w:val="0"/>
          <w:lang w:val="pt-BR"/>
        </w:rPr>
        <w:t xml:space="preserve"> Ícone de olho dentro de um botão circular roxo escuro, que leva diretamente ao chat da comunidade.</w:t>
      </w:r>
    </w:p>
    <w:p w:rsidR="27F94195" w:rsidP="1B405489" w:rsidRDefault="27F94195" w14:paraId="09899724" w14:textId="70C744CD">
      <w:pPr>
        <w:pStyle w:val="ListParagraph"/>
        <w:numPr>
          <w:ilvl w:val="0"/>
          <w:numId w:val="30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Cabeçalho:</w:t>
      </w:r>
      <w:r w:rsidRPr="1B405489" w:rsidR="27F94195">
        <w:rPr>
          <w:noProof w:val="0"/>
          <w:lang w:val="pt-BR"/>
        </w:rPr>
        <w:t xml:space="preserve"> </w:t>
      </w:r>
    </w:p>
    <w:p w:rsidR="27F94195" w:rsidP="1B405489" w:rsidRDefault="27F94195" w14:paraId="38CF53F2" w14:textId="049C303D">
      <w:pPr>
        <w:pStyle w:val="ListParagraph"/>
        <w:numPr>
          <w:ilvl w:val="1"/>
          <w:numId w:val="30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Logotipo: Reforço de marca sem gerar distração.</w:t>
      </w:r>
    </w:p>
    <w:p w:rsidR="27F94195" w:rsidP="1B405489" w:rsidRDefault="27F94195" w14:paraId="12838765" w14:textId="0977B229">
      <w:pPr>
        <w:pStyle w:val="ListParagraph"/>
        <w:numPr>
          <w:ilvl w:val="1"/>
          <w:numId w:val="30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Campo de Busca: Permite filtrar comunidades.</w:t>
      </w:r>
    </w:p>
    <w:p w:rsidR="27F94195" w:rsidP="1B405489" w:rsidRDefault="27F94195" w14:paraId="0F3822CA" w14:textId="6113CEC5">
      <w:pPr>
        <w:pStyle w:val="ListParagraph"/>
        <w:numPr>
          <w:ilvl w:val="1"/>
          <w:numId w:val="30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Ícones:</w:t>
      </w:r>
      <w:r w:rsidRPr="1B405489" w:rsidR="27F94195">
        <w:rPr>
          <w:noProof w:val="0"/>
          <w:lang w:val="pt-BR"/>
        </w:rPr>
        <w:t xml:space="preserve"> </w:t>
      </w:r>
    </w:p>
    <w:p w:rsidR="27F94195" w:rsidP="1B405489" w:rsidRDefault="27F94195" w14:paraId="04684D0C" w14:textId="7449C34D">
      <w:pPr>
        <w:pStyle w:val="ListParagraph"/>
        <w:numPr>
          <w:ilvl w:val="2"/>
          <w:numId w:val="30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Lupa: Executa busca.</w:t>
      </w:r>
    </w:p>
    <w:p w:rsidR="27F94195" w:rsidP="1B405489" w:rsidRDefault="27F94195" w14:paraId="32D0A5DA" w14:textId="451B2A56">
      <w:pPr>
        <w:pStyle w:val="ListParagraph"/>
        <w:numPr>
          <w:ilvl w:val="2"/>
          <w:numId w:val="30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Sino: Acesso às notificações.</w:t>
      </w:r>
    </w:p>
    <w:p w:rsidR="27F94195" w:rsidP="1B405489" w:rsidRDefault="27F94195" w14:paraId="55C167A0" w14:textId="006913A9">
      <w:pPr>
        <w:pStyle w:val="ListParagraph"/>
        <w:numPr>
          <w:ilvl w:val="2"/>
          <w:numId w:val="30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Perfil: Acesso ao perfil/feed do usuário.</w:t>
      </w:r>
    </w:p>
    <w:p w:rsidR="27F94195" w:rsidP="1B405489" w:rsidRDefault="27F94195" w14:paraId="60EAC73B" w14:textId="41412CF7">
      <w:pPr>
        <w:spacing w:before="240" w:beforeAutospacing="off" w:after="240" w:afterAutospacing="off"/>
      </w:pPr>
      <w:r w:rsidRPr="1B405489" w:rsidR="27F94195">
        <w:rPr>
          <w:b w:val="1"/>
          <w:bCs w:val="1"/>
          <w:noProof w:val="0"/>
          <w:lang w:val="pt-BR"/>
        </w:rPr>
        <w:t>Funcionalidades:</w:t>
      </w:r>
    </w:p>
    <w:p w:rsidR="27F94195" w:rsidP="1B405489" w:rsidRDefault="27F94195" w14:paraId="31D83E1D" w14:textId="740500D6">
      <w:pPr>
        <w:pStyle w:val="ListParagraph"/>
        <w:numPr>
          <w:ilvl w:val="0"/>
          <w:numId w:val="31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Botão com Ícone de Olho:</w:t>
      </w:r>
      <w:r w:rsidRPr="1B405489" w:rsidR="27F94195">
        <w:rPr>
          <w:noProof w:val="0"/>
          <w:lang w:val="pt-BR"/>
        </w:rPr>
        <w:t xml:space="preserve"> Acesso direto ao chat da comunidade selecionada.</w:t>
      </w:r>
    </w:p>
    <w:p w:rsidR="27F94195" w:rsidP="1B405489" w:rsidRDefault="27F94195" w14:paraId="1C408E3B" w14:textId="1311D50A">
      <w:pPr>
        <w:pStyle w:val="ListParagraph"/>
        <w:numPr>
          <w:ilvl w:val="0"/>
          <w:numId w:val="31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Barra de Pesquisa:</w:t>
      </w:r>
      <w:r w:rsidRPr="1B405489" w:rsidR="27F94195">
        <w:rPr>
          <w:noProof w:val="0"/>
          <w:lang w:val="pt-BR"/>
        </w:rPr>
        <w:t xml:space="preserve"> Permite buscar comunidades ou grupos dentro da plataforma.</w:t>
      </w:r>
    </w:p>
    <w:p w:rsidR="27F94195" w:rsidP="1B405489" w:rsidRDefault="27F94195" w14:paraId="647BC654" w14:textId="21624D44">
      <w:pPr>
        <w:pStyle w:val="ListParagraph"/>
        <w:numPr>
          <w:ilvl w:val="0"/>
          <w:numId w:val="31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Menu Lateral:</w:t>
      </w:r>
      <w:r w:rsidRPr="1B405489" w:rsidR="27F94195">
        <w:rPr>
          <w:noProof w:val="0"/>
          <w:lang w:val="pt-BR"/>
        </w:rPr>
        <w:t xml:space="preserve"> Acesso rápido às principais funções sociais e de transmissão.</w:t>
      </w:r>
    </w:p>
    <w:p w:rsidR="27F94195" w:rsidP="1B405489" w:rsidRDefault="27F94195" w14:paraId="6495BC46" w14:textId="09328D72">
      <w:pPr>
        <w:pStyle w:val="ListParagraph"/>
        <w:numPr>
          <w:ilvl w:val="0"/>
          <w:numId w:val="31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Ícones no Cabeçalho:</w:t>
      </w:r>
      <w:r w:rsidRPr="1B405489" w:rsidR="27F94195">
        <w:rPr>
          <w:noProof w:val="0"/>
          <w:lang w:val="pt-BR"/>
        </w:rPr>
        <w:t xml:space="preserve"> Acesso a busca, notificações e perfil.</w:t>
      </w:r>
    </w:p>
    <w:p w:rsidR="27F94195" w:rsidP="1B405489" w:rsidRDefault="27F94195" w14:paraId="743D561D" w14:textId="24BB13AF">
      <w:pPr>
        <w:spacing w:before="240" w:beforeAutospacing="off" w:after="240" w:afterAutospacing="off"/>
      </w:pPr>
      <w:r w:rsidRPr="1B405489" w:rsidR="27F94195">
        <w:rPr>
          <w:b w:val="1"/>
          <w:bCs w:val="1"/>
          <w:noProof w:val="0"/>
          <w:lang w:val="pt-BR"/>
        </w:rPr>
        <w:t>Justificativas de Design:</w:t>
      </w:r>
    </w:p>
    <w:p w:rsidR="27F94195" w:rsidP="1B405489" w:rsidRDefault="27F94195" w14:paraId="32D4E487" w14:textId="7AD5B41B">
      <w:pPr>
        <w:pStyle w:val="ListParagraph"/>
        <w:numPr>
          <w:ilvl w:val="0"/>
          <w:numId w:val="32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Cores:</w:t>
      </w:r>
      <w:r w:rsidRPr="1B405489" w:rsidR="27F94195">
        <w:rPr>
          <w:noProof w:val="0"/>
          <w:lang w:val="pt-BR"/>
        </w:rPr>
        <w:t xml:space="preserve"> Seguem o padrão estabelecido antes da prototipagem.</w:t>
      </w:r>
    </w:p>
    <w:p w:rsidR="27F94195" w:rsidP="1B405489" w:rsidRDefault="27F94195" w14:paraId="6DDF14F3" w14:textId="18D5990D">
      <w:pPr>
        <w:pStyle w:val="ListParagraph"/>
        <w:numPr>
          <w:ilvl w:val="0"/>
          <w:numId w:val="32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Layout Modular:</w:t>
      </w:r>
      <w:r w:rsidRPr="1B405489" w:rsidR="27F94195">
        <w:rPr>
          <w:noProof w:val="0"/>
          <w:lang w:val="pt-BR"/>
        </w:rPr>
        <w:t xml:space="preserve"> Os cards permitem uma apresentação limpa, organizada e responsiva das comunidades.</w:t>
      </w:r>
    </w:p>
    <w:p w:rsidR="27F94195" w:rsidP="1B405489" w:rsidRDefault="27F94195" w14:paraId="2E9135E9" w14:textId="7BB9F2B0">
      <w:pPr>
        <w:pStyle w:val="ListParagraph"/>
        <w:numPr>
          <w:ilvl w:val="0"/>
          <w:numId w:val="32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Tipografia e Ícones:</w:t>
      </w:r>
      <w:r w:rsidRPr="1B405489" w:rsidR="27F94195">
        <w:rPr>
          <w:noProof w:val="0"/>
          <w:lang w:val="pt-BR"/>
        </w:rPr>
        <w:t xml:space="preserve"> Fontes sem serifa, de leitura fácil. Ícones minimalistas que mantêm a interface moderna e funcional.</w:t>
      </w:r>
    </w:p>
    <w:p w:rsidR="27F94195" w:rsidP="1B405489" w:rsidRDefault="27F94195" w14:paraId="74B8C2CB" w14:textId="06A49D14">
      <w:pPr>
        <w:pStyle w:val="ListParagraph"/>
        <w:numPr>
          <w:ilvl w:val="0"/>
          <w:numId w:val="32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Foco na Usabilidade:</w:t>
      </w:r>
      <w:r w:rsidRPr="1B405489" w:rsidR="27F94195">
        <w:rPr>
          <w:noProof w:val="0"/>
          <w:lang w:val="pt-BR"/>
        </w:rPr>
        <w:t xml:space="preserve"> O botão de acesso direto (ícone de olho) é intuitivo, facilitando o retorno às comunidades.</w:t>
      </w:r>
    </w:p>
    <w:p w:rsidR="27F94195" w:rsidP="1B405489" w:rsidRDefault="27F94195" w14:paraId="360FBE5E" w14:textId="11D61869">
      <w:pPr>
        <w:pStyle w:val="ListParagraph"/>
        <w:numPr>
          <w:ilvl w:val="0"/>
          <w:numId w:val="32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Hierarquia Visual:</w:t>
      </w:r>
      <w:r w:rsidRPr="1B405489" w:rsidR="27F94195">
        <w:rPr>
          <w:noProof w:val="0"/>
          <w:lang w:val="pt-BR"/>
        </w:rPr>
        <w:t xml:space="preserve"> Informações como nome da comunidade e jogo são destacadas, enquanto a descrição complementa o entendimento.</w:t>
      </w:r>
    </w:p>
    <w:p w:rsidR="27F94195" w:rsidP="1B405489" w:rsidRDefault="27F94195" w14:paraId="51E3146F" w14:textId="030D468E">
      <w:pPr>
        <w:pStyle w:val="ListParagraph"/>
        <w:numPr>
          <w:ilvl w:val="0"/>
          <w:numId w:val="32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Feedback Visual:</w:t>
      </w:r>
      <w:r w:rsidRPr="1B405489" w:rsidR="27F94195">
        <w:rPr>
          <w:noProof w:val="0"/>
          <w:lang w:val="pt-BR"/>
        </w:rPr>
        <w:t xml:space="preserve"> A estrutura em cards oferece resposta visual imediata ao usuário.</w:t>
      </w:r>
    </w:p>
    <w:p w:rsidR="1B405489" w:rsidP="1B405489" w:rsidRDefault="1B405489" w14:paraId="7905708E" w14:textId="3B22D722">
      <w:pPr>
        <w:pStyle w:val="Title"/>
      </w:pPr>
    </w:p>
    <w:p w:rsidR="1B405489" w:rsidP="1B405489" w:rsidRDefault="1B405489" w14:paraId="69CD4FA1" w14:textId="29268A1A">
      <w:pPr>
        <w:pStyle w:val="Normal"/>
      </w:pPr>
    </w:p>
    <w:p w:rsidR="1B405489" w:rsidP="1B405489" w:rsidRDefault="1B405489" w14:paraId="200F1C16" w14:textId="45819ED4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27F94195" w:rsidP="1B405489" w:rsidRDefault="27F94195" w14:paraId="2077D1B2" w14:textId="79B0A4D4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  <w:r w:rsidRPr="1B405489" w:rsidR="27F94195"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  <w:t>Tela de Chamada</w:t>
      </w:r>
    </w:p>
    <w:p w:rsidR="1B405489" w:rsidP="1B405489" w:rsidRDefault="1B405489" w14:paraId="34B43105" w14:textId="4ED7A661">
      <w:pPr>
        <w:pStyle w:val="Normal"/>
        <w:bidi w:val="0"/>
        <w:rPr>
          <w:noProof w:val="0"/>
          <w:lang w:val="pt-BR"/>
        </w:rPr>
      </w:pPr>
    </w:p>
    <w:p w:rsidR="2C746753" w:rsidRDefault="2C746753" w14:paraId="0251DB18" w14:textId="1B6E47BC">
      <w:r w:rsidR="2C746753">
        <w:drawing>
          <wp:inline wp14:editId="3848B9F1" wp14:anchorId="5458379D">
            <wp:extent cx="5724524" cy="4086225"/>
            <wp:effectExtent l="0" t="0" r="0" b="0"/>
            <wp:docPr id="2026208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e3c0f06a9742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F94195" w:rsidP="1B405489" w:rsidRDefault="27F94195" w14:paraId="1F27A776" w14:textId="1ECE4B40">
      <w:pPr>
        <w:spacing w:before="240" w:beforeAutospacing="off" w:after="240" w:afterAutospacing="off"/>
      </w:pPr>
      <w:r w:rsidRPr="1B405489" w:rsidR="27F94195">
        <w:rPr>
          <w:b w:val="1"/>
          <w:bCs w:val="1"/>
          <w:noProof w:val="0"/>
          <w:lang w:val="pt-BR"/>
        </w:rPr>
        <w:t>Objetivo:</w:t>
      </w:r>
      <w:r w:rsidRPr="1B405489" w:rsidR="27F94195">
        <w:rPr>
          <w:noProof w:val="0"/>
          <w:lang w:val="pt-BR"/>
        </w:rPr>
        <w:t xml:space="preserve"> Esta tela tem como objetivo principal oferecer um espaço para chamadas de voz e áudio em grupo dentro da plataforma.</w:t>
      </w:r>
    </w:p>
    <w:p w:rsidR="27F94195" w:rsidP="1B405489" w:rsidRDefault="27F94195" w14:paraId="427357F7" w14:textId="2615A7EA">
      <w:pPr>
        <w:spacing w:before="240" w:beforeAutospacing="off" w:after="240" w:afterAutospacing="off"/>
      </w:pPr>
      <w:r w:rsidRPr="1B405489" w:rsidR="27F94195">
        <w:rPr>
          <w:b w:val="1"/>
          <w:bCs w:val="1"/>
          <w:noProof w:val="0"/>
          <w:lang w:val="pt-BR"/>
        </w:rPr>
        <w:t>Elementos:</w:t>
      </w:r>
    </w:p>
    <w:p w:rsidR="27F94195" w:rsidP="1B405489" w:rsidRDefault="27F94195" w14:paraId="35E9332B" w14:textId="66403E1D">
      <w:pPr>
        <w:pStyle w:val="ListParagraph"/>
        <w:numPr>
          <w:ilvl w:val="0"/>
          <w:numId w:val="33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Área Principal — Participantes da Chamada:</w:t>
      </w:r>
      <w:r w:rsidRPr="1B405489" w:rsidR="27F94195">
        <w:rPr>
          <w:noProof w:val="0"/>
          <w:lang w:val="pt-BR"/>
        </w:rPr>
        <w:t xml:space="preserve"> Cada participante é representado por um card individual, com: </w:t>
      </w:r>
    </w:p>
    <w:p w:rsidR="27F94195" w:rsidP="1B405489" w:rsidRDefault="27F94195" w14:paraId="27407A9D" w14:textId="29374696">
      <w:pPr>
        <w:pStyle w:val="ListParagraph"/>
        <w:numPr>
          <w:ilvl w:val="1"/>
          <w:numId w:val="33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Foto de perfil em formato circular.</w:t>
      </w:r>
    </w:p>
    <w:p w:rsidR="27F94195" w:rsidP="1B405489" w:rsidRDefault="27F94195" w14:paraId="3EAF63AC" w14:textId="3D057F1B">
      <w:pPr>
        <w:pStyle w:val="ListParagraph"/>
        <w:numPr>
          <w:ilvl w:val="1"/>
          <w:numId w:val="33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Nome do usuário.</w:t>
      </w:r>
    </w:p>
    <w:p w:rsidR="27F94195" w:rsidP="1B405489" w:rsidRDefault="27F94195" w14:paraId="02E959ED" w14:textId="45C68DDF">
      <w:pPr>
        <w:pStyle w:val="ListParagraph"/>
        <w:numPr>
          <w:ilvl w:val="1"/>
          <w:numId w:val="33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 xml:space="preserve">Ícones de status de áudio: </w:t>
      </w:r>
    </w:p>
    <w:p w:rsidR="27F94195" w:rsidP="1B405489" w:rsidRDefault="27F94195" w14:paraId="5EA3D952" w14:textId="3369EBE2">
      <w:pPr>
        <w:pStyle w:val="ListParagraph"/>
        <w:numPr>
          <w:ilvl w:val="2"/>
          <w:numId w:val="33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Fone: Indica se o áudio está ativado.</w:t>
      </w:r>
    </w:p>
    <w:p w:rsidR="27F94195" w:rsidP="1B405489" w:rsidRDefault="27F94195" w14:paraId="3428F94E" w14:textId="7A19D940">
      <w:pPr>
        <w:pStyle w:val="ListParagraph"/>
        <w:numPr>
          <w:ilvl w:val="2"/>
          <w:numId w:val="33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Microfone: Indica se o microfone está ativado.</w:t>
      </w:r>
    </w:p>
    <w:p w:rsidR="27F94195" w:rsidP="1B405489" w:rsidRDefault="27F94195" w14:paraId="585BACAD" w14:textId="45B9A60D">
      <w:pPr>
        <w:pStyle w:val="ListParagraph"/>
        <w:numPr>
          <w:ilvl w:val="2"/>
          <w:numId w:val="33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Caso os ícones estejam cortados por uma linha vermelha, significa que estão desativados.</w:t>
      </w:r>
    </w:p>
    <w:p w:rsidR="27F94195" w:rsidP="1B405489" w:rsidRDefault="27F94195" w14:paraId="3E0B6CCA" w14:textId="48D5A618">
      <w:pPr>
        <w:pStyle w:val="ListParagraph"/>
        <w:numPr>
          <w:ilvl w:val="0"/>
          <w:numId w:val="33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Controles da Chamada:</w:t>
      </w:r>
      <w:r w:rsidRPr="1B405489" w:rsidR="27F94195">
        <w:rPr>
          <w:noProof w:val="0"/>
          <w:lang w:val="pt-BR"/>
        </w:rPr>
        <w:t xml:space="preserve"> Barra fixa na parte inferior com botões grandes e centralizados: </w:t>
      </w:r>
    </w:p>
    <w:p w:rsidR="27F94195" w:rsidP="1B405489" w:rsidRDefault="27F94195" w14:paraId="7381D772" w14:textId="625EBC1E">
      <w:pPr>
        <w:pStyle w:val="ListParagraph"/>
        <w:numPr>
          <w:ilvl w:val="1"/>
          <w:numId w:val="33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Fone de ouvido: Para gerenciar a saída de áudio.</w:t>
      </w:r>
    </w:p>
    <w:p w:rsidR="27F94195" w:rsidP="1B405489" w:rsidRDefault="27F94195" w14:paraId="59847BAF" w14:textId="4034C66F">
      <w:pPr>
        <w:pStyle w:val="ListParagraph"/>
        <w:numPr>
          <w:ilvl w:val="1"/>
          <w:numId w:val="33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Telefone (ícone central): Botão para encerrar a chamada (destaque em tom mais claro).</w:t>
      </w:r>
    </w:p>
    <w:p w:rsidR="27F94195" w:rsidP="1B405489" w:rsidRDefault="27F94195" w14:paraId="1DC59BEA" w14:textId="66A5D55C">
      <w:pPr>
        <w:pStyle w:val="ListParagraph"/>
        <w:numPr>
          <w:ilvl w:val="1"/>
          <w:numId w:val="33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Microfone: Ativa ou desativa o microfone do usuário.</w:t>
      </w:r>
    </w:p>
    <w:p w:rsidR="27F94195" w:rsidP="1B405489" w:rsidRDefault="27F94195" w14:paraId="522DB678" w14:textId="32F17102">
      <w:pPr>
        <w:spacing w:before="240" w:beforeAutospacing="off" w:after="240" w:afterAutospacing="off"/>
      </w:pPr>
      <w:r w:rsidRPr="1B405489" w:rsidR="27F94195">
        <w:rPr>
          <w:b w:val="1"/>
          <w:bCs w:val="1"/>
          <w:noProof w:val="0"/>
          <w:lang w:val="pt-BR"/>
        </w:rPr>
        <w:t>Justificativas de Design:</w:t>
      </w:r>
    </w:p>
    <w:p w:rsidR="27F94195" w:rsidP="1B405489" w:rsidRDefault="27F94195" w14:paraId="69E64C3D" w14:textId="1A164868">
      <w:pPr>
        <w:pStyle w:val="ListParagraph"/>
        <w:numPr>
          <w:ilvl w:val="0"/>
          <w:numId w:val="34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Cores:</w:t>
      </w:r>
      <w:r w:rsidRPr="1B405489" w:rsidR="27F94195">
        <w:rPr>
          <w:noProof w:val="0"/>
          <w:lang w:val="pt-BR"/>
        </w:rPr>
        <w:t xml:space="preserve"> Seguem o padrão estabelecido antes da prototipagem.</w:t>
      </w:r>
    </w:p>
    <w:p w:rsidR="27F94195" w:rsidP="1B405489" w:rsidRDefault="27F94195" w14:paraId="189DA14A" w14:textId="17CD85D3">
      <w:pPr>
        <w:pStyle w:val="ListParagraph"/>
        <w:numPr>
          <w:ilvl w:val="0"/>
          <w:numId w:val="34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Layout Centralizado:</w:t>
      </w:r>
      <w:r w:rsidRPr="1B405489" w:rsidR="27F94195">
        <w:rPr>
          <w:noProof w:val="0"/>
          <w:lang w:val="pt-BR"/>
        </w:rPr>
        <w:t xml:space="preserve"> Os participantes são organizados de forma equilibrada, garantindo foco na interação e fácil identificação de quem está na chamada.</w:t>
      </w:r>
    </w:p>
    <w:p w:rsidR="27F94195" w:rsidP="1B405489" w:rsidRDefault="27F94195" w14:paraId="771C30DC" w14:textId="0373A90B">
      <w:pPr>
        <w:pStyle w:val="ListParagraph"/>
        <w:numPr>
          <w:ilvl w:val="0"/>
          <w:numId w:val="34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Ícones Grandes e Visíveis:</w:t>
      </w:r>
      <w:r w:rsidRPr="1B405489" w:rsidR="27F94195">
        <w:rPr>
          <w:noProof w:val="0"/>
          <w:lang w:val="pt-BR"/>
        </w:rPr>
        <w:t xml:space="preserve"> Facilitam a acessibilidade e a interação, especialmente em situações rápidas durante a chamada.</w:t>
      </w:r>
    </w:p>
    <w:p w:rsidR="27F94195" w:rsidP="1B405489" w:rsidRDefault="27F94195" w14:paraId="63A8F050" w14:textId="0A3D683D">
      <w:pPr>
        <w:pStyle w:val="ListParagraph"/>
        <w:numPr>
          <w:ilvl w:val="0"/>
          <w:numId w:val="34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Ergonomia:</w:t>
      </w:r>
      <w:r w:rsidRPr="1B405489" w:rsidR="27F94195">
        <w:rPr>
          <w:noProof w:val="0"/>
          <w:lang w:val="pt-BR"/>
        </w:rPr>
        <w:t xml:space="preserve"> O botão de encerrar chamada está centralizado e destacado, facilitando o acesso imediato.</w:t>
      </w:r>
    </w:p>
    <w:p w:rsidR="1B405489" w:rsidRDefault="1B405489" w14:paraId="5B0B18C1" w14:textId="1B3EF494"/>
    <w:p w:rsidR="1B405489" w:rsidP="1B405489" w:rsidRDefault="1B405489" w14:paraId="597ACB68" w14:textId="4C12DDA2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6DCF52BD" w14:textId="580F961C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6D8199D6" w14:textId="2D251973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08BB56A9" w14:textId="5BB913F7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2ADC3EA9" w14:textId="0F0883A9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1FE6FC2A" w14:textId="1AEF79A9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71008C16" w14:textId="2871893D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7DCBD55E" w14:textId="1A9659BD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2F6FE5A1" w14:textId="5E104CEB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3DE47B60" w14:textId="7565B479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29E83422" w14:textId="107A65AA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24F9A60A" w14:textId="4F5F25EF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28994BB7" w14:textId="1DECDE7A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349AA3CF" w14:textId="4DB8976D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01BEF15A" w14:textId="1C0DD397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1F287079" w14:textId="5515C0F4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6628C0EF" w14:textId="3F03E253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6102366F" w14:textId="7B3787DB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447B00A0" w14:textId="617DC5A1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32150FD3" w14:textId="7D258A44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6CDA5858" w14:textId="6A28E274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69E97C3B" w14:textId="27C54E1B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03CA67D8" w14:textId="76ED2B11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27F94195" w:rsidP="1B405489" w:rsidRDefault="27F94195" w14:paraId="4BC8BB1D" w14:textId="538B1484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  <w:r w:rsidRPr="1B405489" w:rsidR="27F94195"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  <w:t>Tela de Jogo</w:t>
      </w:r>
    </w:p>
    <w:p w:rsidR="1B405489" w:rsidP="1B405489" w:rsidRDefault="1B405489" w14:paraId="60367A11" w14:textId="51106B03">
      <w:pPr>
        <w:pStyle w:val="Normal"/>
        <w:bidi w:val="0"/>
        <w:rPr>
          <w:noProof w:val="0"/>
          <w:lang w:val="pt-BR"/>
        </w:rPr>
      </w:pPr>
    </w:p>
    <w:p w:rsidR="7315BD32" w:rsidRDefault="7315BD32" w14:paraId="77213F67" w14:textId="5B55348D">
      <w:r w:rsidR="7315BD32">
        <w:drawing>
          <wp:inline wp14:editId="43B76FDA" wp14:anchorId="4905E4A6">
            <wp:extent cx="5724524" cy="4048125"/>
            <wp:effectExtent l="0" t="0" r="0" b="0"/>
            <wp:docPr id="1778200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c8f7cab17a4e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F94195" w:rsidP="1B405489" w:rsidRDefault="27F94195" w14:paraId="1B7FCB28" w14:textId="2161E8AA">
      <w:pPr>
        <w:spacing w:before="240" w:beforeAutospacing="off" w:after="240" w:afterAutospacing="off"/>
      </w:pPr>
      <w:r w:rsidRPr="1B405489" w:rsidR="27F94195">
        <w:rPr>
          <w:b w:val="1"/>
          <w:bCs w:val="1"/>
          <w:noProof w:val="0"/>
          <w:lang w:val="pt-BR"/>
        </w:rPr>
        <w:t>Objetivo:</w:t>
      </w:r>
      <w:r w:rsidRPr="1B405489" w:rsidR="27F94195">
        <w:rPr>
          <w:noProof w:val="0"/>
          <w:lang w:val="pt-BR"/>
        </w:rPr>
        <w:t xml:space="preserve"> Esta tela tem como propósito indicar visualmente que o processo de carregamento do jogo está em andamento.</w:t>
      </w:r>
    </w:p>
    <w:p w:rsidR="27F94195" w:rsidP="1B405489" w:rsidRDefault="27F94195" w14:paraId="140017FB" w14:textId="1627047F">
      <w:pPr>
        <w:spacing w:before="240" w:beforeAutospacing="off" w:after="240" w:afterAutospacing="off"/>
      </w:pPr>
      <w:r w:rsidRPr="1B405489" w:rsidR="27F94195">
        <w:rPr>
          <w:b w:val="1"/>
          <w:bCs w:val="1"/>
          <w:noProof w:val="0"/>
          <w:lang w:val="pt-BR"/>
        </w:rPr>
        <w:t>Elementos:</w:t>
      </w:r>
    </w:p>
    <w:p w:rsidR="27F94195" w:rsidP="1B405489" w:rsidRDefault="27F94195" w14:paraId="1D6E9D53" w14:textId="70331939">
      <w:pPr>
        <w:pStyle w:val="ListParagraph"/>
        <w:numPr>
          <w:ilvl w:val="0"/>
          <w:numId w:val="35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Janela de Carregamento:</w:t>
      </w:r>
      <w:r w:rsidRPr="1B405489" w:rsidR="27F94195">
        <w:rPr>
          <w:noProof w:val="0"/>
          <w:lang w:val="pt-BR"/>
        </w:rPr>
        <w:t xml:space="preserve"> </w:t>
      </w:r>
    </w:p>
    <w:p w:rsidR="27F94195" w:rsidP="1B405489" w:rsidRDefault="27F94195" w14:paraId="486E9D6F" w14:textId="1A65D411">
      <w:pPr>
        <w:pStyle w:val="ListParagraph"/>
        <w:numPr>
          <w:ilvl w:val="1"/>
          <w:numId w:val="35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Caixa centralizada com fundo roxo sólido.</w:t>
      </w:r>
    </w:p>
    <w:p w:rsidR="27F94195" w:rsidP="1B405489" w:rsidRDefault="27F94195" w14:paraId="7BC52995" w14:textId="0BEC093A">
      <w:pPr>
        <w:pStyle w:val="ListParagraph"/>
        <w:numPr>
          <w:ilvl w:val="1"/>
          <w:numId w:val="35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Ícone de controle de videogame em tamanho ampliado.</w:t>
      </w:r>
    </w:p>
    <w:p w:rsidR="27F94195" w:rsidP="1B405489" w:rsidRDefault="27F94195" w14:paraId="06FC3D61" w14:textId="7CDC47A3">
      <w:pPr>
        <w:pStyle w:val="ListParagraph"/>
        <w:numPr>
          <w:ilvl w:val="1"/>
          <w:numId w:val="35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Ícone de transmissão no canto superior direito.</w:t>
      </w:r>
    </w:p>
    <w:p w:rsidR="27F94195" w:rsidP="1B405489" w:rsidRDefault="27F94195" w14:paraId="26A88C94" w14:textId="2024912D">
      <w:pPr>
        <w:pStyle w:val="ListParagraph"/>
        <w:numPr>
          <w:ilvl w:val="0"/>
          <w:numId w:val="35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Barra de Progresso:</w:t>
      </w:r>
      <w:r w:rsidRPr="1B405489" w:rsidR="27F94195">
        <w:rPr>
          <w:noProof w:val="0"/>
          <w:lang w:val="pt-BR"/>
        </w:rPr>
        <w:t xml:space="preserve"> Localizada na parte inferior da janela, com texto "starting..." centralizado logo acima dela, indicando que o jogo está iniciando. A barra tem preenchimento em branco, com contraste evidente contra o fundo roxo, facilitando a visualização do carregamento.</w:t>
      </w:r>
    </w:p>
    <w:p w:rsidR="27F94195" w:rsidP="1B405489" w:rsidRDefault="27F94195" w14:paraId="5F32220D" w14:textId="1A76E5A1">
      <w:pPr>
        <w:spacing w:before="240" w:beforeAutospacing="off" w:after="240" w:afterAutospacing="off"/>
      </w:pPr>
      <w:r w:rsidRPr="1B405489" w:rsidR="27F94195">
        <w:rPr>
          <w:b w:val="1"/>
          <w:bCs w:val="1"/>
          <w:noProof w:val="0"/>
          <w:lang w:val="pt-BR"/>
        </w:rPr>
        <w:t>Funcionalidades:</w:t>
      </w:r>
    </w:p>
    <w:p w:rsidR="27F94195" w:rsidP="1B405489" w:rsidRDefault="27F94195" w14:paraId="00445FC6" w14:textId="27B068EE">
      <w:pPr>
        <w:pStyle w:val="ListParagraph"/>
        <w:numPr>
          <w:ilvl w:val="0"/>
          <w:numId w:val="36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A tela é exibida automaticamente após a confirmação de início de um jogo na plataforma.</w:t>
      </w:r>
    </w:p>
    <w:p w:rsidR="27F94195" w:rsidP="1B405489" w:rsidRDefault="27F94195" w14:paraId="0AB0FD25" w14:textId="2B33BECF">
      <w:pPr>
        <w:spacing w:before="240" w:beforeAutospacing="off" w:after="240" w:afterAutospacing="off"/>
      </w:pPr>
      <w:r w:rsidRPr="1B405489" w:rsidR="27F94195">
        <w:rPr>
          <w:b w:val="1"/>
          <w:bCs w:val="1"/>
          <w:noProof w:val="0"/>
          <w:lang w:val="pt-BR"/>
        </w:rPr>
        <w:t>Justificativas de Design:</w:t>
      </w:r>
    </w:p>
    <w:p w:rsidR="27F94195" w:rsidP="1B405489" w:rsidRDefault="27F94195" w14:paraId="7AC183F6" w14:textId="76DCDF1E">
      <w:pPr>
        <w:pStyle w:val="ListParagraph"/>
        <w:numPr>
          <w:ilvl w:val="0"/>
          <w:numId w:val="37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Cores:</w:t>
      </w:r>
      <w:r w:rsidRPr="1B405489" w:rsidR="27F94195">
        <w:rPr>
          <w:noProof w:val="0"/>
          <w:lang w:val="pt-BR"/>
        </w:rPr>
        <w:t xml:space="preserve"> Seguem o padrão estabelecido antes da prototipagem.</w:t>
      </w:r>
    </w:p>
    <w:p w:rsidR="27F94195" w:rsidP="1B405489" w:rsidRDefault="27F94195" w14:paraId="7EC9A0FC" w14:textId="64934017">
      <w:pPr>
        <w:pStyle w:val="ListParagraph"/>
        <w:numPr>
          <w:ilvl w:val="0"/>
          <w:numId w:val="37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Foco no Usuário:</w:t>
      </w:r>
      <w:r w:rsidRPr="1B405489" w:rsidR="27F94195">
        <w:rPr>
          <w:noProof w:val="0"/>
          <w:lang w:val="pt-BR"/>
        </w:rPr>
        <w:t xml:space="preserve"> O uso de fundo desfocado mantém o tema do jogo presente, sem gerar ruído visual, direcionando a atenção para o status de carregamento.</w:t>
      </w:r>
    </w:p>
    <w:p w:rsidR="27F94195" w:rsidP="1B405489" w:rsidRDefault="27F94195" w14:paraId="173E1475" w14:textId="18C321D6">
      <w:pPr>
        <w:pStyle w:val="ListParagraph"/>
        <w:numPr>
          <w:ilvl w:val="0"/>
          <w:numId w:val="37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Ícones:</w:t>
      </w:r>
      <w:r w:rsidRPr="1B405489" w:rsidR="27F94195">
        <w:rPr>
          <w:noProof w:val="0"/>
          <w:lang w:val="pt-BR"/>
        </w:rPr>
        <w:t xml:space="preserve"> A representação de controle e transmissão reforça visualmente a ideia de que o sistema está preparando a sessão de jogo em nuvem.</w:t>
      </w:r>
    </w:p>
    <w:p w:rsidR="27F94195" w:rsidP="1B405489" w:rsidRDefault="27F94195" w14:paraId="37752487" w14:textId="6352E6BF">
      <w:pPr>
        <w:pStyle w:val="ListParagraph"/>
        <w:numPr>
          <w:ilvl w:val="0"/>
          <w:numId w:val="37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Experiência de Usuário:</w:t>
      </w:r>
      <w:r w:rsidRPr="1B405489" w:rsidR="27F94195">
        <w:rPr>
          <w:noProof w:val="0"/>
          <w:lang w:val="pt-BR"/>
        </w:rPr>
        <w:t xml:space="preserve"> A barra de progresso fornece feedback visual claro, reduzindo a ansiedade durante a espera.</w:t>
      </w:r>
    </w:p>
    <w:p w:rsidR="1B405489" w:rsidRDefault="1B405489" w14:paraId="035CD78A" w14:textId="67624E0F"/>
    <w:p w:rsidR="1B405489" w:rsidP="1B405489" w:rsidRDefault="1B405489" w14:paraId="1A4AE15B" w14:textId="70FDC4EA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70DE74DF" w14:textId="32AAC6D6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02C37EC1" w14:textId="59DEBECC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7E4DCC1F" w14:textId="63B0CA72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1B923BA1" w14:textId="56CAD303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76D3465C" w14:textId="37AB429A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199D431C" w14:textId="7D590237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3D8B7801" w14:textId="28405BA4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01E76372" w14:textId="4238148C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68AD32EC" w14:textId="0D83DE14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5912A31F" w14:textId="4BC0E3F1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0494DC5F" w14:textId="46708EFA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60D49FAD" w14:textId="2BEE6807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7896644A" w14:textId="1D36EDD6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37CD60E4" w14:textId="3DD4FFD2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1D7C0A9F" w14:textId="6D05F49C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168FBC62" w14:textId="6CD365D7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3F866EBC" w14:textId="46B18FD7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2469F0AA" w14:textId="3A199E30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7C694B98" w14:textId="7E590356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2D2A40E4" w14:textId="40839B18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4402CE73" w14:textId="003C229E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48F009CB" w14:textId="73000809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3CF33A2F" w14:textId="7EC4FBD2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1B405489" w:rsidP="1B405489" w:rsidRDefault="1B405489" w14:paraId="4BE35BBD" w14:textId="2239BD1C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</w:p>
    <w:p w:rsidR="27F94195" w:rsidP="1B405489" w:rsidRDefault="27F94195" w14:paraId="13E16D49" w14:textId="6DCC5755">
      <w:pPr>
        <w:pStyle w:val="Title"/>
        <w:suppressLineNumbers w:val="0"/>
        <w:bidi w:val="0"/>
        <w:spacing w:before="0" w:beforeAutospacing="off" w:after="80" w:afterAutospacing="off" w:line="240" w:lineRule="auto"/>
        <w:ind w:left="0" w:right="0"/>
        <w:jc w:val="left"/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</w:pPr>
      <w:r w:rsidRPr="1B405489" w:rsidR="27F94195">
        <w:rPr>
          <w:rFonts w:ascii="Aptos Display" w:hAnsi="Aptos Display" w:eastAsia="Aptos Display" w:cs="" w:asciiTheme="majorAscii" w:hAnsiTheme="majorAscii" w:eastAsiaTheme="minorAscii" w:cstheme="majorEastAsia"/>
          <w:noProof w:val="0"/>
          <w:color w:val="auto"/>
          <w:sz w:val="36"/>
          <w:szCs w:val="36"/>
          <w:lang w:val="pt-BR" w:eastAsia="en-US" w:bidi="ar-SA"/>
        </w:rPr>
        <w:t>Tela do Grupo</w:t>
      </w:r>
    </w:p>
    <w:p w:rsidR="1B405489" w:rsidP="1B405489" w:rsidRDefault="1B405489" w14:paraId="4695ADB5" w14:textId="14BDA2C0">
      <w:pPr>
        <w:pStyle w:val="Normal"/>
        <w:bidi w:val="0"/>
        <w:rPr>
          <w:noProof w:val="0"/>
          <w:lang w:val="pt-BR"/>
        </w:rPr>
      </w:pPr>
    </w:p>
    <w:p w:rsidR="15BE64F1" w:rsidRDefault="15BE64F1" w14:paraId="0E919AEE" w14:textId="7774D9D2">
      <w:r w:rsidR="15BE64F1">
        <w:drawing>
          <wp:inline wp14:editId="04AD3013" wp14:anchorId="404331F1">
            <wp:extent cx="5724524" cy="4067175"/>
            <wp:effectExtent l="0" t="0" r="0" b="0"/>
            <wp:docPr id="14423196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faa62af49549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F94195" w:rsidP="1B405489" w:rsidRDefault="27F94195" w14:paraId="52F62AD2" w14:textId="2C37B940">
      <w:pPr>
        <w:spacing w:before="240" w:beforeAutospacing="off" w:after="240" w:afterAutospacing="off"/>
      </w:pPr>
      <w:r w:rsidRPr="1B405489" w:rsidR="27F94195">
        <w:rPr>
          <w:b w:val="1"/>
          <w:bCs w:val="1"/>
          <w:noProof w:val="0"/>
          <w:lang w:val="pt-BR"/>
        </w:rPr>
        <w:t>Objetivo:</w:t>
      </w:r>
      <w:r w:rsidRPr="1B405489" w:rsidR="27F94195">
        <w:rPr>
          <w:noProof w:val="0"/>
          <w:lang w:val="pt-BR"/>
        </w:rPr>
        <w:t xml:space="preserve"> </w:t>
      </w:r>
      <w:r w:rsidRPr="1B405489" w:rsidR="70C83A62">
        <w:rPr>
          <w:noProof w:val="0"/>
          <w:lang w:val="pt-BR"/>
        </w:rPr>
        <w:t>O propósito da tela é permitir que os usuários participem ativamente de uma determinada comunidade por meio de comunicação textual e de voz. Eles também podem visualizar as regras da comunidade para manter a comunidade em um estado organizado, saudável e seguro.</w:t>
      </w:r>
    </w:p>
    <w:p w:rsidR="27F94195" w:rsidP="1B405489" w:rsidRDefault="27F94195" w14:paraId="426465BB" w14:textId="3B2EF24B">
      <w:pPr>
        <w:spacing w:before="240" w:beforeAutospacing="off" w:after="240" w:afterAutospacing="off"/>
      </w:pPr>
      <w:r w:rsidRPr="1B405489" w:rsidR="27F94195">
        <w:rPr>
          <w:b w:val="1"/>
          <w:bCs w:val="1"/>
          <w:noProof w:val="0"/>
          <w:lang w:val="pt-BR"/>
        </w:rPr>
        <w:t>Elementos:</w:t>
      </w:r>
    </w:p>
    <w:p w:rsidR="27F94195" w:rsidP="1B405489" w:rsidRDefault="27F94195" w14:paraId="18C71526" w14:textId="0D7D0293">
      <w:pPr>
        <w:pStyle w:val="ListParagraph"/>
        <w:numPr>
          <w:ilvl w:val="0"/>
          <w:numId w:val="38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Cabeçalho:</w:t>
      </w:r>
      <w:r w:rsidRPr="1B405489" w:rsidR="27F94195">
        <w:rPr>
          <w:noProof w:val="0"/>
          <w:lang w:val="pt-BR"/>
        </w:rPr>
        <w:t xml:space="preserve"> </w:t>
      </w:r>
      <w:r w:rsidRPr="1B405489" w:rsidR="152B7136">
        <w:rPr>
          <w:noProof w:val="0"/>
          <w:lang w:val="pt-BR"/>
        </w:rPr>
        <w:t>Exibe o nome da comunidade (ex. “FIFA United”) e o logo da comunidade no lado esquerdo, enquanto no lado direito, há ícones de configurações, notificações e jogos.</w:t>
      </w:r>
    </w:p>
    <w:p w:rsidR="27F94195" w:rsidP="1B405489" w:rsidRDefault="27F94195" w14:paraId="173C4353" w14:textId="48E52B1F">
      <w:pPr>
        <w:pStyle w:val="ListParagraph"/>
        <w:numPr>
          <w:ilvl w:val="0"/>
          <w:numId w:val="38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Chats:</w:t>
      </w:r>
      <w:r w:rsidRPr="1B405489" w:rsidR="27F94195">
        <w:rPr>
          <w:noProof w:val="0"/>
          <w:lang w:val="pt-BR"/>
        </w:rPr>
        <w:t xml:space="preserve"> Seção com os canais de texto disponíveis, como: </w:t>
      </w:r>
    </w:p>
    <w:p w:rsidR="27F94195" w:rsidP="1B405489" w:rsidRDefault="27F94195" w14:paraId="1BA2F5BF" w14:textId="47C8E41A">
      <w:pPr>
        <w:pStyle w:val="ListParagraph"/>
        <w:numPr>
          <w:ilvl w:val="1"/>
          <w:numId w:val="38"/>
        </w:numPr>
        <w:suppressLineNumbers w:val="0"/>
        <w:bidi w:val="0"/>
        <w:spacing w:before="0" w:beforeAutospacing="off" w:after="0" w:afterAutospacing="off" w:line="279" w:lineRule="auto"/>
        <w:ind w:left="1440" w:right="0" w:hanging="360"/>
        <w:jc w:val="left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Regras (canal fixo, normalmente pré-selecionado na entrada).</w:t>
      </w:r>
    </w:p>
    <w:p w:rsidR="27F94195" w:rsidP="1B405489" w:rsidRDefault="27F94195" w14:paraId="20166D1D" w14:textId="7F0F399D">
      <w:pPr>
        <w:pStyle w:val="ListParagraph"/>
        <w:numPr>
          <w:ilvl w:val="1"/>
          <w:numId w:val="38"/>
        </w:numPr>
        <w:suppressLineNumbers w:val="0"/>
        <w:bidi w:val="0"/>
        <w:spacing w:before="0" w:beforeAutospacing="off" w:after="0" w:afterAutospacing="off" w:line="279" w:lineRule="auto"/>
        <w:ind w:left="1440" w:right="0" w:hanging="360"/>
        <w:jc w:val="left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Bate-Papo (para conversas gerais).</w:t>
      </w:r>
    </w:p>
    <w:p w:rsidR="27F94195" w:rsidP="1B405489" w:rsidRDefault="27F94195" w14:paraId="5BD6AC68" w14:textId="14077D03">
      <w:pPr>
        <w:pStyle w:val="ListParagraph"/>
        <w:numPr>
          <w:ilvl w:val="1"/>
          <w:numId w:val="38"/>
        </w:numPr>
        <w:suppressLineNumbers w:val="0"/>
        <w:bidi w:val="0"/>
        <w:spacing w:before="0" w:beforeAutospacing="off" w:after="0" w:afterAutospacing="off" w:line="279" w:lineRule="auto"/>
        <w:ind w:left="1440" w:right="0" w:hanging="360"/>
        <w:jc w:val="left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Camp</w:t>
      </w:r>
      <w:r w:rsidRPr="1B405489" w:rsidR="27F94195">
        <w:rPr>
          <w:noProof w:val="0"/>
          <w:lang w:val="pt-BR"/>
        </w:rPr>
        <w:t xml:space="preserve"> (para campeonatos).</w:t>
      </w:r>
    </w:p>
    <w:p w:rsidR="27F94195" w:rsidP="1B405489" w:rsidRDefault="27F94195" w14:paraId="6DD6098D" w14:textId="65D8EB7C">
      <w:pPr>
        <w:pStyle w:val="ListParagraph"/>
        <w:numPr>
          <w:ilvl w:val="0"/>
          <w:numId w:val="38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Calls:</w:t>
      </w:r>
      <w:r w:rsidRPr="1B405489" w:rsidR="27F94195">
        <w:rPr>
          <w:noProof w:val="0"/>
          <w:lang w:val="pt-BR"/>
        </w:rPr>
        <w:t xml:space="preserve"> Seção com os canais de voz disponíveis: </w:t>
      </w:r>
    </w:p>
    <w:p w:rsidR="27F94195" w:rsidP="1B405489" w:rsidRDefault="27F94195" w14:paraId="32D0BF9A" w14:textId="6E105546">
      <w:pPr>
        <w:pStyle w:val="ListParagraph"/>
        <w:numPr>
          <w:ilvl w:val="1"/>
          <w:numId w:val="38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Resenha</w:t>
      </w:r>
    </w:p>
    <w:p w:rsidR="27F94195" w:rsidP="1B405489" w:rsidRDefault="27F94195" w14:paraId="1A84E200" w14:textId="072A823E">
      <w:pPr>
        <w:pStyle w:val="ListParagraph"/>
        <w:numPr>
          <w:ilvl w:val="1"/>
          <w:numId w:val="38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Camp</w:t>
      </w:r>
    </w:p>
    <w:p w:rsidR="27F94195" w:rsidP="1B405489" w:rsidRDefault="27F94195" w14:paraId="268CD979" w14:textId="615256AC">
      <w:pPr>
        <w:pStyle w:val="ListParagraph"/>
        <w:numPr>
          <w:ilvl w:val="1"/>
          <w:numId w:val="38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4x4</w:t>
      </w:r>
    </w:p>
    <w:p w:rsidR="27F94195" w:rsidP="1B405489" w:rsidRDefault="27F94195" w14:paraId="597CA507" w14:textId="2BA320B3">
      <w:pPr>
        <w:pStyle w:val="ListParagraph"/>
        <w:numPr>
          <w:ilvl w:val="1"/>
          <w:numId w:val="38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2x2</w:t>
      </w:r>
    </w:p>
    <w:p w:rsidR="27F94195" w:rsidP="1B405489" w:rsidRDefault="27F94195" w14:paraId="7FE1AB22" w14:textId="59F086CC">
      <w:pPr>
        <w:pStyle w:val="ListParagraph"/>
        <w:numPr>
          <w:ilvl w:val="1"/>
          <w:numId w:val="38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Cada canal é representado com o ícone de chamada.</w:t>
      </w:r>
    </w:p>
    <w:p w:rsidR="27F94195" w:rsidP="1B405489" w:rsidRDefault="27F94195" w14:paraId="1A3C1A34" w14:textId="1F34BC71">
      <w:pPr>
        <w:pStyle w:val="ListParagraph"/>
        <w:numPr>
          <w:ilvl w:val="0"/>
          <w:numId w:val="38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Área de Conteúdo:</w:t>
      </w:r>
      <w:r w:rsidRPr="1B405489" w:rsidR="27F94195">
        <w:rPr>
          <w:noProof w:val="0"/>
          <w:lang w:val="pt-BR"/>
        </w:rPr>
        <w:t xml:space="preserve"> Mensagem fixa com as regras da comunidade.</w:t>
      </w:r>
    </w:p>
    <w:p w:rsidR="27F94195" w:rsidP="1B405489" w:rsidRDefault="27F94195" w14:paraId="755BE5E9" w14:textId="718798C7">
      <w:pPr>
        <w:pStyle w:val="ListParagraph"/>
        <w:numPr>
          <w:ilvl w:val="0"/>
          <w:numId w:val="38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Envio de Mensagens:</w:t>
      </w:r>
      <w:r w:rsidRPr="1B405489" w:rsidR="27F94195">
        <w:rPr>
          <w:noProof w:val="0"/>
          <w:lang w:val="pt-BR"/>
        </w:rPr>
        <w:t xml:space="preserve"> Campo de digitação com suporte para anexos, áudios e texto. (Usuários pagantes podem enviar mensagens em chats restritos, como os chats de regras, por exemplo).</w:t>
      </w:r>
    </w:p>
    <w:p w:rsidR="27F94195" w:rsidP="1B405489" w:rsidRDefault="27F94195" w14:paraId="6399A7AF" w14:textId="44FB7435">
      <w:pPr>
        <w:spacing w:before="240" w:beforeAutospacing="off" w:after="240" w:afterAutospacing="off"/>
      </w:pPr>
      <w:r w:rsidRPr="1B405489" w:rsidR="27F94195">
        <w:rPr>
          <w:b w:val="1"/>
          <w:bCs w:val="1"/>
          <w:noProof w:val="0"/>
          <w:lang w:val="pt-BR"/>
        </w:rPr>
        <w:t>Funcionalidades:</w:t>
      </w:r>
    </w:p>
    <w:p w:rsidR="27F94195" w:rsidP="1B405489" w:rsidRDefault="27F94195" w14:paraId="6E6DF80E" w14:textId="1C7294EB">
      <w:pPr>
        <w:pStyle w:val="ListParagraph"/>
        <w:numPr>
          <w:ilvl w:val="0"/>
          <w:numId w:val="39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Ícones:</w:t>
      </w:r>
      <w:r w:rsidRPr="1B405489" w:rsidR="27F94195">
        <w:rPr>
          <w:noProof w:val="0"/>
          <w:lang w:val="pt-BR"/>
        </w:rPr>
        <w:t xml:space="preserve"> </w:t>
      </w:r>
    </w:p>
    <w:p w:rsidR="27F94195" w:rsidP="1B405489" w:rsidRDefault="27F94195" w14:paraId="0A407676" w14:textId="6CEBB53F">
      <w:pPr>
        <w:pStyle w:val="ListParagraph"/>
        <w:numPr>
          <w:ilvl w:val="1"/>
          <w:numId w:val="39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Sino: Acesso às notificações.</w:t>
      </w:r>
    </w:p>
    <w:p w:rsidR="27F94195" w:rsidP="1B405489" w:rsidRDefault="27F94195" w14:paraId="7B850FDD" w14:textId="1AE7A109">
      <w:pPr>
        <w:pStyle w:val="ListParagraph"/>
        <w:numPr>
          <w:ilvl w:val="1"/>
          <w:numId w:val="39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noProof w:val="0"/>
          <w:lang w:val="pt-BR"/>
        </w:rPr>
        <w:t>Controle: Acesso ao catálogo.</w:t>
      </w:r>
    </w:p>
    <w:p w:rsidR="27F94195" w:rsidP="1B405489" w:rsidRDefault="27F94195" w14:paraId="7B01845A" w14:textId="2F70B760">
      <w:pPr>
        <w:spacing w:before="240" w:beforeAutospacing="off" w:after="240" w:afterAutospacing="off"/>
      </w:pPr>
      <w:r w:rsidRPr="1B405489" w:rsidR="27F94195">
        <w:rPr>
          <w:b w:val="1"/>
          <w:bCs w:val="1"/>
          <w:noProof w:val="0"/>
          <w:lang w:val="pt-BR"/>
        </w:rPr>
        <w:t>Justificativas de Design:</w:t>
      </w:r>
    </w:p>
    <w:p w:rsidR="27F94195" w:rsidP="1B405489" w:rsidRDefault="27F94195" w14:paraId="21F0D894" w14:textId="1EC97563">
      <w:pPr>
        <w:pStyle w:val="ListParagraph"/>
        <w:numPr>
          <w:ilvl w:val="0"/>
          <w:numId w:val="40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Cores:</w:t>
      </w:r>
      <w:r w:rsidRPr="1B405489" w:rsidR="27F94195">
        <w:rPr>
          <w:noProof w:val="0"/>
          <w:lang w:val="pt-BR"/>
        </w:rPr>
        <w:t xml:space="preserve"> Seguem o padrão estabelecido antes da prototipagem.</w:t>
      </w:r>
    </w:p>
    <w:p w:rsidR="27F94195" w:rsidP="1B405489" w:rsidRDefault="27F94195" w14:paraId="7A5C0BC5" w14:textId="32CD114E">
      <w:pPr>
        <w:pStyle w:val="ListParagraph"/>
        <w:numPr>
          <w:ilvl w:val="0"/>
          <w:numId w:val="40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Cards e Layout:</w:t>
      </w:r>
      <w:r w:rsidRPr="1B405489" w:rsidR="27F94195">
        <w:rPr>
          <w:noProof w:val="0"/>
          <w:lang w:val="pt-BR"/>
        </w:rPr>
        <w:t xml:space="preserve"> Utilização de cards arredondados com fundo levemente translúcido, que se destaca sem gerar desconforto visual.</w:t>
      </w:r>
    </w:p>
    <w:p w:rsidR="27F94195" w:rsidP="1B405489" w:rsidRDefault="27F94195" w14:paraId="52B54E4D" w14:textId="7D3F1E52">
      <w:pPr>
        <w:pStyle w:val="ListParagraph"/>
        <w:numPr>
          <w:ilvl w:val="0"/>
          <w:numId w:val="40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Tipografia e Ícones:</w:t>
      </w:r>
      <w:r w:rsidRPr="1B405489" w:rsidR="27F94195">
        <w:rPr>
          <w:noProof w:val="0"/>
          <w:lang w:val="pt-BR"/>
        </w:rPr>
        <w:t xml:space="preserve"> Fontes sem serifa, de leitura fácil.</w:t>
      </w:r>
    </w:p>
    <w:p w:rsidR="27F94195" w:rsidP="1B405489" w:rsidRDefault="27F94195" w14:paraId="21CFFBE4" w14:textId="623A848A">
      <w:pPr>
        <w:pStyle w:val="ListParagraph"/>
        <w:numPr>
          <w:ilvl w:val="0"/>
          <w:numId w:val="40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Hierarquia Visual:</w:t>
      </w:r>
      <w:r w:rsidRPr="1B405489" w:rsidR="27F94195">
        <w:rPr>
          <w:noProof w:val="0"/>
          <w:lang w:val="pt-BR"/>
        </w:rPr>
        <w:t xml:space="preserve"> Os canais são destacados na lateral direita com uso de divisões claras entre chats e </w:t>
      </w:r>
      <w:r w:rsidRPr="1B405489" w:rsidR="27F94195">
        <w:rPr>
          <w:i w:val="1"/>
          <w:iCs w:val="1"/>
          <w:noProof w:val="0"/>
          <w:lang w:val="pt-BR"/>
        </w:rPr>
        <w:t>c</w:t>
      </w:r>
      <w:r w:rsidRPr="1B405489" w:rsidR="27F94195">
        <w:rPr>
          <w:i w:val="0"/>
          <w:iCs w:val="0"/>
          <w:noProof w:val="0"/>
          <w:lang w:val="pt-BR"/>
        </w:rPr>
        <w:t>alls</w:t>
      </w:r>
      <w:r w:rsidRPr="1B405489" w:rsidR="27F94195">
        <w:rPr>
          <w:i w:val="0"/>
          <w:iCs w:val="0"/>
          <w:noProof w:val="0"/>
          <w:lang w:val="pt-BR"/>
        </w:rPr>
        <w:t>,</w:t>
      </w:r>
      <w:r w:rsidRPr="1B405489" w:rsidR="27F94195">
        <w:rPr>
          <w:noProof w:val="0"/>
          <w:lang w:val="pt-BR"/>
        </w:rPr>
        <w:t xml:space="preserve"> facilitando a navegação.</w:t>
      </w:r>
    </w:p>
    <w:p w:rsidR="27F94195" w:rsidP="1B405489" w:rsidRDefault="27F94195" w14:paraId="4192863A" w14:textId="086562E6">
      <w:pPr>
        <w:pStyle w:val="ListParagraph"/>
        <w:numPr>
          <w:ilvl w:val="0"/>
          <w:numId w:val="40"/>
        </w:numPr>
        <w:spacing w:before="0" w:beforeAutospacing="off" w:after="0" w:afterAutospacing="off"/>
        <w:rPr>
          <w:noProof w:val="0"/>
          <w:lang w:val="pt-BR"/>
        </w:rPr>
      </w:pPr>
      <w:r w:rsidRPr="1B405489" w:rsidR="27F94195">
        <w:rPr>
          <w:b w:val="1"/>
          <w:bCs w:val="1"/>
          <w:noProof w:val="0"/>
          <w:lang w:val="pt-BR"/>
        </w:rPr>
        <w:t>Acessibilidade e Usabilidade:</w:t>
      </w:r>
      <w:r w:rsidRPr="1B405489" w:rsidR="27F94195">
        <w:rPr>
          <w:noProof w:val="0"/>
          <w:lang w:val="pt-BR"/>
        </w:rPr>
        <w:t xml:space="preserve"> O campo de envio de mensagens e os ícones são grandes, promovendo uma experiência intuitiva.</w:t>
      </w:r>
    </w:p>
    <w:p w:rsidR="1B405489" w:rsidP="1B405489" w:rsidRDefault="1B405489" w14:paraId="7527FB2F" w14:textId="662B221B">
      <w:pPr>
        <w:pStyle w:val="Normal"/>
        <w:rPr>
          <w:noProof w:val="0"/>
          <w:lang w:val="pt-BR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2">
    <w:nsid w:val="187d53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50138f1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29919ae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45a66d4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228cfa0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fb470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3f75e8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157d4e0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999f8f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67f412e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19e529e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6a3a1ef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6f2aaa6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57c0961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5358747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7a625f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37217e9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66b6f98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762bc71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a5d8a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167016d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82df99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188f886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e46de7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4a4e95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557124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201c6d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69bdb77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341c57c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701383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586eda2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59494e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29993d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f830e7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ea6944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1a88c7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38aff8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383d233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6cc64e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65c09c1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e77bdd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ab5397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2595E49"/>
    <w:rsid w:val="013E8032"/>
    <w:rsid w:val="02595E49"/>
    <w:rsid w:val="03A1992D"/>
    <w:rsid w:val="06BEC750"/>
    <w:rsid w:val="091550BE"/>
    <w:rsid w:val="0AC6CF34"/>
    <w:rsid w:val="0B441E0D"/>
    <w:rsid w:val="0C25A518"/>
    <w:rsid w:val="0C345DB7"/>
    <w:rsid w:val="0CCA523F"/>
    <w:rsid w:val="11E1CF6D"/>
    <w:rsid w:val="1496F487"/>
    <w:rsid w:val="152B7136"/>
    <w:rsid w:val="15BE64F1"/>
    <w:rsid w:val="198789E4"/>
    <w:rsid w:val="199931A2"/>
    <w:rsid w:val="1B405489"/>
    <w:rsid w:val="25F09682"/>
    <w:rsid w:val="26D56928"/>
    <w:rsid w:val="2793DCAE"/>
    <w:rsid w:val="27F94195"/>
    <w:rsid w:val="286072D6"/>
    <w:rsid w:val="28FED66D"/>
    <w:rsid w:val="2AB8E183"/>
    <w:rsid w:val="2B0CD55F"/>
    <w:rsid w:val="2C746753"/>
    <w:rsid w:val="2CF29E13"/>
    <w:rsid w:val="2E403723"/>
    <w:rsid w:val="2E412E88"/>
    <w:rsid w:val="2F4A4A32"/>
    <w:rsid w:val="302D0D69"/>
    <w:rsid w:val="31714E7F"/>
    <w:rsid w:val="34479D6F"/>
    <w:rsid w:val="37B0E538"/>
    <w:rsid w:val="3BD48B49"/>
    <w:rsid w:val="3C1E7189"/>
    <w:rsid w:val="3DC6300D"/>
    <w:rsid w:val="46B22772"/>
    <w:rsid w:val="46F7C840"/>
    <w:rsid w:val="4B1805C6"/>
    <w:rsid w:val="4B740F3E"/>
    <w:rsid w:val="4D4B4079"/>
    <w:rsid w:val="4E6A2E71"/>
    <w:rsid w:val="4F021850"/>
    <w:rsid w:val="4F5385FC"/>
    <w:rsid w:val="54221869"/>
    <w:rsid w:val="55072AE5"/>
    <w:rsid w:val="550F9C75"/>
    <w:rsid w:val="555B1D81"/>
    <w:rsid w:val="580C8492"/>
    <w:rsid w:val="594480E6"/>
    <w:rsid w:val="5B2F120C"/>
    <w:rsid w:val="5BBEF3A4"/>
    <w:rsid w:val="607F2222"/>
    <w:rsid w:val="634D7F13"/>
    <w:rsid w:val="63CA78DE"/>
    <w:rsid w:val="67A56DD7"/>
    <w:rsid w:val="68F7E310"/>
    <w:rsid w:val="69E5E36C"/>
    <w:rsid w:val="6C7FBED6"/>
    <w:rsid w:val="6E1105E8"/>
    <w:rsid w:val="6E8D5C0B"/>
    <w:rsid w:val="70C83A62"/>
    <w:rsid w:val="7270451C"/>
    <w:rsid w:val="7315BD32"/>
    <w:rsid w:val="76A3E59F"/>
    <w:rsid w:val="7800486E"/>
    <w:rsid w:val="78047464"/>
    <w:rsid w:val="7A73667F"/>
    <w:rsid w:val="7B9F75CD"/>
    <w:rsid w:val="7C011991"/>
    <w:rsid w:val="7F76D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95E49"/>
  <w15:chartTrackingRefBased/>
  <w15:docId w15:val="{A7FC8BA5-8F75-48C8-8061-7CF2464CBD2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3">
    <w:uiPriority w:val="9"/>
    <w:name w:val="heading 3"/>
    <w:basedOn w:val="Normal"/>
    <w:next w:val="Normal"/>
    <w:unhideWhenUsed/>
    <w:qFormat/>
    <w:rsid w:val="1B405489"/>
    <w:rPr>
      <w:rFonts w:eastAsia="Aptos Display" w:cs="" w:eastAsiaTheme="minorAscii" w:cstheme="majorEastAsia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paragraph" w:styleId="Heading4">
    <w:uiPriority w:val="9"/>
    <w:name w:val="heading 4"/>
    <w:basedOn w:val="Normal"/>
    <w:next w:val="Normal"/>
    <w:unhideWhenUsed/>
    <w:qFormat/>
    <w:rsid w:val="1B405489"/>
    <w:rPr>
      <w:rFonts w:eastAsia="Aptos Display" w:cs="" w:eastAsiaTheme="minorAscii" w:cstheme="majorEastAsia"/>
      <w:i w:val="1"/>
      <w:iCs w:val="1"/>
      <w:color w:val="0F4761" w:themeColor="accent1" w:themeTint="FF" w:themeShade="BF"/>
    </w:rPr>
    <w:pPr>
      <w:keepNext w:val="1"/>
      <w:keepLines w:val="1"/>
      <w:spacing w:before="80" w:after="40"/>
      <w:outlineLvl w:val="3"/>
    </w:pPr>
  </w:style>
  <w:style w:type="paragraph" w:styleId="ListParagraph">
    <w:uiPriority w:val="34"/>
    <w:name w:val="List Paragraph"/>
    <w:basedOn w:val="Normal"/>
    <w:qFormat/>
    <w:rsid w:val="1B405489"/>
    <w:pPr>
      <w:spacing/>
      <w:ind w:left="720"/>
      <w:contextualSpacing/>
    </w:pPr>
  </w:style>
  <w:style w:type="paragraph" w:styleId="Heading1">
    <w:uiPriority w:val="9"/>
    <w:name w:val="heading 1"/>
    <w:basedOn w:val="Normal"/>
    <w:next w:val="Normal"/>
    <w:qFormat/>
    <w:rsid w:val="1B405489"/>
    <w:rPr>
      <w:rFonts w:ascii="Aptos Display" w:hAnsi="Aptos Display" w:eastAsia="Aptos Display" w:cs="" w:asciiTheme="majorAscii" w:hAnsiTheme="majorAscii" w:eastAsiaTheme="minorAscii" w:cstheme="majorEastAsia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Title">
    <w:uiPriority w:val="10"/>
    <w:name w:val="Title"/>
    <w:basedOn w:val="Normal"/>
    <w:next w:val="Normal"/>
    <w:qFormat/>
    <w:rsid w:val="1B405489"/>
    <w:rPr>
      <w:rFonts w:ascii="Aptos Display" w:hAnsi="Aptos Display" w:eastAsia="Aptos Display" w:cs="" w:asciiTheme="majorAscii" w:hAnsiTheme="majorAscii" w:eastAsiaTheme="minorAscii" w:cstheme="majorEastAsia"/>
      <w:sz w:val="56"/>
      <w:szCs w:val="56"/>
    </w:rPr>
    <w:pPr>
      <w:spacing w:after="80" w:line="240" w:lineRule="auto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356f4483e6e4f84" /><Relationship Type="http://schemas.openxmlformats.org/officeDocument/2006/relationships/image" Target="/media/image2.png" Id="R4a28f391ab874d3e" /><Relationship Type="http://schemas.openxmlformats.org/officeDocument/2006/relationships/image" Target="/media/image3.png" Id="R9ed7073108734c6b" /><Relationship Type="http://schemas.openxmlformats.org/officeDocument/2006/relationships/image" Target="/media/image4.png" Id="R9b55e6a672c84aa4" /><Relationship Type="http://schemas.openxmlformats.org/officeDocument/2006/relationships/image" Target="/media/image5.png" Id="R790e6deb0bb24b64" /><Relationship Type="http://schemas.openxmlformats.org/officeDocument/2006/relationships/image" Target="/media/image6.png" Id="R43e3c0f06a9742ac" /><Relationship Type="http://schemas.openxmlformats.org/officeDocument/2006/relationships/image" Target="/media/image7.png" Id="R83c8f7cab17a4ee2" /><Relationship Type="http://schemas.openxmlformats.org/officeDocument/2006/relationships/image" Target="/media/image8.png" Id="R2afaa62af4954900" /><Relationship Type="http://schemas.openxmlformats.org/officeDocument/2006/relationships/numbering" Target="numbering.xml" Id="Ra4bdae8addce431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2025-05-21T20:45:24.9103715Z</dcterms:created>
  <dcterms:modified xsi:type="dcterms:W3CDTF">2025-05-21T21:29:10.4848637Z</dcterms:modified>
  <dc:creator>ANTONIO CARLOS RODRIGUES DA SILVA</dc:creator>
  <lastModifiedBy>ANTONIO CARLOS RODRIGUES DA SILVA</lastModifiedBy>
</coreProperties>
</file>