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4638483"/>
        <w:docPartObj>
          <w:docPartGallery w:val="Cover Pages"/>
          <w:docPartUnique/>
        </w:docPartObj>
      </w:sdtPr>
      <w:sdtEndPr>
        <w:rPr>
          <w:caps/>
          <w:color w:val="156082" w:themeColor="accent1"/>
          <w:sz w:val="72"/>
          <w:szCs w:val="72"/>
        </w:rPr>
      </w:sdtEndPr>
      <w:sdtContent>
        <w:p w14:paraId="46468D0A" w14:textId="39AF8F87" w:rsidR="000C4C56" w:rsidRDefault="000C4C56">
          <w:r>
            <w:rPr>
              <w:noProof/>
            </w:rPr>
            <mc:AlternateContent>
              <mc:Choice Requires="wpg">
                <w:drawing>
                  <wp:anchor distT="0" distB="0" distL="114300" distR="114300" simplePos="0" relativeHeight="251659264" behindDoc="1" locked="0" layoutInCell="1" allowOverlap="1" wp14:anchorId="1B9D9745" wp14:editId="07C0F55B">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A78558E" w14:textId="77777777" w:rsidR="000C4C56" w:rsidRDefault="000C4C56">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576D000" w14:textId="0F577061" w:rsidR="000C4C56" w:rsidRDefault="000C4C56">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Instalación de Windows Server 2019 y conexiones remotas.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A16584D" w14:textId="033B2718" w:rsidR="000C4C56" w:rsidRDefault="000C4C56">
                                      <w:pPr>
                                        <w:pStyle w:val="Sinespaciado"/>
                                        <w:spacing w:before="120"/>
                                        <w:rPr>
                                          <w:color w:val="156082" w:themeColor="accent1"/>
                                          <w:sz w:val="36"/>
                                          <w:szCs w:val="36"/>
                                        </w:rPr>
                                      </w:pPr>
                                      <w:r>
                                        <w:rPr>
                                          <w:color w:val="156082" w:themeColor="accent1"/>
                                          <w:sz w:val="36"/>
                                          <w:szCs w:val="36"/>
                                        </w:rPr>
                                        <w:t xml:space="preserve">Antonio Carazo Cabanillas y </w:t>
                                      </w:r>
                                      <w:proofErr w:type="spellStart"/>
                                      <w:r>
                                        <w:rPr>
                                          <w:color w:val="156082" w:themeColor="accent1"/>
                                          <w:sz w:val="36"/>
                                          <w:szCs w:val="36"/>
                                        </w:rPr>
                                        <w:t>Adrian</w:t>
                                      </w:r>
                                      <w:proofErr w:type="spellEnd"/>
                                      <w:r>
                                        <w:rPr>
                                          <w:color w:val="156082" w:themeColor="accent1"/>
                                          <w:sz w:val="36"/>
                                          <w:szCs w:val="36"/>
                                        </w:rPr>
                                        <w:t xml:space="preserve"> </w:t>
                                      </w:r>
                                      <w:proofErr w:type="spellStart"/>
                                      <w:r>
                                        <w:rPr>
                                          <w:color w:val="156082" w:themeColor="accent1"/>
                                          <w:sz w:val="36"/>
                                          <w:szCs w:val="36"/>
                                        </w:rPr>
                                        <w:t>Alcantara</w:t>
                                      </w:r>
                                      <w:proofErr w:type="spellEnd"/>
                                      <w:r>
                                        <w:rPr>
                                          <w:color w:val="156082" w:themeColor="accent1"/>
                                          <w:sz w:val="36"/>
                                          <w:szCs w:val="36"/>
                                        </w:rPr>
                                        <w:t xml:space="preserve"> Moral</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B9D9745" id="Grupo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0A78558E" w14:textId="77777777" w:rsidR="000C4C56" w:rsidRDefault="000C4C56">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4576D000" w14:textId="0F577061" w:rsidR="000C4C56" w:rsidRDefault="000C4C56">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Instalación de Windows Server 2019 y conexiones remotas.</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A16584D" w14:textId="033B2718" w:rsidR="000C4C56" w:rsidRDefault="000C4C56">
                                <w:pPr>
                                  <w:pStyle w:val="Sinespaciado"/>
                                  <w:spacing w:before="120"/>
                                  <w:rPr>
                                    <w:color w:val="156082" w:themeColor="accent1"/>
                                    <w:sz w:val="36"/>
                                    <w:szCs w:val="36"/>
                                  </w:rPr>
                                </w:pPr>
                                <w:r>
                                  <w:rPr>
                                    <w:color w:val="156082" w:themeColor="accent1"/>
                                    <w:sz w:val="36"/>
                                    <w:szCs w:val="36"/>
                                  </w:rPr>
                                  <w:t xml:space="preserve">Antonio Carazo Cabanillas y </w:t>
                                </w:r>
                                <w:proofErr w:type="spellStart"/>
                                <w:r>
                                  <w:rPr>
                                    <w:color w:val="156082" w:themeColor="accent1"/>
                                    <w:sz w:val="36"/>
                                    <w:szCs w:val="36"/>
                                  </w:rPr>
                                  <w:t>Adrian</w:t>
                                </w:r>
                                <w:proofErr w:type="spellEnd"/>
                                <w:r>
                                  <w:rPr>
                                    <w:color w:val="156082" w:themeColor="accent1"/>
                                    <w:sz w:val="36"/>
                                    <w:szCs w:val="36"/>
                                  </w:rPr>
                                  <w:t xml:space="preserve"> </w:t>
                                </w:r>
                                <w:proofErr w:type="spellStart"/>
                                <w:r>
                                  <w:rPr>
                                    <w:color w:val="156082" w:themeColor="accent1"/>
                                    <w:sz w:val="36"/>
                                    <w:szCs w:val="36"/>
                                  </w:rPr>
                                  <w:t>Alcantara</w:t>
                                </w:r>
                                <w:proofErr w:type="spellEnd"/>
                                <w:r>
                                  <w:rPr>
                                    <w:color w:val="156082" w:themeColor="accent1"/>
                                    <w:sz w:val="36"/>
                                    <w:szCs w:val="36"/>
                                  </w:rPr>
                                  <w:t xml:space="preserve"> Moral</w:t>
                                </w:r>
                              </w:p>
                            </w:sdtContent>
                          </w:sdt>
                        </w:txbxContent>
                      </v:textbox>
                    </v:shape>
                    <w10:wrap anchorx="page" anchory="page"/>
                  </v:group>
                </w:pict>
              </mc:Fallback>
            </mc:AlternateContent>
          </w:r>
        </w:p>
        <w:p w14:paraId="041A92A4" w14:textId="014B1D4C" w:rsidR="000C4C56" w:rsidRDefault="000C4C56">
          <w:pPr>
            <w:rPr>
              <w:rFonts w:asciiTheme="majorHAnsi" w:eastAsiaTheme="majorEastAsia" w:hAnsiTheme="majorHAnsi" w:cstheme="majorBidi"/>
              <w:caps/>
              <w:color w:val="156082" w:themeColor="accent1"/>
              <w:kern w:val="0"/>
              <w:sz w:val="72"/>
              <w:szCs w:val="72"/>
              <w:lang w:eastAsia="es-ES"/>
              <w14:ligatures w14:val="none"/>
            </w:rPr>
          </w:pPr>
          <w:r>
            <w:rPr>
              <w:caps/>
              <w:color w:val="156082" w:themeColor="accent1"/>
              <w:sz w:val="72"/>
              <w:szCs w:val="72"/>
            </w:rPr>
            <w:br w:type="page"/>
          </w:r>
        </w:p>
      </w:sdtContent>
    </w:sdt>
    <w:sdt>
      <w:sdtPr>
        <w:id w:val="-868220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DEFC5AA" w14:textId="28A60500" w:rsidR="000C4C56" w:rsidRDefault="000C4C56">
          <w:pPr>
            <w:pStyle w:val="TtuloTDC"/>
          </w:pPr>
          <w:r>
            <w:t>Contenido</w:t>
          </w:r>
        </w:p>
        <w:p w14:paraId="00FDDD0A" w14:textId="33D12F6F" w:rsidR="000C4C56" w:rsidRDefault="000C4C56">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2178070" w:history="1">
            <w:r w:rsidRPr="00AF2A38">
              <w:rPr>
                <w:rStyle w:val="Hipervnculo"/>
                <w:noProof/>
              </w:rPr>
              <w:t>Parte 1 — Instalación de Windows Server 2019 (individual)</w:t>
            </w:r>
            <w:r>
              <w:rPr>
                <w:noProof/>
                <w:webHidden/>
              </w:rPr>
              <w:tab/>
            </w:r>
            <w:r>
              <w:rPr>
                <w:noProof/>
                <w:webHidden/>
              </w:rPr>
              <w:fldChar w:fldCharType="begin"/>
            </w:r>
            <w:r>
              <w:rPr>
                <w:noProof/>
                <w:webHidden/>
              </w:rPr>
              <w:instrText xml:space="preserve"> PAGEREF _Toc242178070 \h </w:instrText>
            </w:r>
            <w:r>
              <w:rPr>
                <w:noProof/>
                <w:webHidden/>
              </w:rPr>
            </w:r>
            <w:r>
              <w:rPr>
                <w:noProof/>
                <w:webHidden/>
              </w:rPr>
              <w:fldChar w:fldCharType="separate"/>
            </w:r>
            <w:r>
              <w:rPr>
                <w:noProof/>
                <w:webHidden/>
              </w:rPr>
              <w:t>2</w:t>
            </w:r>
            <w:r>
              <w:rPr>
                <w:noProof/>
                <w:webHidden/>
              </w:rPr>
              <w:fldChar w:fldCharType="end"/>
            </w:r>
          </w:hyperlink>
        </w:p>
        <w:p w14:paraId="26156E2C" w14:textId="03420588" w:rsidR="000C4C56" w:rsidRDefault="000C4C56">
          <w:pPr>
            <w:pStyle w:val="TDC2"/>
            <w:tabs>
              <w:tab w:val="right" w:leader="dot" w:pos="8494"/>
            </w:tabs>
            <w:rPr>
              <w:rFonts w:eastAsiaTheme="minorEastAsia"/>
              <w:noProof/>
              <w:lang w:eastAsia="es-ES"/>
            </w:rPr>
          </w:pPr>
          <w:hyperlink w:anchor="_Toc242178071" w:history="1">
            <w:r w:rsidRPr="00AF2A38">
              <w:rPr>
                <w:rStyle w:val="Hipervnculo"/>
                <w:noProof/>
              </w:rPr>
              <w:t>Parte 2 — Escritorio remoto por RDP (en parejas)</w:t>
            </w:r>
            <w:r>
              <w:rPr>
                <w:noProof/>
                <w:webHidden/>
              </w:rPr>
              <w:tab/>
            </w:r>
            <w:r>
              <w:rPr>
                <w:noProof/>
                <w:webHidden/>
              </w:rPr>
              <w:fldChar w:fldCharType="begin"/>
            </w:r>
            <w:r>
              <w:rPr>
                <w:noProof/>
                <w:webHidden/>
              </w:rPr>
              <w:instrText xml:space="preserve"> PAGEREF _Toc242178071 \h </w:instrText>
            </w:r>
            <w:r>
              <w:rPr>
                <w:noProof/>
                <w:webHidden/>
              </w:rPr>
            </w:r>
            <w:r>
              <w:rPr>
                <w:noProof/>
                <w:webHidden/>
              </w:rPr>
              <w:fldChar w:fldCharType="separate"/>
            </w:r>
            <w:r>
              <w:rPr>
                <w:noProof/>
                <w:webHidden/>
              </w:rPr>
              <w:t>8</w:t>
            </w:r>
            <w:r>
              <w:rPr>
                <w:noProof/>
                <w:webHidden/>
              </w:rPr>
              <w:fldChar w:fldCharType="end"/>
            </w:r>
          </w:hyperlink>
        </w:p>
        <w:p w14:paraId="1F3067E7" w14:textId="664A656E" w:rsidR="000C4C56" w:rsidRDefault="000C4C56">
          <w:pPr>
            <w:pStyle w:val="TDC2"/>
            <w:tabs>
              <w:tab w:val="right" w:leader="dot" w:pos="8494"/>
            </w:tabs>
            <w:rPr>
              <w:rFonts w:eastAsiaTheme="minorEastAsia"/>
              <w:noProof/>
              <w:lang w:eastAsia="es-ES"/>
            </w:rPr>
          </w:pPr>
          <w:hyperlink w:anchor="_Toc242178072" w:history="1">
            <w:r w:rsidRPr="00AF2A38">
              <w:rPr>
                <w:rStyle w:val="Hipervnculo"/>
                <w:noProof/>
              </w:rPr>
              <w:t>Parte 3 — Transferencia de ficheros con FileZilla (en parejas)</w:t>
            </w:r>
            <w:r>
              <w:rPr>
                <w:noProof/>
                <w:webHidden/>
              </w:rPr>
              <w:tab/>
            </w:r>
            <w:r>
              <w:rPr>
                <w:noProof/>
                <w:webHidden/>
              </w:rPr>
              <w:fldChar w:fldCharType="begin"/>
            </w:r>
            <w:r>
              <w:rPr>
                <w:noProof/>
                <w:webHidden/>
              </w:rPr>
              <w:instrText xml:space="preserve"> PAGEREF _Toc242178072 \h </w:instrText>
            </w:r>
            <w:r>
              <w:rPr>
                <w:noProof/>
                <w:webHidden/>
              </w:rPr>
            </w:r>
            <w:r>
              <w:rPr>
                <w:noProof/>
                <w:webHidden/>
              </w:rPr>
              <w:fldChar w:fldCharType="separate"/>
            </w:r>
            <w:r>
              <w:rPr>
                <w:noProof/>
                <w:webHidden/>
              </w:rPr>
              <w:t>11</w:t>
            </w:r>
            <w:r>
              <w:rPr>
                <w:noProof/>
                <w:webHidden/>
              </w:rPr>
              <w:fldChar w:fldCharType="end"/>
            </w:r>
          </w:hyperlink>
        </w:p>
        <w:p w14:paraId="1F0EC6B3" w14:textId="6A097A02" w:rsidR="000C4C56" w:rsidRDefault="000C4C56">
          <w:pPr>
            <w:pStyle w:val="TDC2"/>
            <w:tabs>
              <w:tab w:val="right" w:leader="dot" w:pos="8494"/>
            </w:tabs>
            <w:rPr>
              <w:rFonts w:eastAsiaTheme="minorEastAsia"/>
              <w:noProof/>
              <w:lang w:eastAsia="es-ES"/>
            </w:rPr>
          </w:pPr>
          <w:hyperlink w:anchor="_Toc242178073" w:history="1">
            <w:r w:rsidRPr="00AF2A38">
              <w:rPr>
                <w:rStyle w:val="Hipervnculo"/>
                <w:noProof/>
              </w:rPr>
              <w:t>Parte 4 — AnyDesk o TeamViewer</w:t>
            </w:r>
            <w:r>
              <w:rPr>
                <w:noProof/>
                <w:webHidden/>
              </w:rPr>
              <w:tab/>
            </w:r>
            <w:r>
              <w:rPr>
                <w:noProof/>
                <w:webHidden/>
              </w:rPr>
              <w:fldChar w:fldCharType="begin"/>
            </w:r>
            <w:r>
              <w:rPr>
                <w:noProof/>
                <w:webHidden/>
              </w:rPr>
              <w:instrText xml:space="preserve"> PAGEREF _Toc242178073 \h </w:instrText>
            </w:r>
            <w:r>
              <w:rPr>
                <w:noProof/>
                <w:webHidden/>
              </w:rPr>
            </w:r>
            <w:r>
              <w:rPr>
                <w:noProof/>
                <w:webHidden/>
              </w:rPr>
              <w:fldChar w:fldCharType="separate"/>
            </w:r>
            <w:r>
              <w:rPr>
                <w:noProof/>
                <w:webHidden/>
              </w:rPr>
              <w:t>15</w:t>
            </w:r>
            <w:r>
              <w:rPr>
                <w:noProof/>
                <w:webHidden/>
              </w:rPr>
              <w:fldChar w:fldCharType="end"/>
            </w:r>
          </w:hyperlink>
        </w:p>
        <w:p w14:paraId="14E97E95" w14:textId="2E9384DA" w:rsidR="000C4C56" w:rsidRDefault="000C4C56">
          <w:pPr>
            <w:pStyle w:val="TDC2"/>
            <w:tabs>
              <w:tab w:val="right" w:leader="dot" w:pos="8494"/>
            </w:tabs>
            <w:rPr>
              <w:rFonts w:eastAsiaTheme="minorEastAsia"/>
              <w:noProof/>
              <w:lang w:eastAsia="es-ES"/>
            </w:rPr>
          </w:pPr>
          <w:hyperlink w:anchor="_Toc242178074" w:history="1">
            <w:r w:rsidRPr="00AF2A38">
              <w:rPr>
                <w:rStyle w:val="Hipervnculo"/>
                <w:noProof/>
              </w:rPr>
              <w:t>Parte 5 — Registro de incidencias</w:t>
            </w:r>
            <w:r>
              <w:rPr>
                <w:noProof/>
                <w:webHidden/>
              </w:rPr>
              <w:tab/>
            </w:r>
            <w:r>
              <w:rPr>
                <w:noProof/>
                <w:webHidden/>
              </w:rPr>
              <w:fldChar w:fldCharType="begin"/>
            </w:r>
            <w:r>
              <w:rPr>
                <w:noProof/>
                <w:webHidden/>
              </w:rPr>
              <w:instrText xml:space="preserve"> PAGEREF _Toc242178074 \h </w:instrText>
            </w:r>
            <w:r>
              <w:rPr>
                <w:noProof/>
                <w:webHidden/>
              </w:rPr>
            </w:r>
            <w:r>
              <w:rPr>
                <w:noProof/>
                <w:webHidden/>
              </w:rPr>
              <w:fldChar w:fldCharType="separate"/>
            </w:r>
            <w:r>
              <w:rPr>
                <w:noProof/>
                <w:webHidden/>
              </w:rPr>
              <w:t>16</w:t>
            </w:r>
            <w:r>
              <w:rPr>
                <w:noProof/>
                <w:webHidden/>
              </w:rPr>
              <w:fldChar w:fldCharType="end"/>
            </w:r>
          </w:hyperlink>
        </w:p>
        <w:p w14:paraId="327ED769" w14:textId="5CA9E924" w:rsidR="000C4C56" w:rsidRDefault="000C4C56">
          <w:r>
            <w:rPr>
              <w:b/>
              <w:bCs/>
            </w:rPr>
            <w:fldChar w:fldCharType="end"/>
          </w:r>
        </w:p>
      </w:sdtContent>
    </w:sdt>
    <w:p w14:paraId="11830764" w14:textId="63E8F581" w:rsidR="000C4C56" w:rsidRDefault="000C4C56" w:rsidP="000C4C56">
      <w:r>
        <w:br w:type="page"/>
      </w:r>
    </w:p>
    <w:p w14:paraId="5D33C785" w14:textId="067A00F2" w:rsidR="003A32CC" w:rsidRPr="000C4C56" w:rsidRDefault="003A32CC" w:rsidP="000C4C56">
      <w:pPr>
        <w:pStyle w:val="Ttulo2"/>
      </w:pPr>
      <w:bookmarkStart w:id="0" w:name="_Toc242178070"/>
      <w:r w:rsidRPr="003A32CC">
        <w:lastRenderedPageBreak/>
        <w:t>Parte 1 — Instalación de Windows Server 2019 (individual)</w:t>
      </w:r>
      <w:bookmarkEnd w:id="0"/>
    </w:p>
    <w:p w14:paraId="267A2630" w14:textId="77777777" w:rsidR="003A32CC" w:rsidRPr="003A32CC" w:rsidRDefault="003A32CC" w:rsidP="003A32CC">
      <w:r w:rsidRPr="003A32CC">
        <w:t>Cada alumno/a monta su propia máquina virtual en VirtualBox.</w:t>
      </w:r>
    </w:p>
    <w:p w14:paraId="3717D65B" w14:textId="77777777" w:rsidR="003A32CC" w:rsidRPr="003A32CC" w:rsidRDefault="003A32CC" w:rsidP="003A32CC">
      <w:pPr>
        <w:numPr>
          <w:ilvl w:val="0"/>
          <w:numId w:val="1"/>
        </w:numPr>
      </w:pPr>
      <w:r w:rsidRPr="003A32CC">
        <w:t xml:space="preserve">Abre VirtualBox → </w:t>
      </w:r>
      <w:r w:rsidRPr="003A32CC">
        <w:rPr>
          <w:b/>
          <w:bCs/>
        </w:rPr>
        <w:t>Nueva</w:t>
      </w:r>
      <w:r w:rsidRPr="003A32CC">
        <w:t>, y configura:</w:t>
      </w:r>
    </w:p>
    <w:tbl>
      <w:tblPr>
        <w:tblW w:w="4986" w:type="dxa"/>
        <w:tblInd w:w="109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9"/>
        <w:gridCol w:w="3487"/>
      </w:tblGrid>
      <w:tr w:rsidR="003A32CC" w:rsidRPr="003A32CC" w14:paraId="7448BA13" w14:textId="77777777">
        <w:trPr>
          <w:tblHeader/>
        </w:trPr>
        <w:tc>
          <w:tcPr>
            <w:tcW w:w="1436" w:type="dxa"/>
            <w:tcBorders>
              <w:top w:val="outset" w:sz="6" w:space="0" w:color="auto"/>
              <w:left w:val="outset" w:sz="6" w:space="0" w:color="auto"/>
              <w:bottom w:val="outset" w:sz="6" w:space="0" w:color="auto"/>
              <w:right w:val="outset" w:sz="6" w:space="0" w:color="auto"/>
            </w:tcBorders>
            <w:vAlign w:val="center"/>
            <w:hideMark/>
          </w:tcPr>
          <w:p w14:paraId="28872F83" w14:textId="77777777" w:rsidR="003A32CC" w:rsidRPr="003A32CC" w:rsidRDefault="003A32CC" w:rsidP="003A32CC">
            <w:pPr>
              <w:rPr>
                <w:b/>
                <w:bCs/>
              </w:rPr>
            </w:pPr>
            <w:r w:rsidRPr="003A32CC">
              <w:rPr>
                <w:b/>
                <w:bCs/>
              </w:rPr>
              <w:t>Parámetro</w:t>
            </w:r>
          </w:p>
        </w:tc>
        <w:tc>
          <w:tcPr>
            <w:tcW w:w="3454" w:type="dxa"/>
            <w:tcBorders>
              <w:top w:val="outset" w:sz="6" w:space="0" w:color="auto"/>
              <w:left w:val="outset" w:sz="6" w:space="0" w:color="auto"/>
              <w:bottom w:val="outset" w:sz="6" w:space="0" w:color="auto"/>
              <w:right w:val="outset" w:sz="6" w:space="0" w:color="auto"/>
            </w:tcBorders>
            <w:vAlign w:val="center"/>
            <w:hideMark/>
          </w:tcPr>
          <w:p w14:paraId="65366EE2" w14:textId="77777777" w:rsidR="003A32CC" w:rsidRPr="003A32CC" w:rsidRDefault="003A32CC" w:rsidP="003A32CC">
            <w:pPr>
              <w:rPr>
                <w:b/>
                <w:bCs/>
              </w:rPr>
            </w:pPr>
            <w:r w:rsidRPr="003A32CC">
              <w:rPr>
                <w:b/>
                <w:bCs/>
              </w:rPr>
              <w:t>Valor</w:t>
            </w:r>
          </w:p>
        </w:tc>
      </w:tr>
      <w:tr w:rsidR="003A32CC" w:rsidRPr="003A32CC" w14:paraId="236AAA28" w14:textId="77777777">
        <w:tc>
          <w:tcPr>
            <w:tcW w:w="140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177346" w14:textId="77777777" w:rsidR="003A32CC" w:rsidRPr="003A32CC" w:rsidRDefault="003A32CC" w:rsidP="003A32CC">
            <w:r w:rsidRPr="003A32CC">
              <w:t>Nombre</w:t>
            </w:r>
          </w:p>
        </w:tc>
        <w:tc>
          <w:tcPr>
            <w:tcW w:w="342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AE0E63" w14:textId="77777777" w:rsidR="003A32CC" w:rsidRPr="003A32CC" w:rsidRDefault="003A32CC" w:rsidP="003A32CC">
            <w:proofErr w:type="spellStart"/>
            <w:r w:rsidRPr="003A32CC">
              <w:t>WindowsSRV</w:t>
            </w:r>
            <w:proofErr w:type="spellEnd"/>
            <w:r w:rsidRPr="003A32CC">
              <w:t>- + tu nombre</w:t>
            </w:r>
          </w:p>
        </w:tc>
      </w:tr>
      <w:tr w:rsidR="003A32CC" w:rsidRPr="003A32CC" w14:paraId="61966DCD" w14:textId="77777777">
        <w:tc>
          <w:tcPr>
            <w:tcW w:w="140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E0E913A" w14:textId="77777777" w:rsidR="003A32CC" w:rsidRPr="003A32CC" w:rsidRDefault="003A32CC" w:rsidP="003A32CC">
            <w:r w:rsidRPr="003A32CC">
              <w:t>Tipo / Versión</w:t>
            </w:r>
          </w:p>
        </w:tc>
        <w:tc>
          <w:tcPr>
            <w:tcW w:w="342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FE64FF7" w14:textId="77777777" w:rsidR="003A32CC" w:rsidRPr="003A32CC" w:rsidRDefault="003A32CC" w:rsidP="003A32CC">
            <w:r w:rsidRPr="003A32CC">
              <w:t>Microsoft Windows / Windows Server 2019 (64-bit)</w:t>
            </w:r>
          </w:p>
        </w:tc>
      </w:tr>
      <w:tr w:rsidR="003A32CC" w:rsidRPr="003A32CC" w14:paraId="6514C05E" w14:textId="77777777">
        <w:tc>
          <w:tcPr>
            <w:tcW w:w="140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2FF3EB7" w14:textId="77777777" w:rsidR="003A32CC" w:rsidRPr="003A32CC" w:rsidRDefault="003A32CC" w:rsidP="003A32CC">
            <w:r w:rsidRPr="003A32CC">
              <w:t>Memoria RAM</w:t>
            </w:r>
          </w:p>
        </w:tc>
        <w:tc>
          <w:tcPr>
            <w:tcW w:w="342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515EC3C" w14:textId="77777777" w:rsidR="003A32CC" w:rsidRPr="003A32CC" w:rsidRDefault="003A32CC" w:rsidP="003A32CC">
            <w:r w:rsidRPr="003A32CC">
              <w:t>2048 MB (2 GB)</w:t>
            </w:r>
          </w:p>
        </w:tc>
      </w:tr>
      <w:tr w:rsidR="003A32CC" w:rsidRPr="003A32CC" w14:paraId="673B7ED5" w14:textId="77777777">
        <w:tc>
          <w:tcPr>
            <w:tcW w:w="140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824B8AD" w14:textId="77777777" w:rsidR="003A32CC" w:rsidRPr="003A32CC" w:rsidRDefault="003A32CC" w:rsidP="003A32CC">
            <w:r w:rsidRPr="003A32CC">
              <w:t>Procesadores</w:t>
            </w:r>
          </w:p>
        </w:tc>
        <w:tc>
          <w:tcPr>
            <w:tcW w:w="342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3CDBF94" w14:textId="77777777" w:rsidR="003A32CC" w:rsidRPr="003A32CC" w:rsidRDefault="003A32CC" w:rsidP="003A32CC">
            <w:r w:rsidRPr="003A32CC">
              <w:t>2 CPU</w:t>
            </w:r>
          </w:p>
        </w:tc>
      </w:tr>
      <w:tr w:rsidR="003A32CC" w:rsidRPr="003A32CC" w14:paraId="61DCFF73" w14:textId="77777777">
        <w:tc>
          <w:tcPr>
            <w:tcW w:w="140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07DAB0F" w14:textId="77777777" w:rsidR="003A32CC" w:rsidRPr="003A32CC" w:rsidRDefault="003A32CC" w:rsidP="003A32CC">
            <w:r w:rsidRPr="003A32CC">
              <w:t>Disco duro</w:t>
            </w:r>
          </w:p>
        </w:tc>
        <w:tc>
          <w:tcPr>
            <w:tcW w:w="342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0185E0E" w14:textId="77777777" w:rsidR="003A32CC" w:rsidRPr="003A32CC" w:rsidRDefault="003A32CC" w:rsidP="003A32CC">
            <w:r w:rsidRPr="003A32CC">
              <w:t xml:space="preserve">Nuevo, VDI, reservado dinámicamente, </w:t>
            </w:r>
            <w:r w:rsidRPr="003A32CC">
              <w:rPr>
                <w:b/>
                <w:bCs/>
              </w:rPr>
              <w:t>50 GB</w:t>
            </w:r>
          </w:p>
        </w:tc>
      </w:tr>
    </w:tbl>
    <w:p w14:paraId="7640B9BD" w14:textId="77777777" w:rsidR="003A32CC" w:rsidRPr="003A32CC" w:rsidRDefault="003A32CC" w:rsidP="003A32CC">
      <w:pPr>
        <w:numPr>
          <w:ilvl w:val="0"/>
          <w:numId w:val="1"/>
        </w:numPr>
      </w:pPr>
      <w:r w:rsidRPr="003A32CC">
        <w:t xml:space="preserve">En </w:t>
      </w:r>
      <w:r w:rsidRPr="003A32CC">
        <w:rPr>
          <w:b/>
          <w:bCs/>
        </w:rPr>
        <w:t>Configuración → Red → Adaptador 1</w:t>
      </w:r>
      <w:r w:rsidRPr="003A32CC">
        <w:t xml:space="preserve">: habilitado, conectado a </w:t>
      </w:r>
      <w:r w:rsidRPr="003A32CC">
        <w:rPr>
          <w:b/>
          <w:bCs/>
        </w:rPr>
        <w:t>Adaptador puente</w:t>
      </w:r>
      <w:r w:rsidRPr="003A32CC">
        <w:t xml:space="preserve"> (tarjeta de red física del equipo). </w:t>
      </w:r>
      <w:r w:rsidRPr="003A32CC">
        <w:rPr>
          <w:i/>
          <w:iCs/>
        </w:rPr>
        <w:t>(Esto permite que tu máquina virtual sea visible en la red del aula, como si fuera un equipo físico más.)</w:t>
      </w:r>
    </w:p>
    <w:p w14:paraId="2C227522" w14:textId="77777777" w:rsidR="003A32CC" w:rsidRPr="003A32CC" w:rsidRDefault="003A32CC" w:rsidP="003A32CC">
      <w:pPr>
        <w:numPr>
          <w:ilvl w:val="0"/>
          <w:numId w:val="1"/>
        </w:numPr>
      </w:pPr>
      <w:r w:rsidRPr="003A32CC">
        <w:t xml:space="preserve">En </w:t>
      </w:r>
      <w:r w:rsidRPr="003A32CC">
        <w:rPr>
          <w:b/>
          <w:bCs/>
        </w:rPr>
        <w:t>Configuración → Almacenamiento</w:t>
      </w:r>
      <w:r w:rsidRPr="003A32CC">
        <w:t>: monta la ISO de Windows Server 2019 en la unidad óptica.</w:t>
      </w:r>
    </w:p>
    <w:p w14:paraId="40F45B5D" w14:textId="77777777" w:rsidR="003A32CC" w:rsidRPr="003A32CC" w:rsidRDefault="003A32CC" w:rsidP="003A32CC">
      <w:pPr>
        <w:numPr>
          <w:ilvl w:val="0"/>
          <w:numId w:val="1"/>
        </w:numPr>
      </w:pPr>
      <w:r w:rsidRPr="003A32CC">
        <w:t>Arranca la máquina virtual y sigue el asistente de instalación de Windows Server:</w:t>
      </w:r>
    </w:p>
    <w:p w14:paraId="7961D998" w14:textId="77777777" w:rsidR="003A32CC" w:rsidRPr="003A32CC" w:rsidRDefault="003A32CC" w:rsidP="003A32CC">
      <w:pPr>
        <w:numPr>
          <w:ilvl w:val="1"/>
          <w:numId w:val="1"/>
        </w:numPr>
      </w:pPr>
      <w:r w:rsidRPr="003A32CC">
        <w:t xml:space="preserve">Elige la edición </w:t>
      </w:r>
      <w:r w:rsidRPr="003A32CC">
        <w:rPr>
          <w:b/>
          <w:bCs/>
        </w:rPr>
        <w:t>"Windows Server 2019 Standard (Experiencia de escritorio)"</w:t>
      </w:r>
      <w:r w:rsidRPr="003A32CC">
        <w:t>.</w:t>
      </w:r>
    </w:p>
    <w:p w14:paraId="39E5A21E" w14:textId="77777777" w:rsidR="003A32CC" w:rsidRPr="003A32CC" w:rsidRDefault="003A32CC" w:rsidP="003A32CC">
      <w:pPr>
        <w:numPr>
          <w:ilvl w:val="1"/>
          <w:numId w:val="1"/>
        </w:numPr>
      </w:pPr>
      <w:r w:rsidRPr="003A32CC">
        <w:t xml:space="preserve">En el tipo de instalación, selecciona </w:t>
      </w:r>
      <w:r w:rsidRPr="003A32CC">
        <w:rPr>
          <w:b/>
          <w:bCs/>
        </w:rPr>
        <w:t>"Personalizada: instalar solo Windows (avanzado)"</w:t>
      </w:r>
      <w:r w:rsidRPr="003A32CC">
        <w:t>.</w:t>
      </w:r>
    </w:p>
    <w:p w14:paraId="39892327" w14:textId="77777777" w:rsidR="003A32CC" w:rsidRPr="003A32CC" w:rsidRDefault="003A32CC" w:rsidP="003A32CC">
      <w:pPr>
        <w:numPr>
          <w:ilvl w:val="1"/>
          <w:numId w:val="1"/>
        </w:numPr>
      </w:pPr>
      <w:r w:rsidRPr="003A32CC">
        <w:t xml:space="preserve">En la pantalla de particiones, sobre el disco de 50 GB, crea </w:t>
      </w:r>
      <w:r w:rsidRPr="003A32CC">
        <w:rPr>
          <w:b/>
          <w:bCs/>
        </w:rPr>
        <w:t>dos particiones</w:t>
      </w:r>
      <w:r w:rsidRPr="003A32CC">
        <w:t>:</w:t>
      </w:r>
    </w:p>
    <w:tbl>
      <w:tblPr>
        <w:tblW w:w="0" w:type="auto"/>
        <w:tblInd w:w="219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59"/>
        <w:gridCol w:w="889"/>
        <w:gridCol w:w="3473"/>
      </w:tblGrid>
      <w:tr w:rsidR="003A32CC" w:rsidRPr="003A32CC" w14:paraId="5831C93F" w14:textId="77777777">
        <w:trPr>
          <w:tblHeader/>
        </w:trPr>
        <w:tc>
          <w:tcPr>
            <w:tcW w:w="0" w:type="auto"/>
            <w:tcBorders>
              <w:top w:val="outset" w:sz="6" w:space="0" w:color="auto"/>
              <w:left w:val="outset" w:sz="6" w:space="0" w:color="auto"/>
              <w:bottom w:val="outset" w:sz="6" w:space="0" w:color="auto"/>
              <w:right w:val="outset" w:sz="6" w:space="0" w:color="auto"/>
            </w:tcBorders>
            <w:vAlign w:val="center"/>
            <w:hideMark/>
          </w:tcPr>
          <w:p w14:paraId="5D16693B" w14:textId="77777777" w:rsidR="003A32CC" w:rsidRPr="003A32CC" w:rsidRDefault="003A32CC" w:rsidP="003A32CC">
            <w:pPr>
              <w:rPr>
                <w:b/>
                <w:bCs/>
              </w:rPr>
            </w:pPr>
            <w:r w:rsidRPr="003A32CC">
              <w:rPr>
                <w:b/>
                <w:bCs/>
              </w:rPr>
              <w:t>Partición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FE303" w14:textId="77777777" w:rsidR="003A32CC" w:rsidRPr="003A32CC" w:rsidRDefault="003A32CC" w:rsidP="003A32CC">
            <w:pPr>
              <w:rPr>
                <w:b/>
                <w:bCs/>
              </w:rPr>
            </w:pPr>
            <w:r w:rsidRPr="003A32CC">
              <w:rPr>
                <w:b/>
                <w:bCs/>
              </w:rPr>
              <w:t>Tamaño</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4B71E" w14:textId="77777777" w:rsidR="003A32CC" w:rsidRPr="003A32CC" w:rsidRDefault="003A32CC" w:rsidP="003A32CC">
            <w:pPr>
              <w:rPr>
                <w:b/>
                <w:bCs/>
              </w:rPr>
            </w:pPr>
            <w:r w:rsidRPr="003A32CC">
              <w:rPr>
                <w:b/>
                <w:bCs/>
              </w:rPr>
              <w:t>Uso</w:t>
            </w:r>
          </w:p>
        </w:tc>
      </w:tr>
      <w:tr w:rsidR="003A32CC" w:rsidRPr="003A32CC" w14:paraId="1B5D6F57"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9025D71" w14:textId="77777777" w:rsidR="003A32CC" w:rsidRPr="003A32CC" w:rsidRDefault="003A32CC" w:rsidP="003A32CC">
            <w:r w:rsidRPr="003A32CC">
              <w:t>Partición 1</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AC76C93" w14:textId="77777777" w:rsidR="003A32CC" w:rsidRPr="003A32CC" w:rsidRDefault="003A32CC" w:rsidP="003A32CC">
            <w:r w:rsidRPr="003A32CC">
              <w:t>40 GB</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9D29E8" w14:textId="77777777" w:rsidR="003A32CC" w:rsidRPr="003A32CC" w:rsidRDefault="003A32CC" w:rsidP="003A32CC">
            <w:r w:rsidRPr="003A32CC">
              <w:t>Instalación del sistema operativo</w:t>
            </w:r>
          </w:p>
        </w:tc>
      </w:tr>
      <w:tr w:rsidR="003A32CC" w:rsidRPr="003A32CC" w14:paraId="1CEFBA98" w14:textId="77777777">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A853013" w14:textId="77777777" w:rsidR="003A32CC" w:rsidRPr="003A32CC" w:rsidRDefault="003A32CC" w:rsidP="003A32CC">
            <w:r w:rsidRPr="003A32CC">
              <w:t>Partición 2</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2923015" w14:textId="77777777" w:rsidR="003A32CC" w:rsidRPr="003A32CC" w:rsidRDefault="003A32CC" w:rsidP="003A32CC">
            <w:r w:rsidRPr="003A32CC">
              <w:t>10 GB</w:t>
            </w:r>
          </w:p>
        </w:tc>
        <w:tc>
          <w:tcPr>
            <w:tcW w:w="0" w:type="auto"/>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D4B4DAE" w14:textId="77777777" w:rsidR="003A32CC" w:rsidRPr="003A32CC" w:rsidRDefault="003A32CC" w:rsidP="003A32CC">
            <w:r w:rsidRPr="003A32CC">
              <w:t>Datos</w:t>
            </w:r>
          </w:p>
        </w:tc>
      </w:tr>
    </w:tbl>
    <w:p w14:paraId="33D61D68" w14:textId="77777777" w:rsidR="003A32CC" w:rsidRPr="003A32CC" w:rsidRDefault="003A32CC" w:rsidP="003A32CC">
      <w:pPr>
        <w:numPr>
          <w:ilvl w:val="1"/>
          <w:numId w:val="1"/>
        </w:numPr>
      </w:pPr>
      <w:r w:rsidRPr="003A32CC">
        <w:lastRenderedPageBreak/>
        <w:t>Instala Windows en la partición de 40 GB.</w:t>
      </w:r>
      <w:r w:rsidRPr="003A32CC">
        <w:br/>
      </w:r>
      <w:r w:rsidRPr="003A32CC">
        <w:br/>
        <w:t xml:space="preserve">&gt; </w:t>
      </w:r>
      <w:r w:rsidRPr="003A32CC">
        <w:rPr>
          <w:rFonts w:ascii="Segoe UI Emoji" w:hAnsi="Segoe UI Emoji" w:cs="Segoe UI Emoji"/>
        </w:rPr>
        <w:t>⚠️</w:t>
      </w:r>
      <w:r w:rsidRPr="003A32CC">
        <w:t xml:space="preserve"> A mitad de la instalación, Windows copiará los archivos y **reiniciará la máquina virtual automáticamente**. En ese momento, antes de que vuelva a arrancar, ve al menú **Dispositivos → Unidades ópticas → Eliminar disco de la unidad virtual** en la ventana de VirtualBox, para desmontar la ISO. Si no lo haces, el equipo volverá a arrancar desde el DVD y **empezará la instalación otra vez desde el principio**.</w:t>
      </w:r>
    </w:p>
    <w:p w14:paraId="3832DD7F" w14:textId="77777777" w:rsidR="003A32CC" w:rsidRDefault="003A32CC" w:rsidP="003A32CC">
      <w:pPr>
        <w:numPr>
          <w:ilvl w:val="0"/>
          <w:numId w:val="1"/>
        </w:numPr>
      </w:pPr>
      <w:r w:rsidRPr="003A32CC">
        <w:t>Documenta con capturas: configuración de la VM antes de arrancar, la pantalla donde eliges el tipo de instalación, la pantalla del particionado con las dos particiones creadas, y la pantalla de inicio de sesión ya instalado.</w:t>
      </w:r>
    </w:p>
    <w:p w14:paraId="4EEE11BF" w14:textId="77777777" w:rsidR="00B21917" w:rsidRPr="003A32CC" w:rsidRDefault="00B21917" w:rsidP="00B21917">
      <w:pPr>
        <w:ind w:left="360"/>
      </w:pPr>
      <w:r w:rsidRPr="00EF2CBD">
        <w:t xml:space="preserve">Separar el sistema operativo y los datos en particiones distintas facilita la organización y la administración del servidor. Si </w:t>
      </w:r>
      <w:r>
        <w:t>se</w:t>
      </w:r>
      <w:r w:rsidRPr="00EF2CBD">
        <w:t xml:space="preserve"> </w:t>
      </w:r>
      <w:r>
        <w:t>necesitaran</w:t>
      </w:r>
      <w:r w:rsidRPr="00EF2CBD">
        <w:t xml:space="preserve"> reinstalar Windows o solucionar un problema del sistema, los archivos almacenados en la partición de datos no se ver</w:t>
      </w:r>
      <w:r>
        <w:t>ía</w:t>
      </w:r>
      <w:r w:rsidRPr="00EF2CBD">
        <w:t>n afectados.</w:t>
      </w:r>
    </w:p>
    <w:p w14:paraId="48A722C7" w14:textId="77777777" w:rsidR="00B21917" w:rsidRPr="003A32CC" w:rsidRDefault="00B21917" w:rsidP="00B21917">
      <w:pPr>
        <w:ind w:left="720"/>
      </w:pPr>
    </w:p>
    <w:p w14:paraId="12682C41" w14:textId="77777777" w:rsidR="003A32CC" w:rsidRDefault="003A32CC" w:rsidP="003A32CC">
      <w:pPr>
        <w:numPr>
          <w:ilvl w:val="0"/>
          <w:numId w:val="1"/>
        </w:numPr>
      </w:pPr>
      <w:r w:rsidRPr="003A32CC">
        <w:t xml:space="preserve">Al terminar, establece la contraseña de </w:t>
      </w:r>
      <w:r w:rsidRPr="003A32CC">
        <w:rPr>
          <w:b/>
          <w:bCs/>
        </w:rPr>
        <w:t>Administrador</w:t>
      </w:r>
      <w:r w:rsidRPr="003A32CC">
        <w:t xml:space="preserve"> (</w:t>
      </w:r>
      <w:proofErr w:type="spellStart"/>
      <w:r w:rsidRPr="003A32CC">
        <w:t>Dav@nte</w:t>
      </w:r>
      <w:proofErr w:type="spellEnd"/>
      <w:r w:rsidRPr="003A32CC">
        <w:t>), e inicia sesión.</w:t>
      </w:r>
    </w:p>
    <w:p w14:paraId="4176684B" w14:textId="77777777" w:rsidR="003A32CC" w:rsidRPr="003A32CC" w:rsidRDefault="003A32CC" w:rsidP="003A32CC">
      <w:r w:rsidRPr="003A32CC">
        <w:rPr>
          <w:b/>
          <w:bCs/>
        </w:rPr>
        <w:t>Para el documento:</w:t>
      </w:r>
      <w:r w:rsidRPr="003A32CC">
        <w:t xml:space="preserve"> explica con tus palabras por qué puede interesar separar el sistema operativo y los datos en dos particiones distintas.</w:t>
      </w:r>
    </w:p>
    <w:p w14:paraId="6BAE1FE7" w14:textId="77777777" w:rsidR="003A32CC" w:rsidRDefault="003A32CC"/>
    <w:p w14:paraId="6F219328" w14:textId="5A3CDB18" w:rsidR="000B0B4E" w:rsidRDefault="003A32CC">
      <w:r>
        <w:rPr>
          <w:noProof/>
        </w:rPr>
        <w:lastRenderedPageBreak/>
        <w:drawing>
          <wp:inline distT="0" distB="0" distL="0" distR="0" wp14:anchorId="546517A1" wp14:editId="5F72A61A">
            <wp:extent cx="5394960" cy="3703320"/>
            <wp:effectExtent l="0" t="0" r="0" b="0"/>
            <wp:docPr id="762790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4960" cy="3703320"/>
                    </a:xfrm>
                    <a:prstGeom prst="rect">
                      <a:avLst/>
                    </a:prstGeom>
                    <a:noFill/>
                    <a:ln>
                      <a:noFill/>
                    </a:ln>
                  </pic:spPr>
                </pic:pic>
              </a:graphicData>
            </a:graphic>
          </wp:inline>
        </w:drawing>
      </w:r>
    </w:p>
    <w:p w14:paraId="5248300A" w14:textId="71E61835" w:rsidR="003A32CC" w:rsidRPr="003A32CC" w:rsidRDefault="003A32CC" w:rsidP="003A32CC">
      <w:r w:rsidRPr="003A32CC">
        <w:rPr>
          <w:noProof/>
        </w:rPr>
        <w:drawing>
          <wp:inline distT="0" distB="0" distL="0" distR="0" wp14:anchorId="33A4BF35" wp14:editId="50F9B799">
            <wp:extent cx="5400040" cy="3033395"/>
            <wp:effectExtent l="0" t="0" r="0" b="0"/>
            <wp:docPr id="1707203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33395"/>
                    </a:xfrm>
                    <a:prstGeom prst="rect">
                      <a:avLst/>
                    </a:prstGeom>
                    <a:noFill/>
                    <a:ln>
                      <a:noFill/>
                    </a:ln>
                  </pic:spPr>
                </pic:pic>
              </a:graphicData>
            </a:graphic>
          </wp:inline>
        </w:drawing>
      </w:r>
    </w:p>
    <w:p w14:paraId="3180FAE1" w14:textId="2C8289FD" w:rsidR="003A32CC" w:rsidRDefault="003A32CC">
      <w:r>
        <w:rPr>
          <w:noProof/>
        </w:rPr>
        <w:lastRenderedPageBreak/>
        <w:drawing>
          <wp:inline distT="0" distB="0" distL="0" distR="0" wp14:anchorId="372DDE7D" wp14:editId="3B50F98E">
            <wp:extent cx="5394960" cy="5715000"/>
            <wp:effectExtent l="0" t="0" r="0" b="0"/>
            <wp:docPr id="18343273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5715000"/>
                    </a:xfrm>
                    <a:prstGeom prst="rect">
                      <a:avLst/>
                    </a:prstGeom>
                    <a:noFill/>
                    <a:ln>
                      <a:noFill/>
                    </a:ln>
                  </pic:spPr>
                </pic:pic>
              </a:graphicData>
            </a:graphic>
          </wp:inline>
        </w:drawing>
      </w:r>
    </w:p>
    <w:p w14:paraId="0C15779C" w14:textId="66B50DBA" w:rsidR="003A32CC" w:rsidRDefault="003A32CC">
      <w:r w:rsidRPr="003A32CC">
        <w:rPr>
          <w:noProof/>
        </w:rPr>
        <w:lastRenderedPageBreak/>
        <w:drawing>
          <wp:inline distT="0" distB="0" distL="0" distR="0" wp14:anchorId="4ADC74CF" wp14:editId="089D5939">
            <wp:extent cx="5400040" cy="5744845"/>
            <wp:effectExtent l="0" t="0" r="0" b="8255"/>
            <wp:docPr id="30540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1073" name=""/>
                    <pic:cNvPicPr/>
                  </pic:nvPicPr>
                  <pic:blipFill>
                    <a:blip r:embed="rId9"/>
                    <a:stretch>
                      <a:fillRect/>
                    </a:stretch>
                  </pic:blipFill>
                  <pic:spPr>
                    <a:xfrm>
                      <a:off x="0" y="0"/>
                      <a:ext cx="5400040" cy="5744845"/>
                    </a:xfrm>
                    <a:prstGeom prst="rect">
                      <a:avLst/>
                    </a:prstGeom>
                  </pic:spPr>
                </pic:pic>
              </a:graphicData>
            </a:graphic>
          </wp:inline>
        </w:drawing>
      </w:r>
    </w:p>
    <w:p w14:paraId="541E3FB0" w14:textId="77777777" w:rsidR="003A32CC" w:rsidRPr="003A32CC" w:rsidRDefault="003A32CC" w:rsidP="003A32CC">
      <w:r w:rsidRPr="003A32CC">
        <w:t>Preparación del servidor — desactivar la seguridad mejorada de IE e instalar Chrome</w:t>
      </w:r>
    </w:p>
    <w:p w14:paraId="277E131D" w14:textId="77777777" w:rsidR="003A32CC" w:rsidRPr="003A32CC" w:rsidRDefault="003A32CC" w:rsidP="003A32CC">
      <w:r w:rsidRPr="003A32CC">
        <w:t xml:space="preserve">Windows Server trae activada por defecto la </w:t>
      </w:r>
      <w:r w:rsidRPr="003A32CC">
        <w:rPr>
          <w:b/>
          <w:bCs/>
        </w:rPr>
        <w:t>Configuración de seguridad mejorada de Internet Explorer (IE ESC)</w:t>
      </w:r>
      <w:r w:rsidRPr="003A32CC">
        <w:t xml:space="preserve">: bloquea la mayoría de </w:t>
      </w:r>
      <w:proofErr w:type="gramStart"/>
      <w:r w:rsidRPr="003A32CC">
        <w:t>descargas</w:t>
      </w:r>
      <w:proofErr w:type="gramEnd"/>
      <w:r w:rsidRPr="003A32CC">
        <w:t xml:space="preserve"> y pide confirmación constante al navegar. Existe porque un servidor no está pensado para navegar por internet a diario — reduce el riesgo de que alguien infecte el servidor abriendo páginas o descargando archivos sin cuidado. Para poder instalar el resto de </w:t>
      </w:r>
      <w:proofErr w:type="gramStart"/>
      <w:r w:rsidRPr="003A32CC">
        <w:t>programas</w:t>
      </w:r>
      <w:proofErr w:type="gramEnd"/>
      <w:r w:rsidRPr="003A32CC">
        <w:t xml:space="preserve"> de esta práctica, hay que desactivarla.</w:t>
      </w:r>
    </w:p>
    <w:p w14:paraId="2AB000A6" w14:textId="77777777" w:rsidR="003A32CC" w:rsidRPr="003A32CC" w:rsidRDefault="003A32CC" w:rsidP="003A32CC">
      <w:pPr>
        <w:numPr>
          <w:ilvl w:val="0"/>
          <w:numId w:val="2"/>
        </w:numPr>
      </w:pPr>
      <w:r w:rsidRPr="003A32CC">
        <w:t xml:space="preserve">Abre el </w:t>
      </w:r>
      <w:r w:rsidRPr="003A32CC">
        <w:rPr>
          <w:b/>
          <w:bCs/>
        </w:rPr>
        <w:t>Administrador del servidor</w:t>
      </w:r>
      <w:r w:rsidRPr="003A32CC">
        <w:t xml:space="preserve"> (se abre solo al iniciar sesión, o desde el menú Inicio).</w:t>
      </w:r>
    </w:p>
    <w:p w14:paraId="3D15B43A" w14:textId="77777777" w:rsidR="003A32CC" w:rsidRPr="003A32CC" w:rsidRDefault="003A32CC" w:rsidP="003A32CC">
      <w:pPr>
        <w:numPr>
          <w:ilvl w:val="0"/>
          <w:numId w:val="2"/>
        </w:numPr>
      </w:pPr>
      <w:r w:rsidRPr="003A32CC">
        <w:t xml:space="preserve">En el menú lateral, ve a </w:t>
      </w:r>
      <w:r w:rsidRPr="003A32CC">
        <w:rPr>
          <w:b/>
          <w:bCs/>
        </w:rPr>
        <w:t>Servidor local</w:t>
      </w:r>
      <w:r w:rsidRPr="003A32CC">
        <w:t>.</w:t>
      </w:r>
    </w:p>
    <w:p w14:paraId="04AFD955" w14:textId="77777777" w:rsidR="003A32CC" w:rsidRPr="003A32CC" w:rsidRDefault="003A32CC" w:rsidP="003A32CC">
      <w:pPr>
        <w:numPr>
          <w:ilvl w:val="0"/>
          <w:numId w:val="2"/>
        </w:numPr>
      </w:pPr>
      <w:r w:rsidRPr="003A32CC">
        <w:lastRenderedPageBreak/>
        <w:t xml:space="preserve">Busca la línea </w:t>
      </w:r>
      <w:r w:rsidRPr="003A32CC">
        <w:rPr>
          <w:b/>
          <w:bCs/>
        </w:rPr>
        <w:t>"Configuración de seguridad mejorada de IE"</w:t>
      </w:r>
      <w:r w:rsidRPr="003A32CC">
        <w:t xml:space="preserve"> y haz clic en su valor (pondrá "Activado").</w:t>
      </w:r>
    </w:p>
    <w:p w14:paraId="6931578F" w14:textId="77777777" w:rsidR="003A32CC" w:rsidRPr="003A32CC" w:rsidRDefault="003A32CC" w:rsidP="003A32CC">
      <w:pPr>
        <w:numPr>
          <w:ilvl w:val="0"/>
          <w:numId w:val="2"/>
        </w:numPr>
      </w:pPr>
      <w:r w:rsidRPr="003A32CC">
        <w:t xml:space="preserve">Ponla en </w:t>
      </w:r>
      <w:r w:rsidRPr="003A32CC">
        <w:rPr>
          <w:b/>
          <w:bCs/>
        </w:rPr>
        <w:t>Desactivado</w:t>
      </w:r>
      <w:r w:rsidRPr="003A32CC">
        <w:t xml:space="preserve"> (tanto para Administradores como para Usuarios, si te lo pregunta por separado).</w:t>
      </w:r>
    </w:p>
    <w:p w14:paraId="24F9064E" w14:textId="77777777" w:rsidR="003A32CC" w:rsidRPr="003A32CC" w:rsidRDefault="003A32CC" w:rsidP="003A32CC">
      <w:pPr>
        <w:numPr>
          <w:ilvl w:val="0"/>
          <w:numId w:val="2"/>
        </w:numPr>
      </w:pPr>
      <w:r w:rsidRPr="003A32CC">
        <w:t>Captura de pantalla mostrando el cambio.</w:t>
      </w:r>
    </w:p>
    <w:p w14:paraId="0073B3C2" w14:textId="77777777" w:rsidR="003A32CC" w:rsidRPr="003A32CC" w:rsidRDefault="003A32CC" w:rsidP="003A32CC">
      <w:pPr>
        <w:numPr>
          <w:ilvl w:val="0"/>
          <w:numId w:val="2"/>
        </w:numPr>
      </w:pPr>
      <w:r w:rsidRPr="003A32CC">
        <w:t xml:space="preserve">Abre Internet Explorer y descarga </w:t>
      </w:r>
      <w:r w:rsidRPr="003A32CC">
        <w:rPr>
          <w:b/>
          <w:bCs/>
        </w:rPr>
        <w:t>Google Chrome</w:t>
      </w:r>
      <w:r w:rsidRPr="003A32CC">
        <w:t xml:space="preserve"> desde </w:t>
      </w:r>
      <w:hyperlink r:id="rId10" w:tgtFrame="_blank" w:history="1">
        <w:r w:rsidRPr="003A32CC">
          <w:rPr>
            <w:rStyle w:val="Hipervnculo"/>
          </w:rPr>
          <w:t>google.com/</w:t>
        </w:r>
        <w:proofErr w:type="spellStart"/>
        <w:r w:rsidRPr="003A32CC">
          <w:rPr>
            <w:rStyle w:val="Hipervnculo"/>
          </w:rPr>
          <w:t>chromeLinks</w:t>
        </w:r>
        <w:proofErr w:type="spellEnd"/>
        <w:r w:rsidRPr="003A32CC">
          <w:rPr>
            <w:rStyle w:val="Hipervnculo"/>
          </w:rPr>
          <w:t xml:space="preserve"> </w:t>
        </w:r>
        <w:proofErr w:type="spellStart"/>
        <w:r w:rsidRPr="003A32CC">
          <w:rPr>
            <w:rStyle w:val="Hipervnculo"/>
          </w:rPr>
          <w:t>to</w:t>
        </w:r>
        <w:proofErr w:type="spellEnd"/>
        <w:r w:rsidRPr="003A32CC">
          <w:rPr>
            <w:rStyle w:val="Hipervnculo"/>
          </w:rPr>
          <w:t xml:space="preserve"> </w:t>
        </w:r>
        <w:proofErr w:type="spellStart"/>
        <w:r w:rsidRPr="003A32CC">
          <w:rPr>
            <w:rStyle w:val="Hipervnculo"/>
          </w:rPr>
          <w:t>an</w:t>
        </w:r>
        <w:proofErr w:type="spellEnd"/>
        <w:r w:rsidRPr="003A32CC">
          <w:rPr>
            <w:rStyle w:val="Hipervnculo"/>
          </w:rPr>
          <w:t xml:space="preserve"> </w:t>
        </w:r>
        <w:proofErr w:type="spellStart"/>
        <w:r w:rsidRPr="003A32CC">
          <w:rPr>
            <w:rStyle w:val="Hipervnculo"/>
          </w:rPr>
          <w:t>external</w:t>
        </w:r>
        <w:proofErr w:type="spellEnd"/>
        <w:r w:rsidRPr="003A32CC">
          <w:rPr>
            <w:rStyle w:val="Hipervnculo"/>
          </w:rPr>
          <w:t xml:space="preserve"> site.</w:t>
        </w:r>
      </w:hyperlink>
      <w:r w:rsidRPr="003A32CC">
        <w:t>, instálalo.</w:t>
      </w:r>
    </w:p>
    <w:p w14:paraId="71C3CFA6" w14:textId="77777777" w:rsidR="003A32CC" w:rsidRPr="003A32CC" w:rsidRDefault="003A32CC" w:rsidP="003A32CC">
      <w:pPr>
        <w:numPr>
          <w:ilvl w:val="0"/>
          <w:numId w:val="2"/>
        </w:numPr>
      </w:pPr>
      <w:r w:rsidRPr="003A32CC">
        <w:t xml:space="preserve">A partir de aquí, usa </w:t>
      </w:r>
      <w:r w:rsidRPr="003A32CC">
        <w:rPr>
          <w:b/>
          <w:bCs/>
        </w:rPr>
        <w:t>Chrome</w:t>
      </w:r>
      <w:r w:rsidRPr="003A32CC">
        <w:t xml:space="preserve"> para el resto de </w:t>
      </w:r>
      <w:proofErr w:type="gramStart"/>
      <w:r w:rsidRPr="003A32CC">
        <w:t>descargas</w:t>
      </w:r>
      <w:proofErr w:type="gramEnd"/>
      <w:r w:rsidRPr="003A32CC">
        <w:t xml:space="preserve"> de la práctica (FileZilla, </w:t>
      </w:r>
      <w:proofErr w:type="spellStart"/>
      <w:r w:rsidRPr="003A32CC">
        <w:t>AnyDesk</w:t>
      </w:r>
      <w:proofErr w:type="spellEnd"/>
      <w:r w:rsidRPr="003A32CC">
        <w:t>/TeamViewer, etc.), descargándolas siempre de sus páginas oficiales.</w:t>
      </w:r>
    </w:p>
    <w:p w14:paraId="6CC9948E" w14:textId="7D48BAD9" w:rsidR="003A32CC" w:rsidRDefault="005A61D2">
      <w:r w:rsidRPr="005A61D2">
        <w:rPr>
          <w:noProof/>
        </w:rPr>
        <w:drawing>
          <wp:inline distT="0" distB="0" distL="0" distR="0" wp14:anchorId="6A3506EC" wp14:editId="50A8B374">
            <wp:extent cx="5400040" cy="5744845"/>
            <wp:effectExtent l="0" t="0" r="0" b="8255"/>
            <wp:docPr id="660058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8666" name=""/>
                    <pic:cNvPicPr/>
                  </pic:nvPicPr>
                  <pic:blipFill>
                    <a:blip r:embed="rId11"/>
                    <a:stretch>
                      <a:fillRect/>
                    </a:stretch>
                  </pic:blipFill>
                  <pic:spPr>
                    <a:xfrm>
                      <a:off x="0" y="0"/>
                      <a:ext cx="5400040" cy="5744845"/>
                    </a:xfrm>
                    <a:prstGeom prst="rect">
                      <a:avLst/>
                    </a:prstGeom>
                  </pic:spPr>
                </pic:pic>
              </a:graphicData>
            </a:graphic>
          </wp:inline>
        </w:drawing>
      </w:r>
    </w:p>
    <w:p w14:paraId="5DBC9DAD" w14:textId="160EC61A" w:rsidR="005A61D2" w:rsidRDefault="005A61D2">
      <w:r w:rsidRPr="005A61D2">
        <w:rPr>
          <w:noProof/>
        </w:rPr>
        <w:lastRenderedPageBreak/>
        <w:drawing>
          <wp:inline distT="0" distB="0" distL="0" distR="0" wp14:anchorId="4FD27F34" wp14:editId="5D9B4220">
            <wp:extent cx="5400040" cy="5736590"/>
            <wp:effectExtent l="0" t="0" r="0" b="0"/>
            <wp:docPr id="120739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7339" name=""/>
                    <pic:cNvPicPr/>
                  </pic:nvPicPr>
                  <pic:blipFill>
                    <a:blip r:embed="rId12"/>
                    <a:stretch>
                      <a:fillRect/>
                    </a:stretch>
                  </pic:blipFill>
                  <pic:spPr>
                    <a:xfrm>
                      <a:off x="0" y="0"/>
                      <a:ext cx="5400040" cy="5736590"/>
                    </a:xfrm>
                    <a:prstGeom prst="rect">
                      <a:avLst/>
                    </a:prstGeom>
                  </pic:spPr>
                </pic:pic>
              </a:graphicData>
            </a:graphic>
          </wp:inline>
        </w:drawing>
      </w:r>
    </w:p>
    <w:p w14:paraId="0F471C46" w14:textId="77777777" w:rsidR="005A61D2" w:rsidRPr="005A61D2" w:rsidRDefault="005A61D2" w:rsidP="000C4C56">
      <w:pPr>
        <w:pStyle w:val="Ttulo2"/>
      </w:pPr>
      <w:bookmarkStart w:id="1" w:name="_Toc242178071"/>
      <w:r w:rsidRPr="005A61D2">
        <w:t>Parte 2 — Escritorio remoto por RDP (en parejas)</w:t>
      </w:r>
      <w:bookmarkEnd w:id="1"/>
    </w:p>
    <w:p w14:paraId="3614667F" w14:textId="77777777" w:rsidR="005A61D2" w:rsidRPr="005A61D2" w:rsidRDefault="005A61D2" w:rsidP="005A61D2">
      <w:r w:rsidRPr="005A61D2">
        <w:t xml:space="preserve">RDP (Remote Desktop </w:t>
      </w:r>
      <w:proofErr w:type="spellStart"/>
      <w:r w:rsidRPr="005A61D2">
        <w:t>Protocol</w:t>
      </w:r>
      <w:proofErr w:type="spellEnd"/>
      <w:r w:rsidRPr="005A61D2">
        <w:t>) viene integrado en Windows — no hace falta instalar nada extra, solo activarlo (punto 7.2 de los apuntes).</w:t>
      </w:r>
    </w:p>
    <w:p w14:paraId="47ACF166" w14:textId="77777777" w:rsidR="005A61D2" w:rsidRPr="005A61D2" w:rsidRDefault="005A61D2" w:rsidP="005A61D2">
      <w:r w:rsidRPr="005A61D2">
        <w:rPr>
          <w:b/>
          <w:bCs/>
        </w:rPr>
        <w:t>El alumno "servidor" de la pareja:</w:t>
      </w:r>
    </w:p>
    <w:p w14:paraId="50B5B909" w14:textId="77777777" w:rsidR="005A61D2" w:rsidRPr="005A61D2" w:rsidRDefault="005A61D2" w:rsidP="005A61D2">
      <w:pPr>
        <w:numPr>
          <w:ilvl w:val="0"/>
          <w:numId w:val="3"/>
        </w:numPr>
      </w:pPr>
      <w:r w:rsidRPr="005A61D2">
        <w:t>Dentro de su VM: Administrador del servidor → Servidor local → "Escritorio remoto" → activarlo.</w:t>
      </w:r>
    </w:p>
    <w:p w14:paraId="66886615" w14:textId="77777777" w:rsidR="005A61D2" w:rsidRPr="005A61D2" w:rsidRDefault="005A61D2" w:rsidP="005A61D2">
      <w:pPr>
        <w:numPr>
          <w:ilvl w:val="0"/>
          <w:numId w:val="3"/>
        </w:numPr>
      </w:pPr>
      <w:r w:rsidRPr="005A61D2">
        <w:t>Anota la IP de su VM (</w:t>
      </w:r>
      <w:proofErr w:type="spellStart"/>
      <w:r w:rsidRPr="005A61D2">
        <w:t>ipconfig</w:t>
      </w:r>
      <w:proofErr w:type="spellEnd"/>
      <w:r w:rsidRPr="005A61D2">
        <w:t>).</w:t>
      </w:r>
    </w:p>
    <w:p w14:paraId="19C12F57" w14:textId="77777777" w:rsidR="005A61D2" w:rsidRDefault="005A61D2" w:rsidP="005A61D2">
      <w:pPr>
        <w:numPr>
          <w:ilvl w:val="0"/>
          <w:numId w:val="3"/>
        </w:numPr>
      </w:pPr>
      <w:r w:rsidRPr="005A61D2">
        <w:t>Comparte esa IP con su compañero/a.</w:t>
      </w:r>
    </w:p>
    <w:p w14:paraId="2AFC8E38" w14:textId="06BFFEE1" w:rsidR="005A61D2" w:rsidRPr="005A61D2" w:rsidRDefault="005A61D2" w:rsidP="005A61D2">
      <w:pPr>
        <w:ind w:left="720"/>
      </w:pPr>
      <w:r w:rsidRPr="005A61D2">
        <w:rPr>
          <w:noProof/>
        </w:rPr>
        <w:lastRenderedPageBreak/>
        <w:drawing>
          <wp:inline distT="0" distB="0" distL="0" distR="0" wp14:anchorId="0EA1AB86" wp14:editId="017DF5EE">
            <wp:extent cx="5400040" cy="5828030"/>
            <wp:effectExtent l="0" t="0" r="0" b="1270"/>
            <wp:docPr id="183171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9235" name=""/>
                    <pic:cNvPicPr/>
                  </pic:nvPicPr>
                  <pic:blipFill>
                    <a:blip r:embed="rId13"/>
                    <a:stretch>
                      <a:fillRect/>
                    </a:stretch>
                  </pic:blipFill>
                  <pic:spPr>
                    <a:xfrm>
                      <a:off x="0" y="0"/>
                      <a:ext cx="5400040" cy="5828030"/>
                    </a:xfrm>
                    <a:prstGeom prst="rect">
                      <a:avLst/>
                    </a:prstGeom>
                  </pic:spPr>
                </pic:pic>
              </a:graphicData>
            </a:graphic>
          </wp:inline>
        </w:drawing>
      </w:r>
    </w:p>
    <w:p w14:paraId="1B5D3122" w14:textId="679226C2" w:rsidR="005A61D2" w:rsidRDefault="005A61D2" w:rsidP="005A61D2">
      <w:pPr>
        <w:rPr>
          <w:b/>
          <w:bCs/>
        </w:rPr>
      </w:pPr>
      <w:r>
        <w:rPr>
          <w:b/>
          <w:bCs/>
        </w:rPr>
        <w:lastRenderedPageBreak/>
        <w:tab/>
      </w:r>
      <w:r w:rsidRPr="005A61D2">
        <w:rPr>
          <w:b/>
          <w:bCs/>
          <w:noProof/>
        </w:rPr>
        <w:drawing>
          <wp:inline distT="0" distB="0" distL="0" distR="0" wp14:anchorId="6CE5D73C" wp14:editId="411BCFE1">
            <wp:extent cx="5400040" cy="5763260"/>
            <wp:effectExtent l="0" t="0" r="0" b="8890"/>
            <wp:docPr id="86192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9380" name=""/>
                    <pic:cNvPicPr/>
                  </pic:nvPicPr>
                  <pic:blipFill>
                    <a:blip r:embed="rId14"/>
                    <a:stretch>
                      <a:fillRect/>
                    </a:stretch>
                  </pic:blipFill>
                  <pic:spPr>
                    <a:xfrm>
                      <a:off x="0" y="0"/>
                      <a:ext cx="5400040" cy="5763260"/>
                    </a:xfrm>
                    <a:prstGeom prst="rect">
                      <a:avLst/>
                    </a:prstGeom>
                  </pic:spPr>
                </pic:pic>
              </a:graphicData>
            </a:graphic>
          </wp:inline>
        </w:drawing>
      </w:r>
    </w:p>
    <w:p w14:paraId="2341CBD0" w14:textId="58504B14" w:rsidR="005A61D2" w:rsidRPr="005A61D2" w:rsidRDefault="005A61D2" w:rsidP="005A61D2">
      <w:r w:rsidRPr="005A61D2">
        <w:rPr>
          <w:b/>
          <w:bCs/>
        </w:rPr>
        <w:t>El alumno "cliente" de la pareja:</w:t>
      </w:r>
    </w:p>
    <w:p w14:paraId="2E34AEAC" w14:textId="77777777" w:rsidR="005A61D2" w:rsidRPr="005A61D2" w:rsidRDefault="005A61D2" w:rsidP="005A61D2">
      <w:pPr>
        <w:numPr>
          <w:ilvl w:val="0"/>
          <w:numId w:val="4"/>
        </w:numPr>
      </w:pPr>
      <w:r w:rsidRPr="005A61D2">
        <w:t xml:space="preserve">Desde su propia VM (o desde el equipo físico, si el profesor lo permite), abre </w:t>
      </w:r>
      <w:r w:rsidRPr="005A61D2">
        <w:rPr>
          <w:b/>
          <w:bCs/>
        </w:rPr>
        <w:t>Conexión a Escritorio remoto</w:t>
      </w:r>
      <w:r w:rsidRPr="005A61D2">
        <w:t xml:space="preserve"> (</w:t>
      </w:r>
      <w:proofErr w:type="spellStart"/>
      <w:r w:rsidRPr="005A61D2">
        <w:t>mstsc</w:t>
      </w:r>
      <w:proofErr w:type="spellEnd"/>
      <w:r w:rsidRPr="005A61D2">
        <w:t>).</w:t>
      </w:r>
    </w:p>
    <w:p w14:paraId="361DDA98" w14:textId="77777777" w:rsidR="005A61D2" w:rsidRPr="005A61D2" w:rsidRDefault="005A61D2" w:rsidP="005A61D2">
      <w:pPr>
        <w:numPr>
          <w:ilvl w:val="0"/>
          <w:numId w:val="4"/>
        </w:numPr>
      </w:pPr>
      <w:r w:rsidRPr="005A61D2">
        <w:t>Introduce la IP del servidor y conéctate con el usuario Administrador y la contraseña.</w:t>
      </w:r>
    </w:p>
    <w:p w14:paraId="3257D874" w14:textId="77777777" w:rsidR="005A61D2" w:rsidRPr="005A61D2" w:rsidRDefault="005A61D2" w:rsidP="005A61D2">
      <w:pPr>
        <w:numPr>
          <w:ilvl w:val="0"/>
          <w:numId w:val="4"/>
        </w:numPr>
      </w:pPr>
      <w:r w:rsidRPr="005A61D2">
        <w:t>Una vez dentro, abre el Bloc de notas en el escritorio remoto y escribe una frase.</w:t>
      </w:r>
    </w:p>
    <w:p w14:paraId="6F17AECF" w14:textId="77777777" w:rsidR="005A61D2" w:rsidRDefault="005A61D2" w:rsidP="005A61D2">
      <w:pPr>
        <w:numPr>
          <w:ilvl w:val="0"/>
          <w:numId w:val="4"/>
        </w:numPr>
      </w:pPr>
      <w:r w:rsidRPr="005A61D2">
        <w:t>Captura de pantalla de la conexión activa.</w:t>
      </w:r>
    </w:p>
    <w:p w14:paraId="7C6A315D" w14:textId="395DB8B4" w:rsidR="005A61D2" w:rsidRPr="005A61D2" w:rsidRDefault="005A61D2" w:rsidP="005A61D2">
      <w:r w:rsidRPr="005A61D2">
        <w:rPr>
          <w:noProof/>
        </w:rPr>
        <w:lastRenderedPageBreak/>
        <w:drawing>
          <wp:inline distT="0" distB="0" distL="0" distR="0" wp14:anchorId="5B83A48F" wp14:editId="79906BD2">
            <wp:extent cx="5400040" cy="3035300"/>
            <wp:effectExtent l="0" t="0" r="0" b="0"/>
            <wp:docPr id="56913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729" name=""/>
                    <pic:cNvPicPr/>
                  </pic:nvPicPr>
                  <pic:blipFill>
                    <a:blip r:embed="rId15"/>
                    <a:stretch>
                      <a:fillRect/>
                    </a:stretch>
                  </pic:blipFill>
                  <pic:spPr>
                    <a:xfrm>
                      <a:off x="0" y="0"/>
                      <a:ext cx="5400040" cy="3035300"/>
                    </a:xfrm>
                    <a:prstGeom prst="rect">
                      <a:avLst/>
                    </a:prstGeom>
                  </pic:spPr>
                </pic:pic>
              </a:graphicData>
            </a:graphic>
          </wp:inline>
        </w:drawing>
      </w:r>
    </w:p>
    <w:p w14:paraId="7A9A1EC7" w14:textId="77777777" w:rsidR="005A61D2" w:rsidRDefault="005A61D2" w:rsidP="005A61D2">
      <w:pPr>
        <w:rPr>
          <w:b/>
          <w:bCs/>
        </w:rPr>
      </w:pPr>
      <w:r w:rsidRPr="005A61D2">
        <w:rPr>
          <w:b/>
          <w:bCs/>
        </w:rPr>
        <w:t>Cambiad los roles (el que era cliente pasa a servidor) y repetid.</w:t>
      </w:r>
    </w:p>
    <w:p w14:paraId="7C22C0D3" w14:textId="77777777" w:rsidR="005A61D2" w:rsidRPr="005A61D2" w:rsidRDefault="005A61D2" w:rsidP="000C4C56">
      <w:pPr>
        <w:pStyle w:val="Ttulo2"/>
      </w:pPr>
      <w:bookmarkStart w:id="2" w:name="_Toc242178072"/>
      <w:r w:rsidRPr="005A61D2">
        <w:t>Parte 3 — Transferencia de ficheros con FileZilla (en parejas)</w:t>
      </w:r>
      <w:bookmarkEnd w:id="2"/>
    </w:p>
    <w:p w14:paraId="5C4C6200" w14:textId="77777777" w:rsidR="005A61D2" w:rsidRPr="005A61D2" w:rsidRDefault="005A61D2" w:rsidP="005A61D2">
      <w:r w:rsidRPr="005A61D2">
        <w:rPr>
          <w:b/>
          <w:bCs/>
        </w:rPr>
        <w:t>El alumno "servidor" de la pareja:</w:t>
      </w:r>
    </w:p>
    <w:p w14:paraId="795883DF" w14:textId="77777777" w:rsidR="005A61D2" w:rsidRPr="005A61D2" w:rsidRDefault="005A61D2" w:rsidP="005A61D2">
      <w:pPr>
        <w:numPr>
          <w:ilvl w:val="0"/>
          <w:numId w:val="5"/>
        </w:numPr>
      </w:pPr>
      <w:r w:rsidRPr="005A61D2">
        <w:t xml:space="preserve">En su VM, instala </w:t>
      </w:r>
      <w:r w:rsidRPr="005A61D2">
        <w:rPr>
          <w:b/>
          <w:bCs/>
        </w:rPr>
        <w:t>FileZilla Server</w:t>
      </w:r>
      <w:r w:rsidRPr="005A61D2">
        <w:t>.</w:t>
      </w:r>
    </w:p>
    <w:p w14:paraId="53C7F51A" w14:textId="77777777" w:rsidR="005A61D2" w:rsidRPr="005A61D2" w:rsidRDefault="005A61D2" w:rsidP="005A61D2">
      <w:pPr>
        <w:numPr>
          <w:ilvl w:val="0"/>
          <w:numId w:val="5"/>
        </w:numPr>
      </w:pPr>
      <w:r w:rsidRPr="005A61D2">
        <w:t>Crea un usuario (por ejemplo, su propio nombre) con una contraseña.</w:t>
      </w:r>
    </w:p>
    <w:p w14:paraId="3912C049" w14:textId="77777777" w:rsidR="005A61D2" w:rsidRPr="005A61D2" w:rsidRDefault="005A61D2" w:rsidP="005A61D2">
      <w:pPr>
        <w:numPr>
          <w:ilvl w:val="0"/>
          <w:numId w:val="5"/>
        </w:numPr>
      </w:pPr>
      <w:r w:rsidRPr="005A61D2">
        <w:t>Anota la IP de su VM.</w:t>
      </w:r>
    </w:p>
    <w:p w14:paraId="1F678232" w14:textId="77777777" w:rsidR="005A61D2" w:rsidRPr="005A61D2" w:rsidRDefault="005A61D2" w:rsidP="005A61D2">
      <w:pPr>
        <w:numPr>
          <w:ilvl w:val="0"/>
          <w:numId w:val="5"/>
        </w:numPr>
      </w:pPr>
      <w:r w:rsidRPr="005A61D2">
        <w:t xml:space="preserve">Si Windows Server pregunta por el Firewall, </w:t>
      </w:r>
      <w:r w:rsidRPr="005A61D2">
        <w:rPr>
          <w:b/>
          <w:bCs/>
        </w:rPr>
        <w:t>permite el acceso</w:t>
      </w:r>
      <w:r w:rsidRPr="005A61D2">
        <w:t>.</w:t>
      </w:r>
    </w:p>
    <w:p w14:paraId="60FA6B30" w14:textId="2347C9B3" w:rsidR="005A61D2" w:rsidRDefault="005A61D2" w:rsidP="005A61D2">
      <w:r w:rsidRPr="005A61D2">
        <w:rPr>
          <w:noProof/>
        </w:rPr>
        <w:lastRenderedPageBreak/>
        <mc:AlternateContent>
          <mc:Choice Requires="wps">
            <w:drawing>
              <wp:inline distT="0" distB="0" distL="0" distR="0" wp14:anchorId="784EA527" wp14:editId="0BC330BD">
                <wp:extent cx="304800" cy="304800"/>
                <wp:effectExtent l="0" t="0" r="0" b="0"/>
                <wp:docPr id="846462615"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737E6"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D7A4D" w:rsidRPr="007D7A4D">
        <w:rPr>
          <w:noProof/>
        </w:rPr>
        <w:drawing>
          <wp:inline distT="0" distB="0" distL="0" distR="0" wp14:anchorId="1411A5E1" wp14:editId="7356D692">
            <wp:extent cx="5400040" cy="5702935"/>
            <wp:effectExtent l="0" t="0" r="0" b="0"/>
            <wp:docPr id="711544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44703" name=""/>
                    <pic:cNvPicPr/>
                  </pic:nvPicPr>
                  <pic:blipFill>
                    <a:blip r:embed="rId16"/>
                    <a:stretch>
                      <a:fillRect/>
                    </a:stretch>
                  </pic:blipFill>
                  <pic:spPr>
                    <a:xfrm>
                      <a:off x="0" y="0"/>
                      <a:ext cx="5400040" cy="5702935"/>
                    </a:xfrm>
                    <a:prstGeom prst="rect">
                      <a:avLst/>
                    </a:prstGeom>
                  </pic:spPr>
                </pic:pic>
              </a:graphicData>
            </a:graphic>
          </wp:inline>
        </w:drawing>
      </w:r>
    </w:p>
    <w:p w14:paraId="76C47CC1" w14:textId="12886B9C" w:rsidR="007D7A4D" w:rsidRPr="005A61D2" w:rsidRDefault="007D7A4D" w:rsidP="005A61D2">
      <w:r w:rsidRPr="005A61D2">
        <w:rPr>
          <w:b/>
          <w:bCs/>
          <w:noProof/>
        </w:rPr>
        <w:lastRenderedPageBreak/>
        <w:drawing>
          <wp:inline distT="0" distB="0" distL="0" distR="0" wp14:anchorId="1694FC5E" wp14:editId="108BFCA5">
            <wp:extent cx="5400040" cy="5763260"/>
            <wp:effectExtent l="0" t="0" r="0" b="8890"/>
            <wp:docPr id="161106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9380" name=""/>
                    <pic:cNvPicPr/>
                  </pic:nvPicPr>
                  <pic:blipFill>
                    <a:blip r:embed="rId14"/>
                    <a:stretch>
                      <a:fillRect/>
                    </a:stretch>
                  </pic:blipFill>
                  <pic:spPr>
                    <a:xfrm>
                      <a:off x="0" y="0"/>
                      <a:ext cx="5400040" cy="5763260"/>
                    </a:xfrm>
                    <a:prstGeom prst="rect">
                      <a:avLst/>
                    </a:prstGeom>
                  </pic:spPr>
                </pic:pic>
              </a:graphicData>
            </a:graphic>
          </wp:inline>
        </w:drawing>
      </w:r>
    </w:p>
    <w:p w14:paraId="01EF0508" w14:textId="77777777" w:rsidR="005A61D2" w:rsidRPr="005A61D2" w:rsidRDefault="005A61D2" w:rsidP="005A61D2">
      <w:r w:rsidRPr="005A61D2">
        <w:rPr>
          <w:b/>
          <w:bCs/>
        </w:rPr>
        <w:t>El alumno "cliente" de la pareja:</w:t>
      </w:r>
    </w:p>
    <w:p w14:paraId="49A0A94C" w14:textId="77777777" w:rsidR="005A61D2" w:rsidRPr="005A61D2" w:rsidRDefault="005A61D2" w:rsidP="005A61D2">
      <w:pPr>
        <w:numPr>
          <w:ilvl w:val="0"/>
          <w:numId w:val="6"/>
        </w:numPr>
      </w:pPr>
      <w:r w:rsidRPr="005A61D2">
        <w:t xml:space="preserve">En su VM, instala </w:t>
      </w:r>
      <w:r w:rsidRPr="005A61D2">
        <w:rPr>
          <w:b/>
          <w:bCs/>
        </w:rPr>
        <w:t>FileZilla Client</w:t>
      </w:r>
      <w:r w:rsidRPr="005A61D2">
        <w:t xml:space="preserve"> (o </w:t>
      </w:r>
      <w:proofErr w:type="spellStart"/>
      <w:r w:rsidRPr="005A61D2">
        <w:rPr>
          <w:b/>
          <w:bCs/>
        </w:rPr>
        <w:t>WinSCP</w:t>
      </w:r>
      <w:proofErr w:type="spellEnd"/>
      <w:r w:rsidRPr="005A61D2">
        <w:t>, si lo preferís).</w:t>
      </w:r>
    </w:p>
    <w:p w14:paraId="338B9497" w14:textId="77777777" w:rsidR="005A61D2" w:rsidRPr="005A61D2" w:rsidRDefault="005A61D2" w:rsidP="005A61D2">
      <w:pPr>
        <w:numPr>
          <w:ilvl w:val="0"/>
          <w:numId w:val="6"/>
        </w:numPr>
      </w:pPr>
      <w:r w:rsidRPr="005A61D2">
        <w:t>Conéctate al servidor de tu compañero/a:</w:t>
      </w:r>
    </w:p>
    <w:p w14:paraId="0CD03662" w14:textId="77777777" w:rsidR="005A61D2" w:rsidRPr="005A61D2" w:rsidRDefault="005A61D2" w:rsidP="005A61D2">
      <w:pPr>
        <w:numPr>
          <w:ilvl w:val="1"/>
          <w:numId w:val="6"/>
        </w:numPr>
      </w:pPr>
      <w:r w:rsidRPr="005A61D2">
        <w:t>Servidor: su IP</w:t>
      </w:r>
    </w:p>
    <w:p w14:paraId="2AC2F2B1" w14:textId="77777777" w:rsidR="005A61D2" w:rsidRPr="005A61D2" w:rsidRDefault="005A61D2" w:rsidP="005A61D2">
      <w:pPr>
        <w:numPr>
          <w:ilvl w:val="1"/>
          <w:numId w:val="6"/>
        </w:numPr>
      </w:pPr>
      <w:r w:rsidRPr="005A61D2">
        <w:t>Usuario y contraseña: los creados</w:t>
      </w:r>
    </w:p>
    <w:p w14:paraId="13E546C5" w14:textId="77777777" w:rsidR="005A61D2" w:rsidRDefault="005A61D2" w:rsidP="005A61D2">
      <w:pPr>
        <w:numPr>
          <w:ilvl w:val="1"/>
          <w:numId w:val="6"/>
        </w:numPr>
      </w:pPr>
      <w:r w:rsidRPr="005A61D2">
        <w:t>Puerto: 21</w:t>
      </w:r>
    </w:p>
    <w:p w14:paraId="6731CF50" w14:textId="31DA45A0" w:rsidR="000F2F42" w:rsidRPr="005A61D2" w:rsidRDefault="000F2F42" w:rsidP="000F2F42">
      <w:pPr>
        <w:ind w:firstLine="360"/>
      </w:pPr>
      <w:r w:rsidRPr="000F2F42">
        <w:lastRenderedPageBreak/>
        <w:drawing>
          <wp:inline distT="0" distB="0" distL="0" distR="0" wp14:anchorId="1DADC978" wp14:editId="17C66703">
            <wp:extent cx="5400040" cy="3035300"/>
            <wp:effectExtent l="0" t="0" r="0" b="0"/>
            <wp:docPr id="154164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47763" name=""/>
                    <pic:cNvPicPr/>
                  </pic:nvPicPr>
                  <pic:blipFill>
                    <a:blip r:embed="rId17"/>
                    <a:stretch>
                      <a:fillRect/>
                    </a:stretch>
                  </pic:blipFill>
                  <pic:spPr>
                    <a:xfrm>
                      <a:off x="0" y="0"/>
                      <a:ext cx="5400040" cy="3035300"/>
                    </a:xfrm>
                    <a:prstGeom prst="rect">
                      <a:avLst/>
                    </a:prstGeom>
                  </pic:spPr>
                </pic:pic>
              </a:graphicData>
            </a:graphic>
          </wp:inline>
        </w:drawing>
      </w:r>
    </w:p>
    <w:p w14:paraId="5DD8BE91" w14:textId="77777777" w:rsidR="005A61D2" w:rsidRDefault="005A61D2" w:rsidP="005A61D2">
      <w:pPr>
        <w:numPr>
          <w:ilvl w:val="0"/>
          <w:numId w:val="6"/>
        </w:numPr>
      </w:pPr>
      <w:r w:rsidRPr="005A61D2">
        <w:t>Transfiere un archivo cualquiera hasta la VM del servidor.</w:t>
      </w:r>
    </w:p>
    <w:p w14:paraId="2E7CCF34" w14:textId="7C10135E" w:rsidR="000F2F42" w:rsidRPr="005A61D2" w:rsidRDefault="000F2F42" w:rsidP="000F2F42">
      <w:pPr>
        <w:ind w:left="360"/>
      </w:pPr>
      <w:r w:rsidRPr="000F2F42">
        <w:drawing>
          <wp:inline distT="0" distB="0" distL="0" distR="0" wp14:anchorId="0FC3E5E7" wp14:editId="79417A58">
            <wp:extent cx="5400040" cy="3035300"/>
            <wp:effectExtent l="0" t="0" r="0" b="0"/>
            <wp:docPr id="1055485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5327" name=""/>
                    <pic:cNvPicPr/>
                  </pic:nvPicPr>
                  <pic:blipFill>
                    <a:blip r:embed="rId17"/>
                    <a:stretch>
                      <a:fillRect/>
                    </a:stretch>
                  </pic:blipFill>
                  <pic:spPr>
                    <a:xfrm>
                      <a:off x="0" y="0"/>
                      <a:ext cx="5400040" cy="3035300"/>
                    </a:xfrm>
                    <a:prstGeom prst="rect">
                      <a:avLst/>
                    </a:prstGeom>
                  </pic:spPr>
                </pic:pic>
              </a:graphicData>
            </a:graphic>
          </wp:inline>
        </w:drawing>
      </w:r>
    </w:p>
    <w:p w14:paraId="5F13BA0F" w14:textId="77777777" w:rsidR="005A61D2" w:rsidRPr="005A61D2" w:rsidRDefault="005A61D2" w:rsidP="005A61D2">
      <w:pPr>
        <w:numPr>
          <w:ilvl w:val="0"/>
          <w:numId w:val="6"/>
        </w:numPr>
      </w:pPr>
      <w:r w:rsidRPr="005A61D2">
        <w:t>El "servidor" comprueba que el archivo ha llegado.</w:t>
      </w:r>
    </w:p>
    <w:p w14:paraId="12D5B52F" w14:textId="77777777" w:rsidR="005A61D2" w:rsidRDefault="005A61D2" w:rsidP="005A61D2">
      <w:pPr>
        <w:numPr>
          <w:ilvl w:val="0"/>
          <w:numId w:val="6"/>
        </w:numPr>
      </w:pPr>
      <w:r w:rsidRPr="005A61D2">
        <w:t>Captura de la transferencia completada.</w:t>
      </w:r>
    </w:p>
    <w:p w14:paraId="0B4B8867" w14:textId="7048D752" w:rsidR="00513729" w:rsidRPr="005A61D2" w:rsidRDefault="000F2F42" w:rsidP="00513729">
      <w:pPr>
        <w:ind w:left="720"/>
      </w:pPr>
      <w:r w:rsidRPr="000F2F42">
        <w:lastRenderedPageBreak/>
        <w:drawing>
          <wp:inline distT="0" distB="0" distL="0" distR="0" wp14:anchorId="357954A8" wp14:editId="0718DA12">
            <wp:extent cx="5400040" cy="5702935"/>
            <wp:effectExtent l="0" t="0" r="0" b="0"/>
            <wp:docPr id="112691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5282" name=""/>
                    <pic:cNvPicPr/>
                  </pic:nvPicPr>
                  <pic:blipFill>
                    <a:blip r:embed="rId18"/>
                    <a:stretch>
                      <a:fillRect/>
                    </a:stretch>
                  </pic:blipFill>
                  <pic:spPr>
                    <a:xfrm>
                      <a:off x="0" y="0"/>
                      <a:ext cx="5400040" cy="5702935"/>
                    </a:xfrm>
                    <a:prstGeom prst="rect">
                      <a:avLst/>
                    </a:prstGeom>
                  </pic:spPr>
                </pic:pic>
              </a:graphicData>
            </a:graphic>
          </wp:inline>
        </w:drawing>
      </w:r>
    </w:p>
    <w:p w14:paraId="78EDA05D" w14:textId="77777777" w:rsidR="005A61D2" w:rsidRPr="005A61D2" w:rsidRDefault="005A61D2" w:rsidP="005A61D2"/>
    <w:p w14:paraId="2E1C9623" w14:textId="77777777" w:rsidR="006F6885" w:rsidRPr="006F6885" w:rsidRDefault="006F6885" w:rsidP="000C4C56">
      <w:pPr>
        <w:pStyle w:val="Ttulo2"/>
      </w:pPr>
      <w:bookmarkStart w:id="3" w:name="_Toc242178073"/>
      <w:r w:rsidRPr="006F6885">
        <w:t xml:space="preserve">Parte 4 — </w:t>
      </w:r>
      <w:proofErr w:type="spellStart"/>
      <w:r w:rsidRPr="006F6885">
        <w:t>AnyDesk</w:t>
      </w:r>
      <w:proofErr w:type="spellEnd"/>
      <w:r w:rsidRPr="006F6885">
        <w:t xml:space="preserve"> o TeamViewer</w:t>
      </w:r>
      <w:bookmarkEnd w:id="3"/>
    </w:p>
    <w:p w14:paraId="19B88E3D" w14:textId="77777777" w:rsidR="006F6885" w:rsidRPr="006F6885" w:rsidRDefault="006F6885" w:rsidP="006F6885">
      <w:r w:rsidRPr="006F6885">
        <w:t xml:space="preserve">A diferencia de RDP y FileZilla, aquí </w:t>
      </w:r>
      <w:r w:rsidRPr="006F6885">
        <w:rPr>
          <w:b/>
          <w:bCs/>
        </w:rPr>
        <w:t>no hay servidor y cliente por separado</w:t>
      </w:r>
      <w:r w:rsidRPr="006F6885">
        <w:t>: los dos instaláis el mismo programa, y cualquiera puede conectarse al otro usando su código.</w:t>
      </w:r>
    </w:p>
    <w:p w14:paraId="5835859D" w14:textId="77777777" w:rsidR="006F6885" w:rsidRPr="006F6885" w:rsidRDefault="006F6885" w:rsidP="006F6885">
      <w:pPr>
        <w:numPr>
          <w:ilvl w:val="0"/>
          <w:numId w:val="7"/>
        </w:numPr>
      </w:pPr>
      <w:r w:rsidRPr="006F6885">
        <w:t xml:space="preserve">Los dos instaláis </w:t>
      </w:r>
      <w:proofErr w:type="spellStart"/>
      <w:r w:rsidRPr="006F6885">
        <w:t>AnyDesk</w:t>
      </w:r>
      <w:proofErr w:type="spellEnd"/>
      <w:r w:rsidRPr="006F6885">
        <w:t xml:space="preserve"> o TeamViewer en vuestra VM.</w:t>
      </w:r>
    </w:p>
    <w:p w14:paraId="1853AE81" w14:textId="77777777" w:rsidR="006F6885" w:rsidRPr="006F6885" w:rsidRDefault="006F6885" w:rsidP="006F6885">
      <w:pPr>
        <w:numPr>
          <w:ilvl w:val="0"/>
          <w:numId w:val="7"/>
        </w:numPr>
      </w:pPr>
      <w:r w:rsidRPr="006F6885">
        <w:t>Uno de los dos comparte su código con el otro.</w:t>
      </w:r>
    </w:p>
    <w:p w14:paraId="5D5A55DD" w14:textId="77777777" w:rsidR="006F6885" w:rsidRPr="006F6885" w:rsidRDefault="006F6885" w:rsidP="006F6885">
      <w:pPr>
        <w:numPr>
          <w:ilvl w:val="0"/>
          <w:numId w:val="7"/>
        </w:numPr>
      </w:pPr>
      <w:r w:rsidRPr="006F6885">
        <w:t>El otro se conecta usando ese código.</w:t>
      </w:r>
    </w:p>
    <w:p w14:paraId="6C897FAF" w14:textId="32F6A544" w:rsidR="005A61D2" w:rsidRDefault="006F6885" w:rsidP="006F6885">
      <w:pPr>
        <w:numPr>
          <w:ilvl w:val="0"/>
          <w:numId w:val="7"/>
        </w:numPr>
      </w:pPr>
      <w:r w:rsidRPr="006F6885">
        <w:t>Captura de la conexión activa, y una frase comparando esta forma de conectar con la de RDP (¿qué es más sencillo? ¿qué es más rápido de configurar? ¿por qué no hace falta saber la IP?).</w:t>
      </w:r>
    </w:p>
    <w:p w14:paraId="25B3502D" w14:textId="206A9144" w:rsidR="00B21917" w:rsidRDefault="00B21917" w:rsidP="00B21917">
      <w:pPr>
        <w:ind w:left="720"/>
      </w:pPr>
      <w:proofErr w:type="spellStart"/>
      <w:r w:rsidRPr="00B21917">
        <w:lastRenderedPageBreak/>
        <w:t>AnyDesk</w:t>
      </w:r>
      <w:proofErr w:type="spellEnd"/>
      <w:r w:rsidRPr="00B21917">
        <w:t xml:space="preserve"> o TeamViewer son más sencillos y rápidos de configurar porque solo es necesario instalar el programa y compartir un código de conexión. En cambio, RDP requiere conocer la dirección IP del equipo remoto y habilitar previamente el acceso remoto. No hace falta saber la IP en </w:t>
      </w:r>
      <w:proofErr w:type="spellStart"/>
      <w:r w:rsidRPr="00B21917">
        <w:t>AnyDesk</w:t>
      </w:r>
      <w:proofErr w:type="spellEnd"/>
      <w:r w:rsidRPr="00B21917">
        <w:t xml:space="preserve"> o TeamViewer porque utilizan servidores propios que identifican los equipos mediante un código único.</w:t>
      </w:r>
    </w:p>
    <w:p w14:paraId="66531828" w14:textId="0F442FAF" w:rsidR="00EF2CBD" w:rsidRDefault="00EF2CBD" w:rsidP="00EF2CBD">
      <w:pPr>
        <w:ind w:left="720"/>
      </w:pPr>
      <w:r w:rsidRPr="00EF2CBD">
        <w:drawing>
          <wp:inline distT="0" distB="0" distL="0" distR="0" wp14:anchorId="45E618B4" wp14:editId="5C958942">
            <wp:extent cx="5400040" cy="5765165"/>
            <wp:effectExtent l="0" t="0" r="0" b="6985"/>
            <wp:docPr id="548473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73918" name=""/>
                    <pic:cNvPicPr/>
                  </pic:nvPicPr>
                  <pic:blipFill>
                    <a:blip r:embed="rId19"/>
                    <a:stretch>
                      <a:fillRect/>
                    </a:stretch>
                  </pic:blipFill>
                  <pic:spPr>
                    <a:xfrm>
                      <a:off x="0" y="0"/>
                      <a:ext cx="5400040" cy="5765165"/>
                    </a:xfrm>
                    <a:prstGeom prst="rect">
                      <a:avLst/>
                    </a:prstGeom>
                  </pic:spPr>
                </pic:pic>
              </a:graphicData>
            </a:graphic>
          </wp:inline>
        </w:drawing>
      </w:r>
    </w:p>
    <w:p w14:paraId="27122178" w14:textId="77777777" w:rsidR="00B21917" w:rsidRPr="00B21917" w:rsidRDefault="00B21917" w:rsidP="000C4C56">
      <w:pPr>
        <w:pStyle w:val="Ttulo2"/>
      </w:pPr>
      <w:bookmarkStart w:id="4" w:name="_Toc242178074"/>
      <w:r w:rsidRPr="00B21917">
        <w:t>Parte 5 — Registro de incidencias</w:t>
      </w:r>
      <w:bookmarkEnd w:id="4"/>
    </w:p>
    <w:p w14:paraId="7D9AC58B" w14:textId="77777777" w:rsidR="00B21917" w:rsidRPr="00B21917" w:rsidRDefault="00B21917" w:rsidP="00B21917">
      <w:pPr>
        <w:ind w:left="720"/>
      </w:pPr>
      <w:r w:rsidRPr="00B21917">
        <w:t>Durante toda la práctica, apunta cualquier problema que te haya surgido (la VM no arrancaba, el Firewall bloqueaba la conexión, la IP no era la esperada, la instalación desatendida se paró en algún punto...) y documéntalo siguiendo el mismo protocolo del punto 7.1 de los apuntes:</w:t>
      </w:r>
    </w:p>
    <w:tbl>
      <w:tblPr>
        <w:tblStyle w:val="Tablaconcuadrcula"/>
        <w:tblW w:w="0" w:type="auto"/>
        <w:tblInd w:w="720" w:type="dxa"/>
        <w:tblLook w:val="04A0" w:firstRow="1" w:lastRow="0" w:firstColumn="1" w:lastColumn="0" w:noHBand="0" w:noVBand="1"/>
      </w:tblPr>
      <w:tblGrid>
        <w:gridCol w:w="3892"/>
        <w:gridCol w:w="3882"/>
      </w:tblGrid>
      <w:tr w:rsidR="00B21917" w14:paraId="3E7ECC45" w14:textId="77777777" w:rsidTr="00B21917">
        <w:tc>
          <w:tcPr>
            <w:tcW w:w="4247" w:type="dxa"/>
          </w:tcPr>
          <w:p w14:paraId="2C8EF252" w14:textId="4C444FF6" w:rsidR="00B21917" w:rsidRDefault="00B21917" w:rsidP="00EF2CBD">
            <w:r>
              <w:t>Paso</w:t>
            </w:r>
          </w:p>
        </w:tc>
        <w:tc>
          <w:tcPr>
            <w:tcW w:w="4247" w:type="dxa"/>
          </w:tcPr>
          <w:p w14:paraId="02F2FA73" w14:textId="3FBE6BAF" w:rsidR="00B21917" w:rsidRDefault="00B21917" w:rsidP="00EF2CBD">
            <w:r>
              <w:t>Qué anotar</w:t>
            </w:r>
          </w:p>
        </w:tc>
      </w:tr>
      <w:tr w:rsidR="00B21917" w14:paraId="52794FF9" w14:textId="77777777" w:rsidTr="00B21917">
        <w:tc>
          <w:tcPr>
            <w:tcW w:w="4247" w:type="dxa"/>
          </w:tcPr>
          <w:p w14:paraId="216F3947" w14:textId="1A49D9D4" w:rsidR="00B21917" w:rsidRDefault="00B21917" w:rsidP="00EF2CBD">
            <w:r w:rsidRPr="00B21917">
              <w:lastRenderedPageBreak/>
              <w:t>1. Identificación</w:t>
            </w:r>
          </w:p>
        </w:tc>
        <w:tc>
          <w:tcPr>
            <w:tcW w:w="4247" w:type="dxa"/>
          </w:tcPr>
          <w:p w14:paraId="42F52AD7" w14:textId="0D6B4FEC" w:rsidR="00B21917" w:rsidRDefault="000C4C56" w:rsidP="00EF2CBD">
            <w:r w:rsidRPr="000C4C56">
              <w:t>No era posible conectarse al servidor mediante FileZilla desde el equipo cliente.</w:t>
            </w:r>
          </w:p>
        </w:tc>
      </w:tr>
      <w:tr w:rsidR="00B21917" w14:paraId="15CA5495" w14:textId="77777777" w:rsidTr="00B21917">
        <w:tc>
          <w:tcPr>
            <w:tcW w:w="4247" w:type="dxa"/>
          </w:tcPr>
          <w:p w14:paraId="12FDE371" w14:textId="1BBBF674" w:rsidR="00B21917" w:rsidRDefault="00B21917" w:rsidP="00EF2CBD">
            <w:r w:rsidRPr="00B21917">
              <w:t>2. Análisis y priorización</w:t>
            </w:r>
          </w:p>
        </w:tc>
        <w:tc>
          <w:tcPr>
            <w:tcW w:w="4247" w:type="dxa"/>
          </w:tcPr>
          <w:p w14:paraId="666056CC" w14:textId="77777777" w:rsidR="000C4C56" w:rsidRPr="000C4C56" w:rsidRDefault="000C4C56" w:rsidP="000C4C56">
            <w:r w:rsidRPr="000C4C56">
              <w:t>El Firewall bloqueaba las conexiones FTP.</w:t>
            </w:r>
          </w:p>
          <w:p w14:paraId="310B33AD" w14:textId="77777777" w:rsidR="00B21917" w:rsidRDefault="00B21917" w:rsidP="00EF2CBD"/>
        </w:tc>
      </w:tr>
      <w:tr w:rsidR="00B21917" w14:paraId="474F12B1" w14:textId="77777777" w:rsidTr="00B21917">
        <w:tc>
          <w:tcPr>
            <w:tcW w:w="4247" w:type="dxa"/>
          </w:tcPr>
          <w:p w14:paraId="0E1B9EB7" w14:textId="2F7B21EE" w:rsidR="00B21917" w:rsidRDefault="00B21917" w:rsidP="00EF2CBD">
            <w:r w:rsidRPr="00B21917">
              <w:t>3. Solución aplicada</w:t>
            </w:r>
          </w:p>
        </w:tc>
        <w:tc>
          <w:tcPr>
            <w:tcW w:w="4247" w:type="dxa"/>
          </w:tcPr>
          <w:p w14:paraId="6CD61DE4" w14:textId="77777777" w:rsidR="000C4C56" w:rsidRPr="000C4C56" w:rsidRDefault="000C4C56" w:rsidP="000C4C56">
            <w:r w:rsidRPr="000C4C56">
              <w:t>Permitir FileZilla Server y el puerto 21 en el Firewall.</w:t>
            </w:r>
          </w:p>
          <w:p w14:paraId="54A48A00" w14:textId="77777777" w:rsidR="00B21917" w:rsidRDefault="00B21917" w:rsidP="00EF2CBD"/>
        </w:tc>
      </w:tr>
      <w:tr w:rsidR="00B21917" w14:paraId="0398ACA6" w14:textId="77777777" w:rsidTr="00B21917">
        <w:tc>
          <w:tcPr>
            <w:tcW w:w="4247" w:type="dxa"/>
          </w:tcPr>
          <w:p w14:paraId="3F8CF155" w14:textId="5DB638E2" w:rsidR="00B21917" w:rsidRDefault="00B21917" w:rsidP="00EF2CBD">
            <w:r w:rsidRPr="00B21917">
              <w:t>4. Verificación</w:t>
            </w:r>
          </w:p>
        </w:tc>
        <w:tc>
          <w:tcPr>
            <w:tcW w:w="4247" w:type="dxa"/>
          </w:tcPr>
          <w:p w14:paraId="2194BF5C" w14:textId="77777777" w:rsidR="000C4C56" w:rsidRPr="000C4C56" w:rsidRDefault="000C4C56" w:rsidP="000C4C56">
            <w:r w:rsidRPr="000C4C56">
              <w:t>La conexión y la transferencia funcionaron correctamente.</w:t>
            </w:r>
          </w:p>
          <w:p w14:paraId="1D132C56" w14:textId="77777777" w:rsidR="00B21917" w:rsidRDefault="00B21917" w:rsidP="00EF2CBD"/>
        </w:tc>
      </w:tr>
      <w:tr w:rsidR="00B21917" w14:paraId="1D943F5A" w14:textId="77777777" w:rsidTr="00B21917">
        <w:tc>
          <w:tcPr>
            <w:tcW w:w="4247" w:type="dxa"/>
          </w:tcPr>
          <w:p w14:paraId="132401C6" w14:textId="49B824FD" w:rsidR="00B21917" w:rsidRDefault="00B21917" w:rsidP="00EF2CBD">
            <w:r w:rsidRPr="00B21917">
              <w:t>5. Documentación</w:t>
            </w:r>
          </w:p>
        </w:tc>
        <w:tc>
          <w:tcPr>
            <w:tcW w:w="4247" w:type="dxa"/>
          </w:tcPr>
          <w:p w14:paraId="6764B583" w14:textId="61D2DB09" w:rsidR="00B21917" w:rsidRDefault="000C4C56" w:rsidP="00EF2CBD">
            <w:r w:rsidRPr="000C4C56">
              <w:t>Incidencia registrada y solucionada.</w:t>
            </w:r>
          </w:p>
        </w:tc>
      </w:tr>
    </w:tbl>
    <w:p w14:paraId="2BD7F6A3" w14:textId="77777777" w:rsidR="00B21917" w:rsidRDefault="00B21917" w:rsidP="00EF2CBD">
      <w:pPr>
        <w:ind w:left="720"/>
      </w:pPr>
    </w:p>
    <w:p w14:paraId="0FA2EF53" w14:textId="28B2017E" w:rsidR="000C4C56" w:rsidRDefault="000C4C56" w:rsidP="00EF2CBD">
      <w:pPr>
        <w:ind w:left="720"/>
      </w:pPr>
      <w:r w:rsidRPr="000C4C56">
        <w:t>Si no habéis tenido ninguna incidencia real, poned un ejemplo: describid un problema plausible que podría haber surgido en alguna de las partes (por ejemplo, el Firewall bloqueando FileZilla) y explicad, siguiendo la misma tabla, cómo lo resolveríais si pasara.</w:t>
      </w:r>
    </w:p>
    <w:sectPr w:rsidR="000C4C56" w:rsidSect="000C4C56">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4C8"/>
    <w:multiLevelType w:val="multilevel"/>
    <w:tmpl w:val="3A62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93372"/>
    <w:multiLevelType w:val="multilevel"/>
    <w:tmpl w:val="AD68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FA4A88"/>
    <w:multiLevelType w:val="multilevel"/>
    <w:tmpl w:val="144A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87B61"/>
    <w:multiLevelType w:val="multilevel"/>
    <w:tmpl w:val="FCE2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EB7315"/>
    <w:multiLevelType w:val="multilevel"/>
    <w:tmpl w:val="7F28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8A02C8"/>
    <w:multiLevelType w:val="multilevel"/>
    <w:tmpl w:val="D44AC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040A12"/>
    <w:multiLevelType w:val="multilevel"/>
    <w:tmpl w:val="E5825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265457">
    <w:abstractNumId w:val="5"/>
  </w:num>
  <w:num w:numId="2" w16cid:durableId="74860009">
    <w:abstractNumId w:val="4"/>
  </w:num>
  <w:num w:numId="3" w16cid:durableId="575481021">
    <w:abstractNumId w:val="2"/>
  </w:num>
  <w:num w:numId="4" w16cid:durableId="1842888281">
    <w:abstractNumId w:val="1"/>
  </w:num>
  <w:num w:numId="5" w16cid:durableId="1753701324">
    <w:abstractNumId w:val="3"/>
  </w:num>
  <w:num w:numId="6" w16cid:durableId="1225875506">
    <w:abstractNumId w:val="6"/>
  </w:num>
  <w:num w:numId="7" w16cid:durableId="69403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CC"/>
    <w:rsid w:val="000B0B4E"/>
    <w:rsid w:val="000C4C56"/>
    <w:rsid w:val="000F2F42"/>
    <w:rsid w:val="003A32CC"/>
    <w:rsid w:val="00513729"/>
    <w:rsid w:val="005A61D2"/>
    <w:rsid w:val="006F6885"/>
    <w:rsid w:val="007D7A4D"/>
    <w:rsid w:val="008E317D"/>
    <w:rsid w:val="00965FB7"/>
    <w:rsid w:val="00A60716"/>
    <w:rsid w:val="00B21917"/>
    <w:rsid w:val="00D81BD1"/>
    <w:rsid w:val="00EF2C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D8C52"/>
  <w15:chartTrackingRefBased/>
  <w15:docId w15:val="{1CA0446E-ADB4-484C-86EF-9167BD4E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A3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32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32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32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32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2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2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2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2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A32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32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32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32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32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2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2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2CC"/>
    <w:rPr>
      <w:rFonts w:eastAsiaTheme="majorEastAsia" w:cstheme="majorBidi"/>
      <w:color w:val="272727" w:themeColor="text1" w:themeTint="D8"/>
    </w:rPr>
  </w:style>
  <w:style w:type="paragraph" w:styleId="Ttulo">
    <w:name w:val="Title"/>
    <w:basedOn w:val="Normal"/>
    <w:next w:val="Normal"/>
    <w:link w:val="TtuloCar"/>
    <w:uiPriority w:val="10"/>
    <w:qFormat/>
    <w:rsid w:val="003A3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2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2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2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2CC"/>
    <w:pPr>
      <w:spacing w:before="160"/>
      <w:jc w:val="center"/>
    </w:pPr>
    <w:rPr>
      <w:i/>
      <w:iCs/>
      <w:color w:val="404040" w:themeColor="text1" w:themeTint="BF"/>
    </w:rPr>
  </w:style>
  <w:style w:type="character" w:customStyle="1" w:styleId="CitaCar">
    <w:name w:val="Cita Car"/>
    <w:basedOn w:val="Fuentedeprrafopredeter"/>
    <w:link w:val="Cita"/>
    <w:uiPriority w:val="29"/>
    <w:rsid w:val="003A32CC"/>
    <w:rPr>
      <w:i/>
      <w:iCs/>
      <w:color w:val="404040" w:themeColor="text1" w:themeTint="BF"/>
    </w:rPr>
  </w:style>
  <w:style w:type="paragraph" w:styleId="Prrafodelista">
    <w:name w:val="List Paragraph"/>
    <w:basedOn w:val="Normal"/>
    <w:uiPriority w:val="34"/>
    <w:qFormat/>
    <w:rsid w:val="003A32CC"/>
    <w:pPr>
      <w:ind w:left="720"/>
      <w:contextualSpacing/>
    </w:pPr>
  </w:style>
  <w:style w:type="character" w:styleId="nfasisintenso">
    <w:name w:val="Intense Emphasis"/>
    <w:basedOn w:val="Fuentedeprrafopredeter"/>
    <w:uiPriority w:val="21"/>
    <w:qFormat/>
    <w:rsid w:val="003A32CC"/>
    <w:rPr>
      <w:i/>
      <w:iCs/>
      <w:color w:val="0F4761" w:themeColor="accent1" w:themeShade="BF"/>
    </w:rPr>
  </w:style>
  <w:style w:type="paragraph" w:styleId="Citadestacada">
    <w:name w:val="Intense Quote"/>
    <w:basedOn w:val="Normal"/>
    <w:next w:val="Normal"/>
    <w:link w:val="CitadestacadaCar"/>
    <w:uiPriority w:val="30"/>
    <w:qFormat/>
    <w:rsid w:val="003A3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32CC"/>
    <w:rPr>
      <w:i/>
      <w:iCs/>
      <w:color w:val="0F4761" w:themeColor="accent1" w:themeShade="BF"/>
    </w:rPr>
  </w:style>
  <w:style w:type="character" w:styleId="Referenciaintensa">
    <w:name w:val="Intense Reference"/>
    <w:basedOn w:val="Fuentedeprrafopredeter"/>
    <w:uiPriority w:val="32"/>
    <w:qFormat/>
    <w:rsid w:val="003A32CC"/>
    <w:rPr>
      <w:b/>
      <w:bCs/>
      <w:smallCaps/>
      <w:color w:val="0F4761" w:themeColor="accent1" w:themeShade="BF"/>
      <w:spacing w:val="5"/>
    </w:rPr>
  </w:style>
  <w:style w:type="character" w:styleId="Hipervnculo">
    <w:name w:val="Hyperlink"/>
    <w:basedOn w:val="Fuentedeprrafopredeter"/>
    <w:uiPriority w:val="99"/>
    <w:unhideWhenUsed/>
    <w:rsid w:val="003A32CC"/>
    <w:rPr>
      <w:color w:val="467886" w:themeColor="hyperlink"/>
      <w:u w:val="single"/>
    </w:rPr>
  </w:style>
  <w:style w:type="character" w:styleId="Mencinsinresolver">
    <w:name w:val="Unresolved Mention"/>
    <w:basedOn w:val="Fuentedeprrafopredeter"/>
    <w:uiPriority w:val="99"/>
    <w:semiHidden/>
    <w:unhideWhenUsed/>
    <w:rsid w:val="003A32CC"/>
    <w:rPr>
      <w:color w:val="605E5C"/>
      <w:shd w:val="clear" w:color="auto" w:fill="E1DFDD"/>
    </w:rPr>
  </w:style>
  <w:style w:type="table" w:styleId="Tablaconcuadrcula">
    <w:name w:val="Table Grid"/>
    <w:basedOn w:val="Tablanormal"/>
    <w:uiPriority w:val="39"/>
    <w:rsid w:val="00B2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C4C56"/>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0C4C56"/>
    <w:pPr>
      <w:spacing w:after="100"/>
      <w:ind w:left="240"/>
    </w:pPr>
  </w:style>
  <w:style w:type="paragraph" w:styleId="Sinespaciado">
    <w:name w:val="No Spacing"/>
    <w:link w:val="SinespaciadoCar"/>
    <w:uiPriority w:val="1"/>
    <w:qFormat/>
    <w:rsid w:val="000C4C56"/>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0C4C56"/>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hyperlink" Target="https://www.google.com/chrome/" TargetMode="Externa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92482-2B51-4E84-A650-F50A38994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1158</Words>
  <Characters>6374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Windows Server 2019 y conexiones remotas.</dc:title>
  <dc:subject>Antonio Carazo Cabanillas y Adrian Alcantara Moral</dc:subject>
  <dc:creator>ANTONIO CARAZO CABANILLAS</dc:creator>
  <cp:keywords/>
  <dc:description/>
  <cp:lastModifiedBy>ANTONIO CARAZO CABANILLAS</cp:lastModifiedBy>
  <cp:revision>2</cp:revision>
  <dcterms:created xsi:type="dcterms:W3CDTF">2026-10-06T09:22:00Z</dcterms:created>
  <dcterms:modified xsi:type="dcterms:W3CDTF">2026-10-06T09:22:00Z</dcterms:modified>
</cp:coreProperties>
</file>