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D1B" w:rsidRDefault="006B439C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B005A" wp14:editId="75F96E5C">
                <wp:simplePos x="0" y="0"/>
                <wp:positionH relativeFrom="page">
                  <wp:align>left</wp:align>
                </wp:positionH>
                <wp:positionV relativeFrom="paragraph">
                  <wp:posOffset>-823595</wp:posOffset>
                </wp:positionV>
                <wp:extent cx="7797800" cy="20383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0" cy="203835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685DA3" w:rsidRPr="006B65EA" w:rsidRDefault="00685DA3" w:rsidP="00A12D1B">
                            <w:pPr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B65EA"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>Benemérita Universidad Autónoma de Puebla</w:t>
                            </w:r>
                            <w:r>
                              <w:rPr>
                                <w:rFonts w:ascii="Source Sans Pro SemiBold" w:hAnsi="Source Sans Pro SemiBol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  <w:p w:rsidR="00685DA3" w:rsidRPr="006B65EA" w:rsidRDefault="00685DA3" w:rsidP="00A12D1B">
                            <w:pPr>
                              <w:jc w:val="right"/>
                              <w:rPr>
                                <w:rFonts w:ascii="Source Sans Pro ExtraLight" w:hAnsi="Source Sans Pro ExtraLight"/>
                                <w:sz w:val="44"/>
                                <w:szCs w:val="44"/>
                              </w:rPr>
                            </w:pPr>
                            <w:r w:rsidRPr="006B65EA">
                              <w:rPr>
                                <w:rFonts w:ascii="Source Sans Pro ExtraLight" w:hAnsi="Source Sans Pro ExtraLight"/>
                                <w:sz w:val="40"/>
                                <w:szCs w:val="40"/>
                              </w:rPr>
                              <w:t>Complejo Centro Regional San José Chiapa</w:t>
                            </w:r>
                          </w:p>
                          <w:p w:rsidR="00685DA3" w:rsidRPr="006B439C" w:rsidRDefault="00685DA3" w:rsidP="007E64C6">
                            <w:pPr>
                              <w:rPr>
                                <w:rFonts w:ascii="Source Sans Pro Light" w:hAnsi="Source Sans Pro Light"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A12D1B"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Título: </w:t>
                            </w:r>
                            <w:r>
                              <w:rPr>
                                <w:rFonts w:ascii="Source Sans Pro Light" w:hAnsi="Source Sans Pro Light"/>
                                <w:i/>
                                <w:iCs/>
                                <w:sz w:val="48"/>
                                <w:szCs w:val="48"/>
                              </w:rPr>
                              <w:t>Matriz de modelo 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00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-64.85pt;width:614pt;height:160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" fillcolor="#003b5a" strokecolor="#003b5a" strokeweight=".5pt">
                <v:textbox>
                  <w:txbxContent>
                    <w:p w:rsidR="00685DA3" w:rsidRPr="006B65EA" w:rsidRDefault="00685DA3" w:rsidP="00A12D1B">
                      <w:pPr>
                        <w:jc w:val="right"/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</w:pPr>
                      <w:r w:rsidRPr="006B65EA"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>Benemérita Universidad Autónoma de Puebla</w:t>
                      </w:r>
                      <w:r>
                        <w:rPr>
                          <w:rFonts w:ascii="Source Sans Pro SemiBold" w:hAnsi="Source Sans Pro SemiBold"/>
                          <w:b/>
                          <w:bCs/>
                          <w:sz w:val="52"/>
                          <w:szCs w:val="52"/>
                        </w:rPr>
                        <w:t xml:space="preserve">  </w:t>
                      </w:r>
                    </w:p>
                    <w:p w:rsidR="00685DA3" w:rsidRPr="006B65EA" w:rsidRDefault="00685DA3" w:rsidP="00A12D1B">
                      <w:pPr>
                        <w:jc w:val="right"/>
                        <w:rPr>
                          <w:rFonts w:ascii="Source Sans Pro ExtraLight" w:hAnsi="Source Sans Pro ExtraLight"/>
                          <w:sz w:val="44"/>
                          <w:szCs w:val="44"/>
                        </w:rPr>
                      </w:pPr>
                      <w:r w:rsidRPr="006B65EA">
                        <w:rPr>
                          <w:rFonts w:ascii="Source Sans Pro ExtraLight" w:hAnsi="Source Sans Pro ExtraLight"/>
                          <w:sz w:val="40"/>
                          <w:szCs w:val="40"/>
                        </w:rPr>
                        <w:t>Complejo Centro Regional San José Chiapa</w:t>
                      </w:r>
                    </w:p>
                    <w:p w:rsidR="00685DA3" w:rsidRPr="006B439C" w:rsidRDefault="00685DA3" w:rsidP="007E64C6">
                      <w:pPr>
                        <w:rPr>
                          <w:rFonts w:ascii="Source Sans Pro Light" w:hAnsi="Source Sans Pro Light"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 w:rsidRPr="00A12D1B"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 xml:space="preserve">Título: </w:t>
                      </w:r>
                      <w:r>
                        <w:rPr>
                          <w:rFonts w:ascii="Source Sans Pro Light" w:hAnsi="Source Sans Pro Light"/>
                          <w:i/>
                          <w:iCs/>
                          <w:sz w:val="48"/>
                          <w:szCs w:val="48"/>
                        </w:rPr>
                        <w:t>Matriz de modelo MIT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2D1B"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68D3F" wp14:editId="1DE56C2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8848725" cy="10020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8725" cy="8343900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>
                          <a:solidFill>
                            <a:srgbClr val="003B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/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8D3F" id="Rectángulo 2" o:spid="_x0000_s1027" style="position:absolute;margin-left:0;margin-top:-70.85pt;width:696.75pt;height:78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" fillcolor="#003b5a" strokecolor="#003b5a" strokeweight="1pt">
                <v:textbox>
                  <w:txbxContent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/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  <w:p w:rsidR="00685DA3" w:rsidRDefault="00685DA3" w:rsidP="00A12D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3608823</wp:posOffset>
                </wp:positionH>
                <wp:positionV relativeFrom="paragraph">
                  <wp:posOffset>55880</wp:posOffset>
                </wp:positionV>
                <wp:extent cx="3072809" cy="1488558"/>
                <wp:effectExtent l="0" t="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09" cy="1488558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DA3" w:rsidRDefault="00685DA3" w:rsidP="00B048C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50515" cy="1384300"/>
                                  <wp:effectExtent l="0" t="0" r="6985" b="6350"/>
                                  <wp:docPr id="19" name="Imagen 19" descr="Resultado de imagen para buap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Resultado de imagen para buap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0515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8" style="position:absolute;margin-left:284.15pt;margin-top:4.4pt;width:241.95pt;height:1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" fillcolor="#00b5e2" strokecolor="#1f3763 [1604]" strokeweight="1pt">
                <v:textbox>
                  <w:txbxContent>
                    <w:p w:rsidR="00685DA3" w:rsidRDefault="00685DA3" w:rsidP="00B048C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50515" cy="1384300"/>
                            <wp:effectExtent l="0" t="0" r="6985" b="6350"/>
                            <wp:docPr id="19" name="Imagen 19" descr="Resultado de imagen para buap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Resultado de imagen para buap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0515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B048CB" w:rsidP="00A12D1B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E0C9E" wp14:editId="35A6DE98">
                <wp:simplePos x="0" y="0"/>
                <wp:positionH relativeFrom="page">
                  <wp:align>right</wp:align>
                </wp:positionH>
                <wp:positionV relativeFrom="paragraph">
                  <wp:posOffset>411746</wp:posOffset>
                </wp:positionV>
                <wp:extent cx="7740015" cy="5723906"/>
                <wp:effectExtent l="0" t="0" r="13335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15" cy="5723906"/>
                        </a:xfrm>
                        <a:prstGeom prst="rect">
                          <a:avLst/>
                        </a:prstGeom>
                        <a:solidFill>
                          <a:srgbClr val="003B5A"/>
                        </a:solidFill>
                        <a:ln w="6350">
                          <a:solidFill>
                            <a:srgbClr val="003B5A"/>
                          </a:solidFill>
                        </a:ln>
                      </wps:spPr>
                      <wps:txbx>
                        <w:txbxContent>
                          <w:p w:rsidR="00685DA3" w:rsidRPr="006B439C" w:rsidRDefault="00685DA3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6B439C">
                              <w:rPr>
                                <w:rFonts w:ascii="Source Sans Pro Light" w:hAnsi="Source Sans Pro Light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  <w:t>Ingeniería en Sistemas y Tecnologías de la Información Industrial.</w:t>
                            </w:r>
                          </w:p>
                          <w:p w:rsidR="00685DA3" w:rsidRDefault="00685DA3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685DA3" w:rsidRPr="006B439C" w:rsidRDefault="00685DA3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Profesor: Diana Ivonne Tapia </w:t>
                            </w:r>
                            <w:proofErr w:type="gramStart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López </w:t>
                            </w:r>
                            <w:r w:rsidR="0079329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.</w:t>
                            </w:r>
                            <w:proofErr w:type="gramEnd"/>
                          </w:p>
                          <w:p w:rsidR="00685DA3" w:rsidRDefault="00685DA3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685DA3" w:rsidRDefault="00685DA3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Materia: </w:t>
                            </w:r>
                            <w:r w:rsidR="0079329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Diseño y gestión de arquitectura empresarial.</w:t>
                            </w:r>
                          </w:p>
                          <w:p w:rsidR="00685DA3" w:rsidRDefault="00685DA3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685DA3" w:rsidRDefault="00685DA3" w:rsidP="006B439C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Alumno:  Samuel Zaleta Magaña.</w:t>
                            </w:r>
                          </w:p>
                          <w:p w:rsidR="00685DA3" w:rsidRDefault="00685DA3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685DA3" w:rsidRDefault="00685DA3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Matricula:  201734801                Sección 1     </w:t>
                            </w:r>
                          </w:p>
                          <w:p w:rsidR="00685DA3" w:rsidRDefault="00685DA3" w:rsidP="00A12D1B">
                            <w:pPr>
                              <w:jc w:val="center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</w:p>
                          <w:p w:rsidR="00685DA3" w:rsidRPr="00A12D1B" w:rsidRDefault="00685DA3" w:rsidP="00A12D1B">
                            <w:pPr>
                              <w:jc w:val="right"/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3</w:t>
                            </w:r>
                            <w:r w:rsidR="0079329B"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ource Sans Pro Light" w:hAnsi="Source Sans Pro Light"/>
                                <w:sz w:val="44"/>
                                <w:szCs w:val="44"/>
                              </w:rPr>
                              <w:t xml:space="preserve"> de Enero del 2019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0C9E" id="Cuadro de texto 10" o:spid="_x0000_s1029" type="#_x0000_t202" style="position:absolute;margin-left:558.25pt;margin-top:32.4pt;width:609.45pt;height:450.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" fillcolor="#003b5a" strokecolor="#003b5a" strokeweight=".5pt">
                <v:textbox>
                  <w:txbxContent>
                    <w:p w:rsidR="00685DA3" w:rsidRPr="006B439C" w:rsidRDefault="00685DA3" w:rsidP="00A12D1B">
                      <w:pPr>
                        <w:jc w:val="center"/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6B439C">
                        <w:rPr>
                          <w:rFonts w:ascii="Source Sans Pro Light" w:hAnsi="Source Sans Pro Light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Ingeniería en Sistemas y Tecnologías de la Información Industrial.</w:t>
                      </w:r>
                    </w:p>
                    <w:p w:rsidR="00685DA3" w:rsidRDefault="00685DA3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685DA3" w:rsidRPr="006B439C" w:rsidRDefault="00685DA3" w:rsidP="006B439C">
                      <w:pPr>
                        <w:jc w:val="center"/>
                        <w:rPr>
                          <w:rFonts w:ascii="Source Sans Pro Light" w:hAnsi="Source Sans Pro Light"/>
                          <w:sz w:val="52"/>
                          <w:szCs w:val="52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Profesor: Diana Ivonne Tapia </w:t>
                      </w:r>
                      <w:proofErr w:type="gramStart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López </w:t>
                      </w:r>
                      <w:r w:rsidR="0079329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.</w:t>
                      </w:r>
                      <w:proofErr w:type="gramEnd"/>
                    </w:p>
                    <w:p w:rsidR="00685DA3" w:rsidRDefault="00685DA3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685DA3" w:rsidRDefault="00685DA3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Materia: </w:t>
                      </w:r>
                      <w:r w:rsidR="0079329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Diseño y gestión de arquitectura empresarial.</w:t>
                      </w:r>
                    </w:p>
                    <w:p w:rsidR="00685DA3" w:rsidRDefault="00685DA3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685DA3" w:rsidRDefault="00685DA3" w:rsidP="006B439C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Alumno:  Samuel Zaleta Magaña.</w:t>
                      </w:r>
                    </w:p>
                    <w:p w:rsidR="00685DA3" w:rsidRDefault="00685DA3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685DA3" w:rsidRDefault="00685DA3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Matricula:  201734801                Sección 1     </w:t>
                      </w:r>
                    </w:p>
                    <w:p w:rsidR="00685DA3" w:rsidRDefault="00685DA3" w:rsidP="00A12D1B">
                      <w:pPr>
                        <w:jc w:val="center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</w:p>
                    <w:p w:rsidR="00685DA3" w:rsidRPr="00A12D1B" w:rsidRDefault="00685DA3" w:rsidP="00A12D1B">
                      <w:pPr>
                        <w:jc w:val="right"/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</w:pPr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3</w:t>
                      </w:r>
                      <w:r w:rsidR="0079329B"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rFonts w:ascii="Source Sans Pro Light" w:hAnsi="Source Sans Pro Light"/>
                          <w:sz w:val="44"/>
                          <w:szCs w:val="44"/>
                        </w:rPr>
                        <w:t xml:space="preserve"> de Enero del 2019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Default="00A12D1B" w:rsidP="00A12D1B">
      <w:pPr>
        <w:rPr>
          <w:rFonts w:ascii="Source Sans Pro SemiBold" w:hAnsi="Source Sans Pro SemiBold"/>
        </w:rPr>
      </w:pPr>
    </w:p>
    <w:p w:rsidR="00A12D1B" w:rsidRPr="00AF4BCA" w:rsidRDefault="006B439C" w:rsidP="00AF4BCA">
      <w:pPr>
        <w:rPr>
          <w:rFonts w:ascii="Source Sans Pro SemiBold" w:hAnsi="Source Sans Pro SemiBold"/>
        </w:rPr>
      </w:pPr>
      <w:r>
        <w:rPr>
          <w:rFonts w:ascii="Source Sans Pro SemiBold" w:hAnsi="Source Sans Pro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289172</wp:posOffset>
                </wp:positionV>
                <wp:extent cx="7778115" cy="985240"/>
                <wp:effectExtent l="0" t="0" r="1333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115" cy="985240"/>
                        </a:xfrm>
                        <a:prstGeom prst="rect">
                          <a:avLst/>
                        </a:prstGeom>
                        <a:solidFill>
                          <a:srgbClr val="00B5E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43BF" id="Rectángulo 20" o:spid="_x0000_s1026" style="position:absolute;margin-left:0;margin-top:22.75pt;width:612.45pt;height:77.6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" fillcolor="#00b5e2" strokecolor="#1f3763 [1604]" strokeweight="1pt">
                <w10:wrap anchorx="page"/>
              </v:rect>
            </w:pict>
          </mc:Fallback>
        </mc:AlternateConten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049"/>
        <w:gridCol w:w="4034"/>
        <w:gridCol w:w="2268"/>
      </w:tblGrid>
      <w:tr w:rsidR="00685DA3" w:rsidTr="006404E9">
        <w:trPr>
          <w:trHeight w:val="694"/>
        </w:trPr>
        <w:tc>
          <w:tcPr>
            <w:tcW w:w="3049" w:type="dxa"/>
          </w:tcPr>
          <w:p w:rsidR="00685DA3" w:rsidRDefault="00685DA3" w:rsidP="00685DA3"/>
        </w:tc>
        <w:tc>
          <w:tcPr>
            <w:tcW w:w="4034" w:type="dxa"/>
          </w:tcPr>
          <w:p w:rsidR="00685DA3" w:rsidRPr="00ED045B" w:rsidRDefault="00685DA3" w:rsidP="00685DA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D045B">
              <w:rPr>
                <w:rFonts w:asciiTheme="majorBidi" w:hAnsiTheme="majorBidi" w:cstheme="majorBidi"/>
                <w:sz w:val="36"/>
                <w:szCs w:val="36"/>
              </w:rPr>
              <w:t xml:space="preserve">Descripción </w:t>
            </w:r>
          </w:p>
        </w:tc>
        <w:tc>
          <w:tcPr>
            <w:tcW w:w="2268" w:type="dxa"/>
          </w:tcPr>
          <w:p w:rsidR="00685DA3" w:rsidRPr="00ED045B" w:rsidRDefault="00685DA3" w:rsidP="00685DA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D045B">
              <w:rPr>
                <w:rFonts w:asciiTheme="majorBidi" w:hAnsiTheme="majorBidi" w:cstheme="majorBidi"/>
                <w:sz w:val="36"/>
                <w:szCs w:val="36"/>
              </w:rPr>
              <w:t>Ejemplos</w:t>
            </w:r>
          </w:p>
        </w:tc>
      </w:tr>
      <w:tr w:rsidR="00685DA3" w:rsidTr="006404E9">
        <w:trPr>
          <w:trHeight w:val="2466"/>
        </w:trPr>
        <w:tc>
          <w:tcPr>
            <w:tcW w:w="3049" w:type="dxa"/>
          </w:tcPr>
          <w:p w:rsidR="00685DA3" w:rsidRDefault="00685DA3" w:rsidP="00685D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01BC7C" wp14:editId="19A8C288">
                      <wp:simplePos x="0" y="0"/>
                      <wp:positionH relativeFrom="column">
                        <wp:posOffset>-279381</wp:posOffset>
                      </wp:positionH>
                      <wp:positionV relativeFrom="paragraph">
                        <wp:posOffset>277267</wp:posOffset>
                      </wp:positionV>
                      <wp:extent cx="1430368" cy="996286"/>
                      <wp:effectExtent l="7620" t="0" r="635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30368" cy="996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DA3" w:rsidRPr="00C235A5" w:rsidRDefault="00685DA3" w:rsidP="00685DA3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C235A5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Principiantes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01BC7C" id="Cuadro de texto 1" o:spid="_x0000_s1030" type="#_x0000_t202" style="position:absolute;margin-left:-22pt;margin-top:21.85pt;width:112.65pt;height:78.4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" filled="f" stroked="f">
                      <v:textbox>
                        <w:txbxContent>
                          <w:p w:rsidR="00685DA3" w:rsidRPr="00C235A5" w:rsidRDefault="00685DA3" w:rsidP="00685DA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C235A5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Principiantes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4" w:type="dxa"/>
          </w:tcPr>
          <w:p w:rsidR="00685DA3" w:rsidRPr="00ED045B" w:rsidRDefault="00685DA3" w:rsidP="00685DA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Empresas que se caracterizan por la poca relación a las capacidades digitales, debido a su desconocimiento a las oportunidades digitales, a pesar de que poseen una capacidad tradicional como los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ERPs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estas a su vez están en un estancamiento por voluntad o por accidente.</w:t>
            </w:r>
          </w:p>
        </w:tc>
        <w:tc>
          <w:tcPr>
            <w:tcW w:w="2268" w:type="dxa"/>
          </w:tcPr>
          <w:p w:rsidR="00685DA3" w:rsidRDefault="006404E9" w:rsidP="00685DA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404E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64116F" w:rsidRPr="006404E9">
              <w:rPr>
                <w:rFonts w:asciiTheme="majorBidi" w:hAnsiTheme="majorBidi" w:cstheme="majorBidi"/>
                <w:sz w:val="28"/>
                <w:szCs w:val="28"/>
              </w:rPr>
              <w:t>nstituciones</w:t>
            </w:r>
            <w:r w:rsidRPr="006404E9">
              <w:rPr>
                <w:rFonts w:asciiTheme="majorBidi" w:hAnsiTheme="majorBidi" w:cstheme="majorBidi"/>
                <w:sz w:val="28"/>
                <w:szCs w:val="28"/>
              </w:rPr>
              <w:t xml:space="preserve"> gubernamentales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6404E9" w:rsidRDefault="006404E9" w:rsidP="00685DA3">
            <w:pPr>
              <w:rPr>
                <w:rFonts w:asciiTheme="majorBidi" w:hAnsiTheme="majorBidi" w:cstheme="majorBidi"/>
              </w:rPr>
            </w:pPr>
          </w:p>
          <w:p w:rsidR="006404E9" w:rsidRPr="006404E9" w:rsidRDefault="006404E9" w:rsidP="00685DA3">
            <w:pPr>
              <w:rPr>
                <w:rFonts w:asciiTheme="majorBidi" w:hAnsiTheme="majorBidi" w:cstheme="majorBidi"/>
              </w:rPr>
            </w:pPr>
            <w:r w:rsidRPr="006404E9">
              <w:rPr>
                <w:rFonts w:asciiTheme="majorBidi" w:hAnsiTheme="majorBidi" w:cstheme="majorBidi"/>
                <w:sz w:val="28"/>
                <w:szCs w:val="28"/>
              </w:rPr>
              <w:t>Pymes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685DA3" w:rsidTr="006404E9">
        <w:trPr>
          <w:trHeight w:val="2466"/>
        </w:trPr>
        <w:tc>
          <w:tcPr>
            <w:tcW w:w="3049" w:type="dxa"/>
          </w:tcPr>
          <w:p w:rsidR="00685DA3" w:rsidRDefault="00685DA3" w:rsidP="00685D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3B9B04" wp14:editId="5BB6F0D2">
                      <wp:simplePos x="0" y="0"/>
                      <wp:positionH relativeFrom="column">
                        <wp:posOffset>-108551</wp:posOffset>
                      </wp:positionH>
                      <wp:positionV relativeFrom="paragraph">
                        <wp:posOffset>98193</wp:posOffset>
                      </wp:positionV>
                      <wp:extent cx="1617820" cy="128289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17820" cy="1282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DA3" w:rsidRPr="00015011" w:rsidRDefault="00685DA3" w:rsidP="00685DA3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015011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Fashionista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 xml:space="preserve"> (moda)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B9B04" id="Cuadro de texto 3" o:spid="_x0000_s1031" type="#_x0000_t202" style="position:absolute;margin-left:-8.55pt;margin-top:7.75pt;width:127.4pt;height:101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" filled="f" stroked="f">
                      <v:textbox>
                        <w:txbxContent>
                          <w:p w:rsidR="00685DA3" w:rsidRPr="00015011" w:rsidRDefault="00685DA3" w:rsidP="00685DA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1501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Fashionista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(moda)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4" w:type="dxa"/>
          </w:tcPr>
          <w:p w:rsidR="00685DA3" w:rsidRPr="00685DA3" w:rsidRDefault="00685DA3" w:rsidP="00685DA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5DA3">
              <w:rPr>
                <w:rFonts w:asciiTheme="majorBidi" w:hAnsiTheme="majorBidi" w:cstheme="majorBidi"/>
                <w:sz w:val="28"/>
                <w:szCs w:val="28"/>
              </w:rPr>
              <w:t>Est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e tipo de empresa se caracterizan por a pesar </w:t>
            </w:r>
            <w:r w:rsidR="006404E9">
              <w:rPr>
                <w:rFonts w:asciiTheme="majorBidi" w:hAnsiTheme="majorBidi" w:cstheme="majorBidi"/>
                <w:sz w:val="28"/>
                <w:szCs w:val="28"/>
              </w:rPr>
              <w:t>de tener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alta iniciativa de cambio habilitada por la tecnología, estas no tienen fundamento o estrategia </w:t>
            </w:r>
            <w:r w:rsidR="006404E9">
              <w:rPr>
                <w:rFonts w:asciiTheme="majorBidi" w:hAnsiTheme="majorBidi" w:cstheme="majorBidi"/>
                <w:sz w:val="28"/>
                <w:szCs w:val="28"/>
              </w:rPr>
              <w:t>sólida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para la implementación de la tecnología de moda a usar, por esto mismo generan azar, algunos sistemas les pueden servir y otros no.</w:t>
            </w:r>
          </w:p>
        </w:tc>
        <w:tc>
          <w:tcPr>
            <w:tcW w:w="2268" w:type="dxa"/>
          </w:tcPr>
          <w:p w:rsidR="00EC299F" w:rsidRPr="00EC299F" w:rsidRDefault="00077512" w:rsidP="0079329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Blockbuster, </w:t>
            </w:r>
            <w:r w:rsidR="0079329B">
              <w:rPr>
                <w:rFonts w:asciiTheme="majorBidi" w:hAnsiTheme="majorBidi" w:cstheme="majorBidi"/>
                <w:sz w:val="28"/>
                <w:szCs w:val="28"/>
              </w:rPr>
              <w:t>Nokia,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="0079329B">
              <w:rPr>
                <w:rFonts w:asciiTheme="majorBidi" w:hAnsiTheme="majorBidi" w:cstheme="majorBidi"/>
                <w:sz w:val="28"/>
                <w:szCs w:val="28"/>
              </w:rPr>
              <w:t>startup</w:t>
            </w:r>
            <w:proofErr w:type="gramEnd"/>
            <w:r w:rsidR="0079329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79329B" w:rsidRPr="0079329B">
              <w:rPr>
                <w:rFonts w:asciiTheme="majorBidi" w:hAnsiTheme="majorBidi" w:cstheme="majorBidi"/>
                <w:sz w:val="28"/>
                <w:szCs w:val="28"/>
              </w:rPr>
              <w:t>millennials</w:t>
            </w:r>
            <w:proofErr w:type="spellEnd"/>
          </w:p>
        </w:tc>
      </w:tr>
      <w:tr w:rsidR="00685DA3" w:rsidTr="006404E9">
        <w:trPr>
          <w:trHeight w:val="2466"/>
        </w:trPr>
        <w:tc>
          <w:tcPr>
            <w:tcW w:w="3049" w:type="dxa"/>
          </w:tcPr>
          <w:p w:rsidR="00685DA3" w:rsidRDefault="00685DA3" w:rsidP="00685D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-5478</wp:posOffset>
                      </wp:positionH>
                      <wp:positionV relativeFrom="paragraph">
                        <wp:posOffset>47123</wp:posOffset>
                      </wp:positionV>
                      <wp:extent cx="1760561" cy="1473958"/>
                      <wp:effectExtent l="0" t="0" r="2223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760561" cy="147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5DA3" w:rsidRPr="00CB2611" w:rsidRDefault="00CB261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CB2611">
                                    <w:rPr>
                                      <w:sz w:val="36"/>
                                      <w:szCs w:val="36"/>
                                    </w:rPr>
                                    <w:t>Conservadores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4" o:spid="_x0000_s1032" type="#_x0000_t202" style="position:absolute;margin-left:-.45pt;margin-top:3.7pt;width:138.65pt;height:116.0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" filled="f" stroked="f">
                      <v:textbox>
                        <w:txbxContent>
                          <w:p w:rsidR="00685DA3" w:rsidRPr="00CB2611" w:rsidRDefault="00CB261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B2611">
                              <w:rPr>
                                <w:sz w:val="36"/>
                                <w:szCs w:val="36"/>
                              </w:rPr>
                              <w:t>Conservadores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4" w:type="dxa"/>
          </w:tcPr>
          <w:p w:rsidR="00685DA3" w:rsidRPr="007B12F7" w:rsidRDefault="00CB2611" w:rsidP="00685DA3">
            <w:pPr>
              <w:rPr>
                <w:rFonts w:asciiTheme="majorBidi" w:hAnsiTheme="majorBidi" w:cstheme="majorBidi"/>
              </w:rPr>
            </w:pPr>
            <w:r w:rsidRPr="007B12F7">
              <w:rPr>
                <w:rFonts w:asciiTheme="majorBidi" w:hAnsiTheme="majorBidi" w:cstheme="majorBidi"/>
                <w:sz w:val="28"/>
                <w:szCs w:val="28"/>
              </w:rPr>
              <w:t xml:space="preserve">Estas se caracterizan por ser escépticos al valor de </w:t>
            </w:r>
            <w:r w:rsidR="007B12F7" w:rsidRPr="007B12F7">
              <w:rPr>
                <w:rFonts w:asciiTheme="majorBidi" w:hAnsiTheme="majorBidi" w:cstheme="majorBidi"/>
                <w:sz w:val="28"/>
                <w:szCs w:val="28"/>
              </w:rPr>
              <w:t>las nuevas</w:t>
            </w:r>
            <w:r w:rsidRPr="007B12F7">
              <w:rPr>
                <w:rFonts w:asciiTheme="majorBidi" w:hAnsiTheme="majorBidi" w:cstheme="majorBidi"/>
                <w:sz w:val="28"/>
                <w:szCs w:val="28"/>
              </w:rPr>
              <w:t xml:space="preserve"> tecnologías y plataforma digitales,</w:t>
            </w:r>
            <w:r w:rsidR="007B12F7" w:rsidRPr="007B12F7">
              <w:rPr>
                <w:rFonts w:asciiTheme="majorBidi" w:hAnsiTheme="majorBidi" w:cstheme="majorBidi"/>
                <w:sz w:val="28"/>
                <w:szCs w:val="28"/>
              </w:rPr>
              <w:t xml:space="preserve"> esto se percibe como a la innovación</w:t>
            </w:r>
            <w:r w:rsidR="0064116F">
              <w:rPr>
                <w:rFonts w:asciiTheme="majorBidi" w:hAnsiTheme="majorBidi" w:cstheme="majorBidi"/>
                <w:sz w:val="28"/>
                <w:szCs w:val="28"/>
              </w:rPr>
              <w:t xml:space="preserve">, este enfoque cuidadoso puede hacer que pierdan oportunidades valiosas, aun </w:t>
            </w:r>
            <w:r w:rsidR="00077512">
              <w:rPr>
                <w:rFonts w:asciiTheme="majorBidi" w:hAnsiTheme="majorBidi" w:cstheme="majorBidi"/>
                <w:sz w:val="28"/>
                <w:szCs w:val="28"/>
              </w:rPr>
              <w:t>así,</w:t>
            </w:r>
            <w:r w:rsidR="0064116F">
              <w:rPr>
                <w:rFonts w:asciiTheme="majorBidi" w:hAnsiTheme="majorBidi" w:cstheme="majorBidi"/>
                <w:sz w:val="28"/>
                <w:szCs w:val="28"/>
              </w:rPr>
              <w:t xml:space="preserve"> se </w:t>
            </w:r>
            <w:r w:rsidR="006404E9">
              <w:rPr>
                <w:rFonts w:asciiTheme="majorBidi" w:hAnsiTheme="majorBidi" w:cstheme="majorBidi"/>
                <w:sz w:val="28"/>
                <w:szCs w:val="28"/>
              </w:rPr>
              <w:t>caracterizan por</w:t>
            </w:r>
            <w:r w:rsidR="0064116F">
              <w:rPr>
                <w:rFonts w:asciiTheme="majorBidi" w:hAnsiTheme="majorBidi" w:cstheme="majorBidi"/>
                <w:sz w:val="28"/>
                <w:szCs w:val="28"/>
              </w:rPr>
              <w:t xml:space="preserve"> entender la necesidad de desarrollo, capacidad, cultura y alineación, aun </w:t>
            </w:r>
            <w:r w:rsidR="0079329B">
              <w:rPr>
                <w:rFonts w:asciiTheme="majorBidi" w:hAnsiTheme="majorBidi" w:cstheme="majorBidi"/>
                <w:sz w:val="28"/>
                <w:szCs w:val="28"/>
              </w:rPr>
              <w:t>así,</w:t>
            </w:r>
            <w:r w:rsidR="0064116F">
              <w:rPr>
                <w:rFonts w:asciiTheme="majorBidi" w:hAnsiTheme="majorBidi" w:cstheme="majorBidi"/>
                <w:sz w:val="28"/>
                <w:szCs w:val="28"/>
              </w:rPr>
              <w:t xml:space="preserve"> pueden quedar rezagadas con sus competidores.</w:t>
            </w:r>
          </w:p>
        </w:tc>
        <w:tc>
          <w:tcPr>
            <w:tcW w:w="2268" w:type="dxa"/>
          </w:tcPr>
          <w:p w:rsidR="00685DA3" w:rsidRPr="00EC299F" w:rsidRDefault="0079329B" w:rsidP="00685DA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Algunas empresas en sector automovilístico </w:t>
            </w:r>
          </w:p>
        </w:tc>
      </w:tr>
      <w:tr w:rsidR="00685DA3" w:rsidTr="006404E9">
        <w:trPr>
          <w:trHeight w:val="2466"/>
        </w:trPr>
        <w:tc>
          <w:tcPr>
            <w:tcW w:w="3049" w:type="dxa"/>
          </w:tcPr>
          <w:p w:rsidR="00685DA3" w:rsidRDefault="0064116F" w:rsidP="00685DA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240349</wp:posOffset>
                      </wp:positionH>
                      <wp:positionV relativeFrom="paragraph">
                        <wp:posOffset>74072</wp:posOffset>
                      </wp:positionV>
                      <wp:extent cx="1310763" cy="1419367"/>
                      <wp:effectExtent l="2857" t="0" r="6668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10763" cy="1419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16F" w:rsidRPr="0064116F" w:rsidRDefault="0064116F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64116F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Dig</w:t>
                                  </w:r>
                                  <w:r w:rsidR="006404E9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 w:rsidRPr="0064116F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rati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33" type="#_x0000_t202" style="position:absolute;margin-left:18.95pt;margin-top:5.85pt;width:103.2pt;height:111.7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" filled="f" stroked="f">
                      <v:textbox>
                        <w:txbxContent>
                          <w:p w:rsidR="0064116F" w:rsidRPr="0064116F" w:rsidRDefault="0064116F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4116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Dig</w:t>
                            </w:r>
                            <w:r w:rsidR="006404E9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e</w:t>
                            </w:r>
                            <w:r w:rsidRPr="0064116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rati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4" w:type="dxa"/>
          </w:tcPr>
          <w:p w:rsidR="0064116F" w:rsidRPr="0064116F" w:rsidRDefault="0064116F" w:rsidP="0064116F">
            <w:pPr>
              <w:shd w:val="clear" w:color="auto" w:fill="FFFFFF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</w:pP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Estas empresas combinan una visión de trans-</w:t>
            </w:r>
          </w:p>
          <w:p w:rsidR="0064116F" w:rsidRPr="0064116F" w:rsidRDefault="0064116F" w:rsidP="0064116F">
            <w:pPr>
              <w:shd w:val="clear" w:color="auto" w:fill="FFFFFF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</w:pP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formación, gobierno e implicación, junto con una inversión suficiente en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 xml:space="preserve"> l</w:t>
            </w: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as nuevas oportunidades</w:t>
            </w: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 xml:space="preserve">. </w:t>
            </w: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 xml:space="preserve">El </w:t>
            </w:r>
            <w:r w:rsidR="006404E9"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desarrollo de una</w:t>
            </w: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 xml:space="preserve"> </w:t>
            </w:r>
            <w:r w:rsidR="0079329B"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cultura digital</w:t>
            </w: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 xml:space="preserve"> </w:t>
            </w:r>
            <w:r w:rsidR="0079329B"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es una</w:t>
            </w:r>
          </w:p>
          <w:p w:rsidR="0064116F" w:rsidRPr="0064116F" w:rsidRDefault="0064116F" w:rsidP="0064116F">
            <w:pPr>
              <w:shd w:val="clear" w:color="auto" w:fill="FFFFFF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</w:pP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parte importante de las capacidades desarrolladas por estas empresas en</w:t>
            </w:r>
          </w:p>
          <w:p w:rsidR="0064116F" w:rsidRPr="0064116F" w:rsidRDefault="0064116F" w:rsidP="0064116F">
            <w:pPr>
              <w:shd w:val="clear" w:color="auto" w:fill="FFFFFF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</w:pPr>
            <w:r w:rsidRPr="0064116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es-MX"/>
              </w:rPr>
              <w:t>sus viajes de transformación digital</w:t>
            </w:r>
          </w:p>
          <w:p w:rsidR="00685DA3" w:rsidRPr="0064116F" w:rsidRDefault="00685DA3" w:rsidP="00685DA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68" w:type="dxa"/>
          </w:tcPr>
          <w:p w:rsidR="00685DA3" w:rsidRPr="0079329B" w:rsidRDefault="0079329B" w:rsidP="00685DA3">
            <w:pPr>
              <w:rPr>
                <w:rFonts w:asciiTheme="majorBidi" w:hAnsiTheme="majorBidi" w:cstheme="majorBidi"/>
              </w:rPr>
            </w:pPr>
            <w:r w:rsidRPr="0079329B">
              <w:rPr>
                <w:rFonts w:asciiTheme="majorBidi" w:hAnsiTheme="majorBidi" w:cstheme="majorBidi"/>
                <w:sz w:val="28"/>
                <w:szCs w:val="28"/>
              </w:rPr>
              <w:t>Amazon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Facebook,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wallmart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twitter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google</w:t>
            </w:r>
            <w:proofErr w:type="spellEnd"/>
          </w:p>
        </w:tc>
      </w:tr>
    </w:tbl>
    <w:p w:rsidR="00685DA3" w:rsidRDefault="00685DA3" w:rsidP="00685DA3"/>
    <w:p w:rsidR="00A12D1B" w:rsidRDefault="00A12D1B" w:rsidP="00B048CB">
      <w:pPr>
        <w:rPr>
          <w:rFonts w:ascii="Source Sans Pro SemiBold" w:hAnsi="Source Sans Pro SemiBold"/>
        </w:rPr>
      </w:pPr>
    </w:p>
    <w:sectPr w:rsidR="00A12D1B" w:rsidSect="003310A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4B3" w:rsidRDefault="001174B3" w:rsidP="009F245F">
      <w:pPr>
        <w:spacing w:after="0" w:line="240" w:lineRule="auto"/>
      </w:pPr>
      <w:r>
        <w:separator/>
      </w:r>
    </w:p>
  </w:endnote>
  <w:endnote w:type="continuationSeparator" w:id="0">
    <w:p w:rsidR="001174B3" w:rsidRDefault="001174B3" w:rsidP="009F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Source Sans Pro ExtraLight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DA3" w:rsidRPr="003310A1" w:rsidRDefault="00685DA3">
    <w:pPr>
      <w:pStyle w:val="Piedepgina"/>
      <w:jc w:val="right"/>
      <w:rPr>
        <w:rFonts w:asciiTheme="majorBidi" w:hAnsiTheme="majorBidi" w:cstheme="majorBidi"/>
        <w:sz w:val="32"/>
        <w:szCs w:val="32"/>
      </w:rPr>
    </w:pP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 xml:space="preserve">pág. 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begin"/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instrText>PAGE  \* Arabic</w:instrTex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separate"/>
    </w:r>
    <w:r w:rsidRPr="003310A1">
      <w:rPr>
        <w:rFonts w:asciiTheme="majorBidi" w:hAnsiTheme="majorBidi" w:cstheme="majorBidi"/>
        <w:color w:val="4472C4" w:themeColor="accent1"/>
        <w:sz w:val="28"/>
        <w:szCs w:val="28"/>
        <w:lang w:val="es-ES"/>
      </w:rPr>
      <w:t>1</w:t>
    </w:r>
    <w:r w:rsidRPr="003310A1">
      <w:rPr>
        <w:rFonts w:asciiTheme="majorBidi" w:hAnsiTheme="majorBidi" w:cstheme="majorBidi"/>
        <w:color w:val="4472C4" w:themeColor="accent1"/>
        <w:sz w:val="28"/>
        <w:szCs w:val="28"/>
      </w:rPr>
      <w:fldChar w:fldCharType="end"/>
    </w:r>
  </w:p>
  <w:p w:rsidR="00685DA3" w:rsidRDefault="00685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4B3" w:rsidRDefault="001174B3" w:rsidP="009F245F">
      <w:pPr>
        <w:spacing w:after="0" w:line="240" w:lineRule="auto"/>
      </w:pPr>
      <w:r>
        <w:separator/>
      </w:r>
    </w:p>
  </w:footnote>
  <w:footnote w:type="continuationSeparator" w:id="0">
    <w:p w:rsidR="001174B3" w:rsidRDefault="001174B3" w:rsidP="009F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9"/>
    <w:rsid w:val="00077512"/>
    <w:rsid w:val="000A48E2"/>
    <w:rsid w:val="001174B3"/>
    <w:rsid w:val="0019689E"/>
    <w:rsid w:val="00200558"/>
    <w:rsid w:val="003231D5"/>
    <w:rsid w:val="003310A1"/>
    <w:rsid w:val="0033197C"/>
    <w:rsid w:val="00453C69"/>
    <w:rsid w:val="00497760"/>
    <w:rsid w:val="006404E9"/>
    <w:rsid w:val="0064116F"/>
    <w:rsid w:val="00677802"/>
    <w:rsid w:val="00685DA3"/>
    <w:rsid w:val="006B439C"/>
    <w:rsid w:val="006B65EA"/>
    <w:rsid w:val="0079329B"/>
    <w:rsid w:val="007B12F7"/>
    <w:rsid w:val="007E64C6"/>
    <w:rsid w:val="007F055C"/>
    <w:rsid w:val="00860D4B"/>
    <w:rsid w:val="0096728D"/>
    <w:rsid w:val="009F245F"/>
    <w:rsid w:val="00A12D1B"/>
    <w:rsid w:val="00A234AE"/>
    <w:rsid w:val="00A4456C"/>
    <w:rsid w:val="00A95A43"/>
    <w:rsid w:val="00AB618F"/>
    <w:rsid w:val="00AF4BCA"/>
    <w:rsid w:val="00B048CB"/>
    <w:rsid w:val="00CA7940"/>
    <w:rsid w:val="00CB1B45"/>
    <w:rsid w:val="00CB2611"/>
    <w:rsid w:val="00EC299F"/>
    <w:rsid w:val="00F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9B8A"/>
  <w15:chartTrackingRefBased/>
  <w15:docId w15:val="{DFE552BF-4992-4568-8BA2-5A962CA4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5F"/>
  </w:style>
  <w:style w:type="paragraph" w:styleId="Piedepgina">
    <w:name w:val="footer"/>
    <w:basedOn w:val="Normal"/>
    <w:link w:val="PiedepginaCar"/>
    <w:uiPriority w:val="99"/>
    <w:unhideWhenUsed/>
    <w:rsid w:val="009F2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5F"/>
  </w:style>
  <w:style w:type="character" w:customStyle="1" w:styleId="uxksbf">
    <w:name w:val="uxksbf"/>
    <w:basedOn w:val="Fuentedeprrafopredeter"/>
    <w:rsid w:val="006B439C"/>
  </w:style>
  <w:style w:type="table" w:styleId="Tablaconcuadrcula">
    <w:name w:val="Table Grid"/>
    <w:basedOn w:val="Tablanormal"/>
    <w:uiPriority w:val="39"/>
    <w:rsid w:val="0068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Fuentedeprrafopredeter"/>
    <w:rsid w:val="0064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DA4B-132A-4596-9423-2211260D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2</cp:revision>
  <dcterms:created xsi:type="dcterms:W3CDTF">2019-02-01T18:09:00Z</dcterms:created>
  <dcterms:modified xsi:type="dcterms:W3CDTF">2019-02-01T18:09:00Z</dcterms:modified>
</cp:coreProperties>
</file>