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Subtitle"/>
      </w:pPr>
      <w:r>
        <w:t xml:space="preserve">applications</w:t>
      </w:r>
      <w:r>
        <w:t xml:space="preserve"> </w:t>
      </w:r>
      <w:r>
        <w:t xml:space="preserve">of</w:t>
      </w:r>
      <w:r>
        <w:t xml:space="preserve"> </w:t>
      </w:r>
      <w:r>
        <w:t xml:space="preserve">probability</w:t>
      </w:r>
      <w:r>
        <w:t xml:space="preserve"> </w:t>
      </w:r>
      <w:r>
        <w:t xml:space="preserve">theory</w:t>
      </w:r>
    </w:p>
    <w:p>
      <w:pPr>
        <w:pStyle w:val="Author"/>
      </w:pPr>
      <w:r>
        <w:t xml:space="preserve">Antonio</w:t>
      </w:r>
      <w:r>
        <w:t xml:space="preserve"> </w:t>
      </w:r>
      <w:r>
        <w:t xml:space="preserve">Dehesa</w:t>
      </w:r>
    </w:p>
    <w:bookmarkStart w:id="22" w:name="introduction"/>
    <w:p>
      <w:pPr>
        <w:pStyle w:val="Heading1"/>
      </w:pPr>
      <w:r>
        <w:t xml:space="preserve">Introduction</w:t>
      </w:r>
    </w:p>
    <w:p>
      <w:pPr>
        <w:pStyle w:val="FirstParagraph"/>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p>
      <w:pPr>
        <w:pStyle w:val="BodyText"/>
      </w:pPr>
      <w:r>
        <w:t xml:space="preserve">Please generate your solutions in R markdown and upload both a knitted doc, docx, or pdf document in addition to the Rmd file.</w:t>
      </w:r>
      <w:r>
        <w:t xml:space="preserve"> </w:t>
      </w:r>
      <w:r>
        <w:t xml:space="preserve">Please put your name in the</w:t>
      </w:r>
      <w:r>
        <w:t xml:space="preserve"> </w:t>
      </w:r>
      <w:r>
        <w:t xml:space="preserve">“</w:t>
      </w:r>
      <w:r>
        <w:t xml:space="preserve">author</w:t>
      </w:r>
      <w:r>
        <w:t xml:space="preserve">”</w:t>
      </w:r>
      <w:r>
        <w:t xml:space="preserve"> </w:t>
      </w:r>
      <w:r>
        <w:t xml:space="preserve">section in the header.</w:t>
      </w:r>
    </w:p>
    <w:p>
      <w:pPr>
        <w:pStyle w:val="BodyText"/>
      </w:pPr>
      <w:r>
        <w:t xml:space="preserve">The questions in this problem set use material from the slides on discrete and continuous probability spaces and the</w:t>
      </w:r>
      <w:r>
        <w:t xml:space="preserve"> </w:t>
      </w:r>
      <w:r>
        <w:rPr>
          <w:rStyle w:val="VerbatimChar"/>
        </w:rPr>
        <w:t xml:space="preserve">Rmd</w:t>
      </w:r>
      <w:r>
        <w:t xml:space="preserve">s</w:t>
      </w:r>
      <w:r>
        <w:t xml:space="preserve"> </w:t>
      </w:r>
      <w:r>
        <w:rPr>
          <w:rStyle w:val="VerbatimChar"/>
        </w:rPr>
        <w:t xml:space="preserve">Discrete_Probability_Distributions_2_3_3.Rmd</w:t>
      </w:r>
      <w:r>
        <w:t xml:space="preserve"> </w:t>
      </w:r>
      <w:r>
        <w:t xml:space="preserve">and</w:t>
      </w:r>
      <w:r>
        <w:t xml:space="preserve"> </w:t>
      </w:r>
      <w:r>
        <w:rPr>
          <w:rStyle w:val="VerbatimChar"/>
        </w:rPr>
        <w:t xml:space="preserve">02_continuous_probability_distributions_in_r.rmd</w:t>
      </w:r>
    </w:p>
    <w:bookmarkEnd w:id="22"/>
    <w:bookmarkStart w:id="23" w:name="load-data"/>
    <w:p>
      <w:pPr>
        <w:pStyle w:val="Heading1"/>
      </w:pPr>
      <w:r>
        <w:t xml:space="preserve">Load Data</w:t>
      </w:r>
    </w:p>
    <w:p>
      <w:pPr>
        <w:pStyle w:val="SourceCode"/>
      </w:pPr>
      <w:r>
        <w:rPr>
          <w:rStyle w:val="FunctionTok"/>
        </w:rPr>
        <w:t xml:space="preserve">data</w:t>
      </w:r>
      <w:r>
        <w:rPr>
          <w:rStyle w:val="NormalTok"/>
        </w:rPr>
        <w:t xml:space="preserve">(</w:t>
      </w:r>
      <w:r>
        <w:rPr>
          <w:rStyle w:val="StringTok"/>
        </w:rPr>
        <w:t xml:space="preserve">"PolioTrials"</w:t>
      </w:r>
      <w:r>
        <w:rPr>
          <w:rStyle w:val="NormalTok"/>
        </w:rPr>
        <w:t xml:space="preserve">)</w:t>
      </w:r>
      <w:r>
        <w:br/>
      </w:r>
      <w:r>
        <w:rPr>
          <w:rStyle w:val="NormalTok"/>
        </w:rPr>
        <w:t xml:space="preserve">dat</w:t>
      </w:r>
      <w:r>
        <w:rPr>
          <w:rStyle w:val="OtherTok"/>
        </w:rPr>
        <w:t xml:space="preserve">&lt;-</w:t>
      </w:r>
      <w:r>
        <w:rPr>
          <w:rStyle w:val="NormalTok"/>
        </w:rPr>
        <w:t xml:space="preserve">PolioTrials</w:t>
      </w:r>
    </w:p>
    <w:bookmarkEnd w:id="23"/>
    <w:bookmarkStart w:id="31" w:name="question-1"/>
    <w:p>
      <w:pPr>
        <w:pStyle w:val="Heading1"/>
      </w:pPr>
      <w:r>
        <w:t xml:space="preserve">Question 1</w:t>
      </w:r>
    </w:p>
    <w:p>
      <w:pPr>
        <w:pStyle w:val="FirstParagraph"/>
      </w:pPr>
      <w:r>
        <w:t xml:space="preserve">Please carry out the analysis below and answer the questions that follow. For this assignment, please do all calculations in R and show the code and the results in the knit document.</w:t>
      </w:r>
    </w:p>
    <w:bookmarkStart w:id="27" w:name="context"/>
    <w:p>
      <w:pPr>
        <w:pStyle w:val="Heading2"/>
      </w:pPr>
      <w:r>
        <w:t xml:space="preserve">Context</w:t>
      </w:r>
    </w:p>
    <w:p>
      <w:pPr>
        <w:pStyle w:val="FirstParagraph"/>
      </w:pPr>
      <w:r>
        <w:t xml:space="preserve">Question 2 on problem set 1 addresses the question of whether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in the</w:t>
      </w:r>
      <w:r>
        <w:t xml:space="preserve"> </w:t>
      </w:r>
      <w:r>
        <w:rPr>
          <w:rStyle w:val="VerbatimChar"/>
        </w:rPr>
        <w:t xml:space="preserve">Randomized Control</w:t>
      </w:r>
      <w:r>
        <w:t xml:space="preserve"> </w:t>
      </w:r>
      <w:r>
        <w:t xml:space="preserve">experiment had statistically significantly different rates of paralytic polio.</w:t>
      </w:r>
    </w:p>
    <w:p>
      <w:pPr>
        <w:pStyle w:val="BodyText"/>
      </w:pPr>
      <w:r>
        <w:t xml:space="preserve">Recall that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differ in that the children in the</w:t>
      </w:r>
      <w:r>
        <w:t xml:space="preserve"> </w:t>
      </w:r>
      <w:r>
        <w:rPr>
          <w:rStyle w:val="VerbatimChar"/>
        </w:rPr>
        <w:t xml:space="preserve">Placebo</w:t>
      </w:r>
      <w:r>
        <w:t xml:space="preserve"> </w:t>
      </w:r>
      <w:r>
        <w:t xml:space="preserve">group had been enrolled in the vaccine trial while the parents of the children in the</w:t>
      </w:r>
      <w:r>
        <w:t xml:space="preserve"> </w:t>
      </w:r>
      <w:r>
        <w:rPr>
          <w:rStyle w:val="VerbatimChar"/>
        </w:rPr>
        <w:t xml:space="preserve">NotInoculated</w:t>
      </w:r>
      <w:r>
        <w:t xml:space="preserve"> </w:t>
      </w:r>
      <w:r>
        <w:t xml:space="preserve">group did not enroll their children.</w:t>
      </w:r>
    </w:p>
    <w:p>
      <w:pPr>
        <w:pStyle w:val="BodyText"/>
      </w:pPr>
      <w:r>
        <w:t xml:space="preserve">The approach, using the</w:t>
      </w:r>
      <w:r>
        <w:t xml:space="preserve"> </w:t>
      </w:r>
      <w:r>
        <w:rPr>
          <w:rStyle w:val="VerbatimChar"/>
        </w:rPr>
        <w:t xml:space="preserve">rbinom</w:t>
      </w:r>
      <w:r>
        <w:t xml:space="preserve"> </w:t>
      </w:r>
      <w:r>
        <w:t xml:space="preserve">function, implemented the idea that populations in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in the</w:t>
      </w:r>
      <w:r>
        <w:t xml:space="preserve"> </w:t>
      </w:r>
      <w:r>
        <w:rPr>
          <w:rStyle w:val="VerbatimChar"/>
        </w:rPr>
        <w:t xml:space="preserve">RandomizedControl</w:t>
      </w:r>
      <w:r>
        <w:t xml:space="preserve"> </w:t>
      </w:r>
      <w:r>
        <w:t xml:space="preserve">experiment were the same in regards to paralytic polio cases by using the</w:t>
      </w:r>
      <w:r>
        <w:t xml:space="preserve"> </w:t>
      </w:r>
      <w:r>
        <w:rPr>
          <w:rStyle w:val="VerbatimChar"/>
        </w:rPr>
        <w:t xml:space="preserve">rbinom</w:t>
      </w:r>
      <w:r>
        <w:t xml:space="preserve"> </w:t>
      </w:r>
      <w:r>
        <w:t xml:space="preserve">function to assign paralytic polio cases in the combined</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of the</w:t>
      </w:r>
      <w:r>
        <w:t xml:space="preserve"> </w:t>
      </w:r>
      <w:r>
        <w:rPr>
          <w:rStyle w:val="VerbatimChar"/>
        </w:rPr>
        <w:t xml:space="preserve">RandomizedControl</w:t>
      </w:r>
      <w:r>
        <w:t xml:space="preserve"> </w:t>
      </w:r>
      <w:r>
        <w:t xml:space="preserve">experiment to the</w:t>
      </w:r>
      <w:r>
        <w:t xml:space="preserve"> </w:t>
      </w:r>
      <w:r>
        <w:rPr>
          <w:rStyle w:val="VerbatimChar"/>
        </w:rPr>
        <w:t xml:space="preserve">Placebo</w:t>
      </w:r>
      <w:r>
        <w:t xml:space="preserve"> </w:t>
      </w:r>
      <w:r>
        <w:t xml:space="preserve">group with probability equal to the ratio of the size of the</w:t>
      </w:r>
      <w:r>
        <w:t xml:space="preserve"> </w:t>
      </w:r>
      <w:r>
        <w:rPr>
          <w:rStyle w:val="VerbatimChar"/>
        </w:rPr>
        <w:t xml:space="preserve">Placebo</w:t>
      </w:r>
      <w:r>
        <w:t xml:space="preserve"> </w:t>
      </w:r>
      <w:r>
        <w:t xml:space="preserve">group to the size of pooled</w:t>
      </w:r>
      <w:r>
        <w:t xml:space="preserve"> </w:t>
      </w:r>
      <w:r>
        <w:rPr>
          <w:rStyle w:val="VerbatimChar"/>
        </w:rPr>
        <w:t xml:space="preserve">Placebo</w:t>
      </w:r>
      <w:r>
        <w:t xml:space="preserve"> </w:t>
      </w:r>
      <w:r>
        <w:t xml:space="preserve">group and</w:t>
      </w:r>
      <w:r>
        <w:t xml:space="preserve"> </w:t>
      </w:r>
      <w:r>
        <w:rPr>
          <w:rStyle w:val="VerbatimChar"/>
        </w:rPr>
        <w:t xml:space="preserve">NotInoculated</w:t>
      </w:r>
      <w:r>
        <w:t xml:space="preserve"> </w:t>
      </w:r>
      <w:r>
        <w:t xml:space="preserve">group.</w:t>
      </w:r>
    </w:p>
    <w:p>
      <w:pPr>
        <w:pStyle w:val="BodyText"/>
      </w:pPr>
      <w:r>
        <w:t xml:space="preserve">Note that the function</w:t>
      </w:r>
      <w:r>
        <w:t xml:space="preserve"> </w:t>
      </w:r>
      <w:r>
        <w:rPr>
          <w:rStyle w:val="VerbatimChar"/>
        </w:rPr>
        <w:t xml:space="preserve">rbinom(x,size,prob)</w:t>
      </w:r>
      <w:r>
        <w:t xml:space="preserve"> </w:t>
      </w:r>
      <w:r>
        <w:t xml:space="preserve">simulates drawing</w:t>
      </w:r>
      <w:r>
        <w:t xml:space="preserve"> </w:t>
      </w:r>
      <m:oMath>
        <m:r>
          <m:t>x</m:t>
        </m:r>
      </m:oMath>
      <w:r>
        <w:t xml:space="preserve"> </w:t>
      </w:r>
      <w:r>
        <w:t xml:space="preserve">random samples from</w:t>
      </w:r>
      <w:r>
        <w:t xml:space="preserve"> </w:t>
      </w:r>
      <w:r>
        <w:rPr>
          <w:rStyle w:val="VerbatimChar"/>
        </w:rPr>
        <w:t xml:space="preserve">Binom(size,prob)</w:t>
      </w:r>
      <w:r>
        <w:t xml:space="preserve">.</w:t>
      </w:r>
    </w:p>
    <w:p>
      <w:pPr>
        <w:pStyle w:val="BodyText"/>
      </w:pPr>
      <w:r>
        <w:t xml:space="preserve">The computations for that analysis are reproduced here:</w:t>
      </w:r>
    </w:p>
    <w:p>
      <w:pPr>
        <w:pStyle w:val="SourceCode"/>
      </w:pPr>
      <w:r>
        <w:rPr>
          <w:rStyle w:val="NormalTok"/>
        </w:rPr>
        <w:t xml:space="preserve">n</w:t>
      </w:r>
      <w:r>
        <w:rPr>
          <w:rStyle w:val="OtherTok"/>
        </w:rPr>
        <w:t xml:space="preserve">&lt;-</w:t>
      </w:r>
      <w:r>
        <w:rPr>
          <w:rStyle w:val="DecValTok"/>
        </w:rPr>
        <w:t xml:space="preserve">10000</w:t>
      </w:r>
      <w:r>
        <w:rPr>
          <w:rStyle w:val="NormalTok"/>
        </w:rPr>
        <w:t xml:space="preserve"> </w:t>
      </w:r>
      <w:r>
        <w:rPr>
          <w:rStyle w:val="CommentTok"/>
        </w:rPr>
        <w:t xml:space="preserve"># number of simulations</w:t>
      </w:r>
      <w:r>
        <w:br/>
      </w:r>
      <w:r>
        <w:br/>
      </w:r>
      <w:r>
        <w:rPr>
          <w:rStyle w:val="CommentTok"/>
        </w:rPr>
        <w:t xml:space="preserve"># Calculate the number of paralytic polio cases in the pooled "Placebo" and "NotInoculated" group.</w:t>
      </w:r>
      <w:r>
        <w:br/>
      </w:r>
      <w:r>
        <w:rPr>
          <w:rStyle w:val="NormalTok"/>
        </w:rPr>
        <w:t xml:space="preserve">ct</w:t>
      </w:r>
      <w:r>
        <w:rPr>
          <w:rStyle w:val="OtherTok"/>
        </w:rPr>
        <w:t xml:space="preserve">&lt;-</w:t>
      </w:r>
      <w:r>
        <w:rPr>
          <w:rStyle w:val="FunctionTok"/>
        </w:rPr>
        <w:t xml:space="preserve">sum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CommentTok"/>
        </w:rPr>
        <w:t xml:space="preserve"># Calculate the proportion "prop" of the the pooled "Placebo" and "NotInoculated" group that are in the "Placebo" group.</w:t>
      </w:r>
      <w:r>
        <w:br/>
      </w:r>
      <w:r>
        <w:rPr>
          <w:rStyle w:val="NormalTok"/>
        </w:rPr>
        <w:t xml:space="preserve">prop</w:t>
      </w:r>
      <w:r>
        <w:rPr>
          <w:rStyle w:val="OtherTok"/>
        </w:rPr>
        <w:t xml:space="preserve">&lt;-</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CommentTok"/>
        </w:rPr>
        <w:t xml:space="preserve"># Generate 10,000 counts of paralytic polio cases in the "Placebo" group under the model that each paralytic polio case in the pooled pooled "Placebo" and "NotInoculated" group has probability "prop" of being assigned to the "Placebo" group.</w:t>
      </w:r>
      <w:r>
        <w:br/>
      </w:r>
      <w:r>
        <w:rPr>
          <w:rStyle w:val="FunctionTok"/>
        </w:rPr>
        <w:t xml:space="preserve">set.seed</w:t>
      </w:r>
      <w:r>
        <w:rPr>
          <w:rStyle w:val="NormalTok"/>
        </w:rPr>
        <w:t xml:space="preserve">(</w:t>
      </w:r>
      <w:r>
        <w:rPr>
          <w:rStyle w:val="DecValTok"/>
        </w:rPr>
        <w:t xml:space="preserve">45678765</w:t>
      </w:r>
      <w:r>
        <w:rPr>
          <w:rStyle w:val="NormalTok"/>
        </w:rPr>
        <w:t xml:space="preserve">)</w:t>
      </w:r>
      <w:r>
        <w:br/>
      </w:r>
      <w:r>
        <w:rPr>
          <w:rStyle w:val="NormalTok"/>
        </w:rPr>
        <w:t xml:space="preserve">sim2</w:t>
      </w:r>
      <w:r>
        <w:rPr>
          <w:rStyle w:val="OtherTok"/>
        </w:rPr>
        <w:t xml:space="preserve">&lt;-</w:t>
      </w:r>
      <w:r>
        <w:rPr>
          <w:rStyle w:val="FunctionTok"/>
        </w:rPr>
        <w:t xml:space="preserve">rbinom</w:t>
      </w:r>
      <w:r>
        <w:rPr>
          <w:rStyle w:val="NormalTok"/>
        </w:rPr>
        <w:t xml:space="preserve">(n,ct,prop) </w:t>
      </w:r>
      <w:r>
        <w:br/>
      </w:r>
      <w:r>
        <w:rPr>
          <w:rStyle w:val="FunctionTok"/>
        </w:rPr>
        <w:t xml:space="preserve">qplot</w:t>
      </w:r>
      <w:r>
        <w:rPr>
          <w:rStyle w:val="NormalTok"/>
        </w:rPr>
        <w:t xml:space="preserve">(sim2,</w:t>
      </w:r>
      <w:r>
        <w:rPr>
          <w:rStyle w:val="AttributeTok"/>
        </w:rPr>
        <w:t xml:space="preserve">bins=</w:t>
      </w:r>
      <w:r>
        <w:rPr>
          <w:rStyle w:val="DecValTok"/>
        </w:rPr>
        <w:t xml:space="preserve">20</w:t>
      </w:r>
      <w:r>
        <w:rPr>
          <w:rStyle w:val="NormalTok"/>
        </w:rPr>
        <w:t xml:space="preserve">)</w:t>
      </w:r>
    </w:p>
    <w:p>
      <w:pPr>
        <w:pStyle w:val="SourceCode"/>
      </w:pPr>
      <w:r>
        <w:rPr>
          <w:rStyle w:val="VerbatimChar"/>
        </w:rPr>
        <w:t xml:space="preserve">## Warning: `qplot()` was deprecated in ggplot2 3.4.0.</w:t>
      </w:r>
    </w:p>
    <w:p>
      <w:pPr>
        <w:pStyle w:val="FirstParagraph"/>
      </w:pPr>
      <w:r>
        <w:drawing>
          <wp:inline>
            <wp:extent cx="4620126" cy="3696101"/>
            <wp:effectExtent b="0" l="0" r="0" t="0"/>
            <wp:docPr descr="" title="" id="25" name="Picture"/>
            <a:graphic>
              <a:graphicData uri="http://schemas.openxmlformats.org/drawingml/2006/picture">
                <pic:pic>
                  <pic:nvPicPr>
                    <pic:cNvPr descr="ps_2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proportion of the simulated counts of paralytic polio in the "Placebo" that are less than or equal to the observed count:</w:t>
      </w:r>
      <w:r>
        <w:br/>
      </w:r>
      <w:r>
        <w:rPr>
          <w:rStyle w:val="FunctionTok"/>
        </w:rPr>
        <w:t xml:space="preserve">mean</w:t>
      </w:r>
      <w:r>
        <w:rPr>
          <w:rStyle w:val="NormalTok"/>
        </w:rPr>
        <w:t xml:space="preserve">(sim2</w:t>
      </w:r>
      <w:r>
        <w:rPr>
          <w:rStyle w:val="SpecialCharTok"/>
        </w:rPr>
        <w:t xml:space="preserve">&lt;=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p>
    <w:p>
      <w:pPr>
        <w:pStyle w:val="SourceCode"/>
      </w:pPr>
      <w:r>
        <w:rPr>
          <w:rStyle w:val="VerbatimChar"/>
        </w:rPr>
        <w:t xml:space="preserve">## [1] 0.9997</w:t>
      </w:r>
    </w:p>
    <w:p>
      <w:pPr>
        <w:pStyle w:val="SourceCode"/>
      </w:pPr>
      <w:r>
        <w:rPr>
          <w:rStyle w:val="CommentTok"/>
        </w:rPr>
        <w:t xml:space="preserve"># proportion of the simulated counts of paralytic polio in the "Placebo" that are greater than or equal to the observed count:</w:t>
      </w:r>
      <w:r>
        <w:br/>
      </w:r>
      <w:r>
        <w:rPr>
          <w:rStyle w:val="FunctionTok"/>
        </w:rPr>
        <w:t xml:space="preserve">mean</w:t>
      </w:r>
      <w:r>
        <w:rPr>
          <w:rStyle w:val="NormalTok"/>
        </w:rPr>
        <w:t xml:space="preserve">(sim2</w:t>
      </w:r>
      <w:r>
        <w:rPr>
          <w:rStyle w:val="SpecialCharTok"/>
        </w:rPr>
        <w:t xml:space="preserve">&gt;=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p>
    <w:p>
      <w:pPr>
        <w:pStyle w:val="SourceCode"/>
      </w:pPr>
      <w:r>
        <w:rPr>
          <w:rStyle w:val="VerbatimChar"/>
        </w:rPr>
        <w:t xml:space="preserve">## [1] 4e-04</w:t>
      </w:r>
    </w:p>
    <w:bookmarkEnd w:id="27"/>
    <w:bookmarkStart w:id="28" w:name="q1-part-1"/>
    <w:p>
      <w:pPr>
        <w:pStyle w:val="Heading2"/>
      </w:pPr>
      <w:r>
        <w:t xml:space="preserve">Q1, part 1</w:t>
      </w:r>
    </w:p>
    <w:p>
      <w:pPr>
        <w:pStyle w:val="FirstParagraph"/>
      </w:pPr>
      <w:r>
        <w:t xml:space="preserve">(10 points)</w:t>
      </w:r>
    </w:p>
    <w:p>
      <w:pPr>
        <w:pStyle w:val="BodyText"/>
      </w:pPr>
      <w:r>
        <w:t xml:space="preserve">Using the same null model described above, please calculate the probability that the count of paralytic polio cases in the</w:t>
      </w:r>
      <w:r>
        <w:t xml:space="preserve"> </w:t>
      </w:r>
      <w:r>
        <w:rPr>
          <w:rStyle w:val="VerbatimChar"/>
        </w:rPr>
        <w:t xml:space="preserve">Placebo</w:t>
      </w:r>
      <w:r>
        <w:t xml:space="preserve"> </w:t>
      </w:r>
      <w:r>
        <w:t xml:space="preserve">group under the null model is less than or equal to</w:t>
      </w:r>
      <w:r>
        <w:t xml:space="preserve"> </w:t>
      </w:r>
      <w:r>
        <w:rPr>
          <w:rStyle w:val="VerbatimChar"/>
        </w:rPr>
        <w:t xml:space="preserve">dat$Paralytic[2]</w:t>
      </w:r>
      <w:r>
        <w:t xml:space="preserve"> </w:t>
      </w:r>
      <w:r>
        <w:t xml:space="preserve">directly rather than by simulating it. Recall that the function</w:t>
      </w:r>
      <w:r>
        <w:t xml:space="preserve"> </w:t>
      </w:r>
      <w:r>
        <w:rPr>
          <w:rStyle w:val="VerbatimChar"/>
        </w:rPr>
        <w:t xml:space="preserve">pbinom(x,size,prob)</w:t>
      </w:r>
      <w:r>
        <w:t xml:space="preserve"> </w:t>
      </w:r>
      <w:r>
        <w:t xml:space="preserve">returns the probability of the event that the number of successes is in the set</w:t>
      </w:r>
      <w:r>
        <w:t xml:space="preserve"> </w:t>
      </w:r>
      <m:oMath>
        <m:r>
          <m:rPr>
            <m:sty m:val="p"/>
          </m:rPr>
          <m:t>{</m:t>
        </m:r>
        <m:r>
          <m:t>0</m:t>
        </m:r>
        <m:r>
          <m:rPr>
            <m:sty m:val="p"/>
          </m:rPr>
          <m:t>,</m:t>
        </m:r>
        <m:r>
          <m:t>1</m:t>
        </m:r>
        <m:r>
          <m:rPr>
            <m:sty m:val="p"/>
          </m:rPr>
          <m:t>,</m:t>
        </m:r>
        <m:r>
          <m:rPr>
            <m:sty m:val="p"/>
          </m:rPr>
          <m:t>.</m:t>
        </m:r>
        <m:r>
          <m:rPr>
            <m:sty m:val="p"/>
          </m:rPr>
          <m:t>.</m:t>
        </m:r>
        <m:r>
          <m:rPr>
            <m:sty m:val="p"/>
          </m:rPr>
          <m:t>.</m:t>
        </m:r>
        <m:r>
          <m:t>x</m:t>
        </m:r>
        <m:r>
          <m:rPr>
            <m:sty m:val="p"/>
          </m:rPr>
          <m:t>}</m:t>
        </m:r>
      </m:oMath>
      <w:r>
        <w:t xml:space="preserve">.</w:t>
      </w:r>
    </w:p>
    <w:p>
      <w:pPr>
        <w:pStyle w:val="BodyText"/>
      </w:pPr>
      <w:r>
        <w:t xml:space="preserve">(Your answer here</w:t>
      </w:r>
    </w:p>
    <w:p>
      <w:pPr>
        <w:pStyle w:val="SourceCode"/>
      </w:pPr>
      <w:r>
        <w:rPr>
          <w:rStyle w:val="CommentTok"/>
        </w:rPr>
        <w:t xml:space="preserve"># Please be sure that your computed probability shows in your knitted solutions</w:t>
      </w:r>
      <w:r>
        <w:br/>
      </w:r>
      <w:r>
        <w:rPr>
          <w:rStyle w:val="NormalTok"/>
        </w:rPr>
        <w:t xml:space="preserve">res</w:t>
      </w:r>
      <w:r>
        <w:rPr>
          <w:rStyle w:val="OtherTok"/>
        </w:rPr>
        <w:t xml:space="preserve">&lt;-</w:t>
      </w:r>
      <w:r>
        <w:rPr>
          <w:rStyle w:val="FunctionTok"/>
        </w:rPr>
        <w:t xml:space="preserve">pbinom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br/>
      </w:r>
      <w:r>
        <w:rPr>
          <w:rStyle w:val="NormalTok"/>
        </w:rPr>
        <w:t xml:space="preserve">       ct,</w:t>
      </w:r>
      <w:r>
        <w:br/>
      </w:r>
      <w:r>
        <w:rPr>
          <w:rStyle w:val="NormalTok"/>
        </w:rPr>
        <w:t xml:space="preserve">       prop)</w:t>
      </w:r>
    </w:p>
    <w:p>
      <w:pPr>
        <w:pStyle w:val="FirstParagraph"/>
      </w:pPr>
      <w:r>
        <w:t xml:space="preserve">With this result, we can see that the success rate that there are less than or equal paralytic polio cases as 115, with probability equal to prop, in the Placebo group, all assigned to the placebo group, is 0.999987. Which is very similar to the simulated value of 0.9997.</w:t>
      </w:r>
      <w:r>
        <w:t xml:space="preserve"> </w:t>
      </w:r>
      <w:r>
        <w:t xml:space="preserve">)</w:t>
      </w:r>
    </w:p>
    <w:bookmarkEnd w:id="28"/>
    <w:bookmarkStart w:id="29" w:name="q1-part-2"/>
    <w:p>
      <w:pPr>
        <w:pStyle w:val="Heading2"/>
      </w:pPr>
      <w:r>
        <w:t xml:space="preserve">Q1, part 2</w:t>
      </w:r>
    </w:p>
    <w:p>
      <w:pPr>
        <w:pStyle w:val="FirstParagraph"/>
      </w:pPr>
      <w:r>
        <w:t xml:space="preserve">(10 points)</w:t>
      </w:r>
    </w:p>
    <w:p>
      <w:pPr>
        <w:pStyle w:val="BodyText"/>
      </w:pPr>
      <w:r>
        <w:t xml:space="preserve">Using the same null model described above, please calculate the probability that the count of paralytic polio cases in the</w:t>
      </w:r>
      <w:r>
        <w:t xml:space="preserve"> </w:t>
      </w:r>
      <w:r>
        <w:rPr>
          <w:rStyle w:val="VerbatimChar"/>
        </w:rPr>
        <w:t xml:space="preserve">Placebo</w:t>
      </w:r>
      <w:r>
        <w:t xml:space="preserve"> </w:t>
      </w:r>
      <w:r>
        <w:t xml:space="preserve">group under the null model is greater than or equal to</w:t>
      </w:r>
      <w:r>
        <w:t xml:space="preserve"> </w:t>
      </w:r>
      <w:r>
        <w:rPr>
          <w:rStyle w:val="VerbatimChar"/>
        </w:rPr>
        <w:t xml:space="preserve">dat$Paralytic[2]</w:t>
      </w:r>
      <w:r>
        <w:t xml:space="preserve"> </w:t>
      </w:r>
      <w:r>
        <w:t xml:space="preserve">directly rather than by simulating it. Hint: Denote the value in part 1 by</w:t>
      </w:r>
      <w:r>
        <w:t xml:space="preserve"> </w:t>
      </w:r>
      <m:oMath>
        <m:r>
          <m:t>p</m:t>
        </m:r>
      </m:oMath>
      <w:r>
        <w:t xml:space="preserve">. This answer is not</w:t>
      </w:r>
      <w:r>
        <w:t xml:space="preserve"> </w:t>
      </w:r>
      <m:oMath>
        <m:r>
          <m:t>1</m:t>
        </m:r>
        <m:r>
          <m:rPr>
            <m:sty m:val="p"/>
          </m:rPr>
          <m:t>−</m:t>
        </m:r>
        <m:r>
          <m:t>p</m:t>
        </m:r>
      </m:oMath>
      <w:r>
        <w:t xml:space="preserve">. The value</w:t>
      </w:r>
      <w:r>
        <w:t xml:space="preserve"> </w:t>
      </w:r>
      <m:oMath>
        <m:r>
          <m:t>1</m:t>
        </m:r>
        <m:r>
          <m:rPr>
            <m:sty m:val="p"/>
          </m:rPr>
          <m:t>−</m:t>
        </m:r>
        <m:r>
          <m:t>p</m:t>
        </m:r>
      </m:oMath>
      <w:r>
        <w:t xml:space="preserve"> </w:t>
      </w:r>
      <w:r>
        <w:t xml:space="preserve">is the probability of the event that count of paralytic polio cases in the</w:t>
      </w:r>
      <w:r>
        <w:t xml:space="preserve"> </w:t>
      </w:r>
      <w:r>
        <w:rPr>
          <w:rStyle w:val="VerbatimChar"/>
        </w:rPr>
        <w:t xml:space="preserve">Placebo</w:t>
      </w:r>
      <w:r>
        <w:t xml:space="preserve"> </w:t>
      </w:r>
      <w:r>
        <w:t xml:space="preserve">group under the null model is strictly greater than</w:t>
      </w:r>
      <w:r>
        <w:t xml:space="preserve"> </w:t>
      </w:r>
      <w:r>
        <w:rPr>
          <w:rStyle w:val="VerbatimChar"/>
        </w:rPr>
        <w:t xml:space="preserve">dat$Paralytic[2]</w:t>
      </w:r>
      <w:r>
        <w:t xml:space="preserve">.</w:t>
      </w:r>
    </w:p>
    <w:p>
      <w:pPr>
        <w:pStyle w:val="BodyText"/>
      </w:pPr>
      <w:r>
        <w:t xml:space="preserve">(Your answer here</w:t>
      </w:r>
    </w:p>
    <w:p>
      <w:pPr>
        <w:pStyle w:val="SourceCode"/>
      </w:pPr>
      <w:r>
        <w:rPr>
          <w:rStyle w:val="CommentTok"/>
        </w:rPr>
        <w:t xml:space="preserve"># Please be sure that your computed probability shows in your knitted solutions</w:t>
      </w:r>
      <w:r>
        <w:br/>
      </w:r>
      <w:r>
        <w:rPr>
          <w:rStyle w:val="NormalTok"/>
        </w:rPr>
        <w:t xml:space="preserve">temp</w:t>
      </w:r>
      <w:r>
        <w:rPr>
          <w:rStyle w:val="OtherTok"/>
        </w:rPr>
        <w:t xml:space="preserve">&lt;-</w:t>
      </w:r>
      <w:r>
        <w:rPr>
          <w:rStyle w:val="FunctionTok"/>
        </w:rPr>
        <w:t xml:space="preserve">pbinom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ct,</w:t>
      </w:r>
      <w:r>
        <w:br/>
      </w:r>
      <w:r>
        <w:rPr>
          <w:rStyle w:val="NormalTok"/>
        </w:rPr>
        <w:t xml:space="preserve">       prop)</w:t>
      </w:r>
      <w:r>
        <w:br/>
      </w:r>
      <w:r>
        <w:rPr>
          <w:rStyle w:val="NormalTok"/>
        </w:rPr>
        <w:t xml:space="preserve">res2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temp</w:t>
      </w:r>
    </w:p>
    <w:p>
      <w:pPr>
        <w:pStyle w:val="FirstParagraph"/>
      </w:pPr>
      <w:r>
        <w:t xml:space="preserve">In order to solve this, we can reduce dat</w:t>
      </w:r>
      <m:oMath>
        <m:r>
          <m:t>P</m:t>
        </m:r>
        <m:r>
          <m:t>a</m:t>
        </m:r>
        <m:r>
          <m:t>r</m:t>
        </m:r>
        <m:r>
          <m:t>a</m:t>
        </m:r>
        <m:r>
          <m:t>l</m:t>
        </m:r>
        <m:r>
          <m:t>y</m:t>
        </m:r>
        <m:r>
          <m:t>t</m:t>
        </m:r>
        <m:r>
          <m:t>i</m:t>
        </m:r>
        <m:r>
          <m:t>c</m:t>
        </m:r>
        <m:d>
          <m:dPr>
            <m:begChr m:val="["/>
            <m:endChr m:val="]"/>
            <m:sepChr m:val=""/>
            <m:grow/>
          </m:dPr>
          <m:e>
            <m:r>
              <m:t>2</m:t>
            </m:r>
          </m:e>
        </m:d>
        <m:r>
          <m:t>b</m:t>
        </m:r>
        <m:r>
          <m:t>y</m:t>
        </m:r>
        <m:r>
          <m:t>o</m:t>
        </m:r>
        <m:r>
          <m:t>n</m:t>
        </m:r>
        <m:r>
          <m:t>e</m:t>
        </m:r>
        <m:r>
          <m:rPr>
            <m:sty m:val="p"/>
          </m:rPr>
          <m:t>,</m:t>
        </m:r>
        <m:r>
          <m:t>w</m:t>
        </m:r>
        <m:r>
          <m:t>h</m:t>
        </m:r>
        <m:r>
          <m:t>i</m:t>
        </m:r>
        <m:r>
          <m:t>c</m:t>
        </m:r>
        <m:r>
          <m:t>h</m:t>
        </m:r>
        <m:r>
          <m:t>w</m:t>
        </m:r>
        <m:r>
          <m:t>o</m:t>
        </m:r>
        <m:r>
          <m:t>u</m:t>
        </m:r>
        <m:r>
          <m:t>l</m:t>
        </m:r>
        <m:r>
          <m:t>d</m:t>
        </m:r>
        <m:r>
          <m:t>m</m:t>
        </m:r>
        <m:r>
          <m:t>a</m:t>
        </m:r>
        <m:r>
          <m:t>k</m:t>
        </m:r>
        <m:r>
          <m:t>e</m:t>
        </m:r>
        <m:r>
          <m:t>i</m:t>
        </m:r>
        <m:r>
          <m:t>t</m:t>
        </m:r>
        <m:r>
          <m:t>s</m:t>
        </m:r>
        <m:r>
          <m:t>o</m:t>
        </m:r>
        <m:r>
          <m:t>t</m:t>
        </m:r>
        <m:r>
          <m:t>h</m:t>
        </m:r>
        <m:r>
          <m:t>e</m:t>
        </m:r>
        <m:r>
          <m:t>l</m:t>
        </m:r>
        <m:r>
          <m:t>e</m:t>
        </m:r>
        <m:r>
          <m:t>s</m:t>
        </m:r>
        <m:r>
          <m:t>s</m:t>
        </m:r>
        <m:r>
          <m:t>o</m:t>
        </m:r>
        <m:r>
          <m:t>r</m:t>
        </m:r>
        <m:r>
          <m:t>e</m:t>
        </m:r>
        <m:r>
          <m:t>q</m:t>
        </m:r>
        <m:r>
          <m:t>u</m:t>
        </m:r>
        <m:r>
          <m:t>a</m:t>
        </m:r>
        <m:r>
          <m:t>l</m:t>
        </m:r>
        <m:r>
          <m:t>b</m:t>
        </m:r>
        <m:r>
          <m:t>e</m:t>
        </m:r>
        <m:r>
          <m:t>c</m:t>
        </m:r>
        <m:r>
          <m:t>o</m:t>
        </m:r>
        <m:r>
          <m:t>m</m:t>
        </m:r>
        <m:r>
          <m:t>e</m:t>
        </m:r>
        <m:r>
          <m:t>a</m:t>
        </m:r>
        <m:r>
          <m:t>s</m:t>
        </m:r>
        <m:r>
          <m:t>o</m:t>
        </m:r>
        <m:r>
          <m:t>r</m:t>
        </m:r>
        <m:r>
          <m:t>t</m:t>
        </m:r>
        <m:r>
          <m:t>o</m:t>
        </m:r>
        <m:r>
          <m:t>f</m:t>
        </m:r>
        <m:r>
          <m:t>e</m:t>
        </m:r>
        <m:r>
          <m:t>x</m:t>
        </m:r>
        <m:r>
          <m:t>l</m:t>
        </m:r>
        <m:r>
          <m:t>u</m:t>
        </m:r>
        <m:r>
          <m:t>s</m:t>
        </m:r>
        <m:r>
          <m:t>i</m:t>
        </m:r>
        <m:r>
          <m:t>v</m:t>
        </m:r>
        <m:r>
          <m:t>e</m:t>
        </m:r>
        <m:r>
          <m:t>l</m:t>
        </m:r>
        <m:r>
          <m:t>e</m:t>
        </m:r>
        <m:r>
          <m:t>s</m:t>
        </m:r>
        <m:r>
          <m:t>s</m:t>
        </m:r>
        <m:r>
          <m:t>t</m:t>
        </m:r>
        <m:r>
          <m:t>h</m:t>
        </m:r>
        <m:r>
          <m:t>a</m:t>
        </m:r>
        <m:r>
          <m:t>n</m:t>
        </m:r>
        <m:r>
          <m:t>c</m:t>
        </m:r>
        <m:r>
          <m:t>o</m:t>
        </m:r>
        <m:r>
          <m:t>m</m:t>
        </m:r>
        <m:r>
          <m:t>p</m:t>
        </m:r>
        <m:r>
          <m:t>a</m:t>
        </m:r>
        <m:r>
          <m:t>r</m:t>
        </m:r>
        <m:r>
          <m:t>i</m:t>
        </m:r>
        <m:r>
          <m:t>s</m:t>
        </m:r>
        <m:r>
          <m:t>o</m:t>
        </m:r>
        <m:r>
          <m:t>n</m:t>
        </m:r>
        <m:r>
          <m:rPr>
            <m:sty m:val="p"/>
          </m:rPr>
          <m:t>.</m:t>
        </m:r>
        <m:r>
          <m:t>T</m:t>
        </m:r>
        <m:r>
          <m:t>h</m:t>
        </m:r>
        <m:r>
          <m:t>e</m:t>
        </m:r>
        <m:r>
          <m:t>n</m:t>
        </m:r>
        <m:r>
          <m:rPr>
            <m:sty m:val="p"/>
          </m:rPr>
          <m:t>,</m:t>
        </m:r>
        <m:r>
          <m:t>w</m:t>
        </m:r>
        <m:r>
          <m:t>e</m:t>
        </m:r>
        <m:r>
          <m:t>c</m:t>
        </m:r>
        <m:r>
          <m:t>a</m:t>
        </m:r>
        <m:r>
          <m:t>n</m:t>
        </m:r>
        <m:r>
          <m:t>s</m:t>
        </m:r>
        <m:r>
          <m:t>u</m:t>
        </m:r>
        <m:r>
          <m:t>b</m:t>
        </m:r>
        <m:r>
          <m:t>s</m:t>
        </m:r>
        <m:r>
          <m:t>t</m:t>
        </m:r>
        <m:r>
          <m:t>r</m:t>
        </m:r>
        <m:r>
          <m:t>a</m:t>
        </m:r>
        <m:r>
          <m:t>c</m:t>
        </m:r>
        <m:r>
          <m:t>t</m:t>
        </m:r>
        <m:r>
          <m:t>t</m:t>
        </m:r>
        <m:r>
          <m:t>h</m:t>
        </m:r>
        <m:r>
          <m:t>a</m:t>
        </m:r>
        <m:r>
          <m:t>t</m:t>
        </m:r>
        <m:r>
          <m:t>r</m:t>
        </m:r>
        <m:r>
          <m:t>e</m:t>
        </m:r>
        <m:r>
          <m:t>s</m:t>
        </m:r>
        <m:r>
          <m:t>u</m:t>
        </m:r>
        <m:r>
          <m:t>l</m:t>
        </m:r>
        <m:r>
          <m:t>t</m:t>
        </m:r>
        <m:r>
          <m:t>f</m:t>
        </m:r>
        <m:r>
          <m:t>r</m:t>
        </m:r>
        <m:r>
          <m:t>o</m:t>
        </m:r>
        <m:r>
          <m:t>m</m:t>
        </m:r>
        <m:r>
          <m:t>1</m:t>
        </m:r>
        <m:r>
          <m:rPr>
            <m:sty m:val="p"/>
          </m:rPr>
          <m:t>,</m:t>
        </m:r>
        <m:r>
          <m:t>a</m:t>
        </m:r>
        <m:r>
          <m:t>n</m:t>
        </m:r>
        <m:r>
          <m:t>d</m:t>
        </m:r>
        <m:r>
          <m:t>w</m:t>
        </m:r>
        <m:r>
          <m:t>e</m:t>
        </m:r>
        <m:r>
          <m:t>c</m:t>
        </m:r>
        <m:r>
          <m:t>o</m:t>
        </m:r>
        <m:r>
          <m:t>u</m:t>
        </m:r>
        <m:r>
          <m:t>l</m:t>
        </m:r>
        <m:r>
          <m:t>d</m:t>
        </m:r>
        <m:r>
          <m:t>g</m:t>
        </m:r>
        <m:r>
          <m:t>e</m:t>
        </m:r>
        <m:r>
          <m:t>t</m:t>
        </m:r>
        <m:r>
          <m:t>t</m:t>
        </m:r>
        <m:r>
          <m:t>h</m:t>
        </m:r>
        <m:r>
          <m:t>e</m:t>
        </m:r>
        <m:r>
          <m:t>p</m:t>
        </m:r>
        <m:r>
          <m:t>r</m:t>
        </m:r>
        <m:r>
          <m:t>o</m:t>
        </m:r>
        <m:r>
          <m:t>b</m:t>
        </m:r>
        <m:r>
          <m:t>a</m:t>
        </m:r>
        <m:r>
          <m:t>b</m:t>
        </m:r>
        <m:r>
          <m:t>i</m:t>
        </m:r>
        <m:r>
          <m:t>l</m:t>
        </m:r>
        <m:r>
          <m:t>i</m:t>
        </m:r>
        <m:r>
          <m:t>t</m:t>
        </m:r>
        <m:r>
          <m:t>y</m:t>
        </m:r>
        <m:r>
          <m:t>t</m:t>
        </m:r>
        <m:r>
          <m:t>h</m:t>
        </m:r>
        <m:r>
          <m:t>a</m:t>
        </m:r>
        <m:r>
          <m:t>t</m:t>
        </m:r>
        <m:r>
          <m:t>t</m:t>
        </m:r>
        <m:r>
          <m:t>h</m:t>
        </m:r>
        <m:r>
          <m:t>e</m:t>
        </m:r>
        <m:r>
          <m:t>c</m:t>
        </m:r>
        <m:r>
          <m:t>o</m:t>
        </m:r>
        <m:r>
          <m:t>u</m:t>
        </m:r>
        <m:r>
          <m:t>n</m:t>
        </m:r>
        <m:r>
          <m:t>t</m:t>
        </m:r>
        <m:r>
          <m:t>o</m:t>
        </m:r>
        <m:r>
          <m:t>f</m:t>
        </m:r>
        <m:r>
          <m:t>p</m:t>
        </m:r>
        <m:r>
          <m:t>a</m:t>
        </m:r>
        <m:r>
          <m:t>r</m:t>
        </m:r>
        <m:r>
          <m:t>a</m:t>
        </m:r>
        <m:r>
          <m:t>l</m:t>
        </m:r>
        <m:r>
          <m:t>y</m:t>
        </m:r>
        <m:r>
          <m:t>t</m:t>
        </m:r>
        <m:r>
          <m:t>i</m:t>
        </m:r>
        <m:r>
          <m:t>c</m:t>
        </m:r>
        <m:r>
          <m:t>p</m:t>
        </m:r>
        <m:r>
          <m:t>o</m:t>
        </m:r>
        <m:r>
          <m:t>l</m:t>
        </m:r>
        <m:r>
          <m:t>i</m:t>
        </m:r>
        <m:r>
          <m:t>o</m:t>
        </m:r>
        <m:r>
          <m:t>c</m:t>
        </m:r>
        <m:r>
          <m:t>a</m:t>
        </m:r>
        <m:r>
          <m:t>s</m:t>
        </m:r>
        <m:r>
          <m:t>e</m:t>
        </m:r>
        <m:r>
          <m:t>s</m:t>
        </m:r>
        <m:r>
          <m:t>i</m:t>
        </m:r>
        <m:r>
          <m:t>s</m:t>
        </m:r>
        <m:r>
          <m:t>g</m:t>
        </m:r>
        <m:r>
          <m:t>r</m:t>
        </m:r>
        <m:r>
          <m:t>e</m:t>
        </m:r>
        <m:r>
          <m:t>a</m:t>
        </m:r>
        <m:r>
          <m:t>t</m:t>
        </m:r>
        <m:r>
          <m:t>e</m:t>
        </m:r>
        <m:r>
          <m:t>r</m:t>
        </m:r>
        <m:r>
          <m:t>t</m:t>
        </m:r>
        <m:r>
          <m:t>h</m:t>
        </m:r>
        <m:r>
          <m:t>a</m:t>
        </m:r>
        <m:r>
          <m:t>n</m:t>
        </m:r>
        <m:r>
          <m:t>o</m:t>
        </m:r>
        <m:r>
          <m:t>r</m:t>
        </m:r>
        <m:r>
          <m:t>e</m:t>
        </m:r>
        <m:r>
          <m:t>q</m:t>
        </m:r>
        <m:r>
          <m:t>u</m:t>
        </m:r>
        <m:r>
          <m:t>a</m:t>
        </m:r>
        <m:r>
          <m:t>l</m:t>
        </m:r>
        <m:r>
          <m:t>t</m:t>
        </m:r>
        <m:r>
          <m:t>o</m:t>
        </m:r>
        <m:r>
          <m:t>d</m:t>
        </m:r>
        <m:r>
          <m:t>a</m:t>
        </m:r>
        <m:r>
          <m:t>t</m:t>
        </m:r>
      </m:oMath>
      <w:r>
        <w:t xml:space="preserve">Paralytic[2]</w:t>
      </w:r>
    </w:p>
    <w:p>
      <w:pPr>
        <w:pStyle w:val="BodyText"/>
      </w:pPr>
      <w:r>
        <w:t xml:space="preserve">By doing this, as our res2 is not equal to 1-P, p being res, then res + res2 should NOT be equal to 1.</w:t>
      </w:r>
      <w:r>
        <w:t xml:space="preserve"> </w:t>
      </w:r>
      <w:r>
        <w:t xml:space="preserve">This is not confirmation that our result is correct, is just confirmation that our result is not immediately incorrect.</w:t>
      </w:r>
      <w:r>
        <w:t xml:space="preserve"> </w:t>
      </w:r>
      <w:r>
        <w:t xml:space="preserve">)</w:t>
      </w:r>
    </w:p>
    <w:bookmarkEnd w:id="29"/>
    <w:bookmarkStart w:id="30" w:name="q1-part-3"/>
    <w:p>
      <w:pPr>
        <w:pStyle w:val="Heading2"/>
      </w:pPr>
      <w:r>
        <w:t xml:space="preserve">Q1, part 3</w:t>
      </w:r>
    </w:p>
    <w:p>
      <w:pPr>
        <w:pStyle w:val="FirstParagraph"/>
      </w:pPr>
      <w:r>
        <w:t xml:space="preserve">(10 points)</w:t>
      </w:r>
    </w:p>
    <w:p>
      <w:pPr>
        <w:pStyle w:val="BodyText"/>
      </w:pPr>
      <w:r>
        <w:t xml:space="preserve">Is the value computed in part 2 strong evidence against the null model? (your yes or no answer here, with an explanation based on the calculations above)</w:t>
      </w:r>
      <w:r>
        <w:t xml:space="preserve"> </w:t>
      </w:r>
      <w:r>
        <w:t xml:space="preserve">No, I do not believe this to be the case.</w:t>
      </w:r>
      <w:r>
        <w:t xml:space="preserve"> </w:t>
      </w:r>
      <w:r>
        <w:t xml:space="preserve">In fact, I believe this is the opposite.</w:t>
      </w:r>
      <w:r>
        <w:t xml:space="preserve"> </w:t>
      </w:r>
      <w:r>
        <w:t xml:space="preserve">We can see that, for Q1,P1, the probability for there being fewer paralytic cases with the probability being equal to the proportion of the placebo population in relation to the combined population of placebo and not inoculated is over 99%</w:t>
      </w:r>
      <w:r>
        <w:t xml:space="preserve"> </w:t>
      </w:r>
      <w:r>
        <w:t xml:space="preserve">And the probability of it being equal to or more than the registered paralytic polio cases in the placebo group is less than 1%.</w:t>
      </w:r>
      <w:r>
        <w:t xml:space="preserve"> </w:t>
      </w:r>
      <w:r>
        <w:t xml:space="preserve">This tells us that indeed, the placebo group is getting more paralytic polio cases that what it should. Now, it can be considered statistically relevant. If the probability were lower, like 80%, it could be considered chance. But 99% is not.</w:t>
      </w:r>
      <w:r>
        <w:t xml:space="preserve"> </w:t>
      </w:r>
      <w:r>
        <w:t xml:space="preserve">We can also see this in the direct proportion of paralytic polio cases in relation to the placebo and not inoculated populations.</w:t>
      </w:r>
    </w:p>
    <w:p>
      <w:pPr>
        <w:pStyle w:val="SourceCode"/>
      </w:pPr>
      <w:r>
        <w:rPr>
          <w:rStyle w:val="CommentTok"/>
        </w:rPr>
        <w:t xml:space="preserve"># Proportion of paralytic polio cases to the population of the placebo group</w:t>
      </w:r>
      <w:r>
        <w:br/>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NormalTok"/>
        </w:rPr>
        <w:t xml:space="preserve"> dat</w:t>
      </w:r>
      <w:r>
        <w:rPr>
          <w:rStyle w:val="SpecialCharTok"/>
        </w:rPr>
        <w:t xml:space="preserve">$</w:t>
      </w:r>
      <w:r>
        <w:rPr>
          <w:rStyle w:val="NormalTok"/>
        </w:rPr>
        <w:t xml:space="preserve">Population[</w:t>
      </w:r>
      <w:r>
        <w:rPr>
          <w:rStyle w:val="DecValTok"/>
        </w:rPr>
        <w:t xml:space="preserve">2</w:t>
      </w:r>
      <w:r>
        <w:rPr>
          <w:rStyle w:val="NormalTok"/>
        </w:rPr>
        <w:t xml:space="preserve">]</w:t>
      </w:r>
    </w:p>
    <w:p>
      <w:pPr>
        <w:pStyle w:val="SourceCode"/>
      </w:pPr>
      <w:r>
        <w:rPr>
          <w:rStyle w:val="VerbatimChar"/>
        </w:rPr>
        <w:t xml:space="preserve">## [1] 0.0005714882</w:t>
      </w:r>
    </w:p>
    <w:p>
      <w:pPr>
        <w:pStyle w:val="SourceCode"/>
      </w:pPr>
      <w:r>
        <w:rPr>
          <w:rStyle w:val="CommentTok"/>
        </w:rPr>
        <w:t xml:space="preserve"># Proportion of paralytic polio cases to the population of the not inoculated group</w:t>
      </w:r>
      <w:r>
        <w:br/>
      </w:r>
      <w:r>
        <w:rPr>
          <w:rStyle w:val="NormalTok"/>
        </w:rPr>
        <w:t xml:space="preserve">dat</w:t>
      </w:r>
      <w:r>
        <w:rPr>
          <w:rStyle w:val="SpecialCharTok"/>
        </w:rPr>
        <w:t xml:space="preserve">$</w:t>
      </w:r>
      <w:r>
        <w:rPr>
          <w:rStyle w:val="NormalTok"/>
        </w:rPr>
        <w:t xml:space="preserve">Paralytic[</w:t>
      </w:r>
      <w:r>
        <w:rPr>
          <w:rStyle w:val="DecValTok"/>
        </w:rPr>
        <w:t xml:space="preserve">3</w:t>
      </w:r>
      <w:r>
        <w:rPr>
          <w:rStyle w:val="NormalTok"/>
        </w:rPr>
        <w:t xml:space="preserve">] </w:t>
      </w:r>
      <w:r>
        <w:rPr>
          <w:rStyle w:val="SpecialCharTok"/>
        </w:rPr>
        <w:t xml:space="preserve">/</w:t>
      </w:r>
      <w:r>
        <w:rPr>
          <w:rStyle w:val="NormalTok"/>
        </w:rPr>
        <w:t xml:space="preserve"> dat</w:t>
      </w:r>
      <w:r>
        <w:rPr>
          <w:rStyle w:val="SpecialCharTok"/>
        </w:rPr>
        <w:t xml:space="preserve">$</w:t>
      </w:r>
      <w:r>
        <w:rPr>
          <w:rStyle w:val="NormalTok"/>
        </w:rPr>
        <w:t xml:space="preserve">Population[</w:t>
      </w:r>
      <w:r>
        <w:rPr>
          <w:rStyle w:val="DecValTok"/>
        </w:rPr>
        <w:t xml:space="preserve">3</w:t>
      </w:r>
      <w:r>
        <w:rPr>
          <w:rStyle w:val="NormalTok"/>
        </w:rPr>
        <w:t xml:space="preserve">]</w:t>
      </w:r>
    </w:p>
    <w:p>
      <w:pPr>
        <w:pStyle w:val="SourceCode"/>
      </w:pPr>
      <w:r>
        <w:rPr>
          <w:rStyle w:val="VerbatimChar"/>
        </w:rPr>
        <w:t xml:space="preserve">## [1] 0.000357166</w:t>
      </w:r>
    </w:p>
    <w:p>
      <w:pPr>
        <w:pStyle w:val="FirstParagraph"/>
      </w:pPr>
      <w:r>
        <w:t xml:space="preserve">As we can see, the placebo group is almost double that of the not inoculated group.</w:t>
      </w:r>
    </w:p>
    <w:bookmarkEnd w:id="30"/>
    <w:bookmarkEnd w:id="31"/>
    <w:bookmarkStart w:id="34" w:name="question-2"/>
    <w:p>
      <w:pPr>
        <w:pStyle w:val="Heading1"/>
      </w:pPr>
      <w:r>
        <w:t xml:space="preserve">Question 2</w:t>
      </w:r>
    </w:p>
    <w:bookmarkStart w:id="32" w:name="context-1"/>
    <w:p>
      <w:pPr>
        <w:pStyle w:val="Heading2"/>
      </w:pPr>
      <w:r>
        <w:t xml:space="preserve">Context</w:t>
      </w:r>
    </w:p>
    <w:p>
      <w:pPr>
        <w:pStyle w:val="FirstParagraph"/>
      </w:pPr>
      <w:r>
        <w:t xml:space="preserve">This question concerns the uniform distribution on</w:t>
      </w:r>
      <w:r>
        <w:t xml:space="preserve"> </w:t>
      </w:r>
      <m:oMath>
        <m:d>
          <m:dPr>
            <m:begChr m:val="["/>
            <m:endChr m:val="]"/>
            <m:sepChr m:val=""/>
            <m:grow/>
          </m:dPr>
          <m:e>
            <m:r>
              <m:t>0</m:t>
            </m:r>
            <m:r>
              <m:rPr>
                <m:sty m:val="p"/>
              </m:rPr>
              <m:t>,</m:t>
            </m:r>
            <m:r>
              <m:t>1</m:t>
            </m:r>
          </m:e>
        </m:d>
      </m:oMath>
      <w:r>
        <w:t xml:space="preserve">, the continuous probability space</w:t>
      </w:r>
      <w:r>
        <w:t xml:space="preserve"> </w:t>
      </w:r>
      <m:oMath>
        <m:d>
          <m:dPr>
            <m:begChr m:val="("/>
            <m:endChr m:val=")"/>
            <m:sepChr m:val=""/>
            <m:grow/>
          </m:dPr>
          <m:e>
            <m:r>
              <m:rPr>
                <m:sty m:val="p"/>
                <m:scr m:val="script"/>
              </m:rPr>
              <m:t>S</m:t>
            </m:r>
            <m:r>
              <m:rPr>
                <m:sty m:val="p"/>
                <m:scr m:val="script"/>
              </m:rPr>
              <m:t>,</m:t>
            </m:r>
            <m:r>
              <m:rPr>
                <m:sty m:val="p"/>
                <m:scr m:val="script"/>
              </m:rPr>
              <m:t>M</m:t>
            </m:r>
            <m:r>
              <m:rPr>
                <m:sty m:val="p"/>
                <m:scr m:val="script"/>
              </m:rPr>
              <m:t>,</m:t>
            </m:r>
            <m:r>
              <m:rPr>
                <m:sty m:val="p"/>
                <m:scr m:val="script"/>
              </m:rPr>
              <m:t>P</m:t>
            </m:r>
          </m:e>
        </m:d>
      </m:oMath>
      <w:r>
        <w:t xml:space="preserve"> </w:t>
      </w:r>
      <w:r>
        <w:t xml:space="preserve">with</w:t>
      </w:r>
      <w:r>
        <w:t xml:space="preserve"> </w:t>
      </w:r>
      <m:oMath>
        <m:r>
          <m:rPr>
            <m:sty m:val="p"/>
            <m:scr m:val="script"/>
          </m:rPr>
          <m:t>S</m:t>
        </m:r>
        <m:r>
          <m:rPr>
            <m:sty m:val="p"/>
          </m:rPr>
          <m:t>=</m:t>
        </m:r>
        <m:d>
          <m:dPr>
            <m:begChr m:val="["/>
            <m:endChr m:val="]"/>
            <m:sepChr m:val=""/>
            <m:grow/>
          </m:dPr>
          <m:e>
            <m:r>
              <m:t>0</m:t>
            </m:r>
            <m:r>
              <m:rPr>
                <m:sty m:val="p"/>
              </m:rPr>
              <m:t>,</m:t>
            </m:r>
            <m:r>
              <m:t>1</m:t>
            </m:r>
          </m:e>
        </m:d>
      </m:oMath>
      <w:r>
        <w:t xml:space="preserve"> </w:t>
      </w:r>
      <w:r>
        <w:t xml:space="preserve">and</w:t>
      </w:r>
      <w:r>
        <w:t xml:space="preserve"> </w:t>
      </w:r>
      <m:oMath>
        <m:r>
          <m:rPr>
            <m:sty m:val="p"/>
            <m:scr m:val="script"/>
          </m:rPr>
          <m:t>P</m:t>
        </m:r>
      </m:oMath>
      <w:r>
        <w:t xml:space="preserve"> </w:t>
      </w:r>
      <w:r>
        <w:t xml:space="preserve">defined by</w:t>
      </w:r>
      <w:r>
        <w:t xml:space="preserve"> </w:t>
      </w:r>
      <m:oMath>
        <m:r>
          <m:rPr>
            <m:sty m:val="p"/>
            <m:scr m:val="script"/>
          </m:rPr>
          <m:t>P</m:t>
        </m:r>
        <m:d>
          <m:dPr>
            <m:begChr m:val="("/>
            <m:endChr m:val=")"/>
            <m:sepChr m:val=""/>
            <m:grow/>
          </m:dPr>
          <m:e>
            <m:r>
              <m:t>A</m:t>
            </m:r>
          </m:e>
        </m:d>
        <m:r>
          <m:rPr>
            <m:sty m:val="p"/>
          </m:rPr>
          <m:t>=</m:t>
        </m:r>
        <m:nary>
          <m:naryPr>
            <m:chr m:val="∫"/>
            <m:limLoc m:val="subSup"/>
            <m:subHide m:val="0"/>
            <m:supHide m:val="1"/>
          </m:naryPr>
          <m:sub>
            <m:r>
              <m:t>A</m:t>
            </m:r>
            <m:r>
              <m:rPr>
                <m:sty m:val="p"/>
              </m:rPr>
              <m:t>∩</m:t>
            </m:r>
            <m:d>
              <m:dPr>
                <m:begChr m:val="["/>
                <m:endChr m:val="]"/>
                <m:sepChr m:val=""/>
                <m:grow/>
              </m:dPr>
              <m:e>
                <m:r>
                  <m:t>0</m:t>
                </m:r>
                <m:r>
                  <m:rPr>
                    <m:sty m:val="p"/>
                  </m:rPr>
                  <m:t>,</m:t>
                </m:r>
                <m:r>
                  <m:t>1</m:t>
                </m:r>
              </m:e>
            </m:d>
          </m:sub>
          <m:sup>
            <m:r>
              <m:t>​</m:t>
            </m:r>
          </m:sup>
          <m:e>
            <m:r>
              <m:t>1</m:t>
            </m:r>
          </m:e>
        </m:nary>
        <m:r>
          <m:t>d</m:t>
        </m:r>
        <m:r>
          <m:t>x</m:t>
        </m:r>
      </m:oMath>
      <w:r>
        <w:t xml:space="preserve"> </w:t>
      </w:r>
      <w:r>
        <w:t xml:space="preserve">for measurable sets</w:t>
      </w:r>
      <w:r>
        <w:t xml:space="preserve"> </w:t>
      </w:r>
      <m:oMath>
        <m:r>
          <m:t>A</m:t>
        </m:r>
      </m:oMath>
      <w:r>
        <w:t xml:space="preserve"> </w:t>
      </w:r>
      <w:r>
        <w:t xml:space="preserve">as described in the week 2 slides. This distribution will be important in hypothesis testing.</w:t>
      </w:r>
    </w:p>
    <w:bookmarkEnd w:id="32"/>
    <w:bookmarkStart w:id="33" w:name="q2"/>
    <w:p>
      <w:pPr>
        <w:pStyle w:val="Heading2"/>
      </w:pPr>
      <w:r>
        <w:t xml:space="preserve">Q2</w:t>
      </w:r>
    </w:p>
    <w:p>
      <w:pPr>
        <w:pStyle w:val="FirstParagraph"/>
      </w:pPr>
      <w:r>
        <w:t xml:space="preserve">(10 points)</w:t>
      </w:r>
    </w:p>
    <w:p>
      <w:pPr>
        <w:pStyle w:val="BodyText"/>
      </w:pPr>
      <w:r>
        <w:t xml:space="preserve">Are the events</w:t>
      </w:r>
      <w:r>
        <w:t xml:space="preserve"> </w:t>
      </w:r>
      <m:oMath>
        <m:r>
          <m:t>A</m:t>
        </m:r>
        <m:r>
          <m:rPr>
            <m:sty m:val="p"/>
          </m:rPr>
          <m:t>=</m:t>
        </m:r>
        <m:r>
          <m:rPr>
            <m:sty m:val="p"/>
          </m:rPr>
          <m:t>{</m:t>
        </m:r>
        <m:r>
          <m:t>s</m:t>
        </m:r>
        <m:r>
          <m:rPr>
            <m:sty m:val="p"/>
          </m:rPr>
          <m:t>∈</m:t>
        </m:r>
        <m:r>
          <m:t>S</m:t>
        </m:r>
        <m:r>
          <m:rPr>
            <m:sty m:val="p"/>
          </m:rPr>
          <m:t>|</m:t>
        </m:r>
        <m:r>
          <m:t>0</m:t>
        </m:r>
        <m:r>
          <m:rPr>
            <m:sty m:val="p"/>
          </m:rPr>
          <m:t>≤</m:t>
        </m:r>
        <m:r>
          <m:t>s</m:t>
        </m:r>
        <m:r>
          <m:rPr>
            <m:sty m:val="p"/>
          </m:rPr>
          <m:t>≤</m:t>
        </m:r>
        <m:f>
          <m:fPr>
            <m:type m:val="bar"/>
          </m:fPr>
          <m:num>
            <m:r>
              <m:t>1</m:t>
            </m:r>
          </m:num>
          <m:den>
            <m:r>
              <m:t>2</m:t>
            </m:r>
          </m:den>
        </m:f>
        <m:r>
          <m:rPr>
            <m:sty m:val="p"/>
          </m:rPr>
          <m:t>}</m:t>
        </m:r>
      </m:oMath>
      <w:r>
        <w:t xml:space="preserve"> </w:t>
      </w:r>
      <w:r>
        <w:t xml:space="preserve">and</w:t>
      </w:r>
      <w:r>
        <w:t xml:space="preserve"> </w:t>
      </w:r>
      <m:oMath>
        <m:r>
          <m:t>B</m:t>
        </m:r>
        <m:r>
          <m:rPr>
            <m:sty m:val="p"/>
          </m:rPr>
          <m:t>=</m:t>
        </m:r>
        <m:r>
          <m:rPr>
            <m:sty m:val="p"/>
          </m:rPr>
          <m:t>{</m:t>
        </m:r>
        <m:r>
          <m:t>s</m:t>
        </m:r>
        <m:r>
          <m:rPr>
            <m:sty m:val="p"/>
          </m:rPr>
          <m:t>∈</m:t>
        </m:r>
        <m:r>
          <m:t>S</m:t>
        </m:r>
        <m:r>
          <m:rPr>
            <m:sty m:val="p"/>
          </m:rPr>
          <m:t>|</m:t>
        </m:r>
        <m:f>
          <m:fPr>
            <m:type m:val="bar"/>
          </m:fPr>
          <m:num>
            <m:r>
              <m:t>1</m:t>
            </m:r>
          </m:num>
          <m:den>
            <m:r>
              <m:t>4</m:t>
            </m:r>
          </m:den>
        </m:f>
        <m:r>
          <m:rPr>
            <m:sty m:val="p"/>
          </m:rPr>
          <m:t>≤</m:t>
        </m:r>
        <m:r>
          <m:t>s</m:t>
        </m:r>
        <m:r>
          <m:rPr>
            <m:sty m:val="p"/>
          </m:rPr>
          <m:t>≤</m:t>
        </m:r>
        <m:f>
          <m:fPr>
            <m:type m:val="bar"/>
          </m:fPr>
          <m:num>
            <m:r>
              <m:t>3</m:t>
            </m:r>
          </m:num>
          <m:den>
            <m:r>
              <m:t>4</m:t>
            </m:r>
          </m:den>
        </m:f>
        <m:r>
          <m:rPr>
            <m:sty m:val="p"/>
          </m:rPr>
          <m:t>}</m:t>
        </m:r>
      </m:oMath>
      <w:r>
        <w:t xml:space="preserve"> </w:t>
      </w:r>
      <w:r>
        <w:t xml:space="preserve">independent. To answer this, please address the following questions:</w:t>
      </w:r>
    </w:p>
    <w:p>
      <w:pPr>
        <w:numPr>
          <w:ilvl w:val="0"/>
          <w:numId w:val="1001"/>
        </w:numPr>
        <w:pStyle w:val="Compact"/>
      </w:pPr>
      <w:r>
        <w:t xml:space="preserve">What is</w:t>
      </w:r>
      <w:r>
        <w:t xml:space="preserve"> </w:t>
      </w:r>
      <m:oMath>
        <m:r>
          <m:rPr>
            <m:sty m:val="p"/>
            <m:scr m:val="script"/>
          </m:rPr>
          <m:t>P</m:t>
        </m:r>
        <m:d>
          <m:dPr>
            <m:begChr m:val="("/>
            <m:endChr m:val=")"/>
            <m:sepChr m:val=""/>
            <m:grow/>
          </m:dPr>
          <m:e>
            <m:r>
              <m:t>A</m:t>
            </m:r>
          </m:e>
        </m:d>
      </m:oMath>
      <w:r>
        <w:t xml:space="preserve">? (your answer here)</w:t>
      </w:r>
    </w:p>
    <w:p>
      <w:pPr>
        <w:pStyle w:val="SourceCode"/>
      </w:pPr>
      <w:r>
        <w:rPr>
          <w:rStyle w:val="CommentTok"/>
        </w:rPr>
        <w:t xml:space="preserve"># P(A)</w:t>
      </w:r>
      <w:r>
        <w:br/>
      </w:r>
      <w:r>
        <w:rPr>
          <w:rStyle w:val="NormalTok"/>
        </w:rPr>
        <w:t xml:space="preserve">pa</w:t>
      </w:r>
      <w:r>
        <w:rPr>
          <w:rStyle w:val="OtherTok"/>
        </w:rPr>
        <w:t xml:space="preserve">&lt;-</w:t>
      </w:r>
      <w:r>
        <w:rPr>
          <w:rStyle w:val="FunctionTok"/>
        </w:rPr>
        <w:t xml:space="preserve">punif</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numPr>
          <w:ilvl w:val="0"/>
          <w:numId w:val="1002"/>
        </w:numPr>
        <w:pStyle w:val="Compact"/>
      </w:pPr>
      <w:r>
        <w:t xml:space="preserve">What is</w:t>
      </w:r>
      <w:r>
        <w:t xml:space="preserve"> </w:t>
      </w:r>
      <m:oMath>
        <m:r>
          <m:rPr>
            <m:sty m:val="p"/>
            <m:scr m:val="script"/>
          </m:rPr>
          <m:t>P</m:t>
        </m:r>
        <m:d>
          <m:dPr>
            <m:begChr m:val="("/>
            <m:endChr m:val=")"/>
            <m:sepChr m:val=""/>
            <m:grow/>
          </m:dPr>
          <m:e>
            <m:r>
              <m:t>B</m:t>
            </m:r>
          </m:e>
        </m:d>
      </m:oMath>
      <w:r>
        <w:t xml:space="preserve">? (your answer here)</w:t>
      </w:r>
    </w:p>
    <w:p>
      <w:pPr>
        <w:pStyle w:val="SourceCode"/>
      </w:pPr>
      <w:r>
        <w:rPr>
          <w:rStyle w:val="CommentTok"/>
        </w:rPr>
        <w:t xml:space="preserve"># P(3/4) - P(1/4) = P([1/4,3/4])</w:t>
      </w:r>
      <w:r>
        <w:br/>
      </w:r>
      <w:r>
        <w:rPr>
          <w:rStyle w:val="NormalTok"/>
        </w:rPr>
        <w:t xml:space="preserve">pb</w:t>
      </w:r>
      <w:r>
        <w:rPr>
          <w:rStyle w:val="OtherTok"/>
        </w:rPr>
        <w:t xml:space="preserve">&lt;-</w:t>
      </w:r>
      <w:r>
        <w:rPr>
          <w:rStyle w:val="FunctionTok"/>
        </w:rPr>
        <w:t xml:space="preserve">punif</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punif</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numPr>
          <w:ilvl w:val="0"/>
          <w:numId w:val="1003"/>
        </w:numPr>
        <w:pStyle w:val="Compact"/>
      </w:pPr>
      <w:r>
        <w:t xml:space="preserve">What is</w:t>
      </w:r>
      <w:r>
        <w:t xml:space="preserve"> </w:t>
      </w:r>
      <m:oMath>
        <m:r>
          <m:rPr>
            <m:sty m:val="p"/>
            <m:scr m:val="script"/>
          </m:rPr>
          <m:t>P</m:t>
        </m:r>
        <m:d>
          <m:dPr>
            <m:begChr m:val="("/>
            <m:endChr m:val=")"/>
            <m:sepChr m:val=""/>
            <m:grow/>
          </m:dPr>
          <m:e>
            <m:r>
              <m:t>A</m:t>
            </m:r>
            <m:r>
              <m:rPr>
                <m:sty m:val="p"/>
              </m:rPr>
              <m:t>∩</m:t>
            </m:r>
            <m:r>
              <m:t>B</m:t>
            </m:r>
          </m:e>
        </m:d>
      </m:oMath>
      <w:r>
        <w:t xml:space="preserve">? (your answer here)</w:t>
      </w:r>
    </w:p>
    <w:p>
      <w:pPr>
        <w:pStyle w:val="SourceCode"/>
      </w:pPr>
      <w:r>
        <w:rPr>
          <w:rStyle w:val="CommentTok"/>
        </w:rPr>
        <w:t xml:space="preserve"># Intersection of set A(0:0.5) and B(1/4:3/4) is R(1/4:1/2)</w:t>
      </w:r>
      <w:r>
        <w:br/>
      </w:r>
      <w:r>
        <w:rPr>
          <w:rStyle w:val="NormalTok"/>
        </w:rPr>
        <w:t xml:space="preserve">panb</w:t>
      </w:r>
      <w:r>
        <w:rPr>
          <w:rStyle w:val="OtherTok"/>
        </w:rPr>
        <w:t xml:space="preserve">&lt;-</w:t>
      </w:r>
      <w:r>
        <w:rPr>
          <w:rStyle w:val="FunctionTok"/>
        </w:rPr>
        <w:t xml:space="preserve">punif</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punif</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numPr>
          <w:ilvl w:val="0"/>
          <w:numId w:val="1004"/>
        </w:numPr>
        <w:pStyle w:val="Compact"/>
      </w:pPr>
      <w:r>
        <w:t xml:space="preserve">Are the events</w:t>
      </w:r>
      <w:r>
        <w:t xml:space="preserve"> </w:t>
      </w:r>
      <m:oMath>
        <m:r>
          <m:t>A</m:t>
        </m:r>
      </m:oMath>
      <w:r>
        <w:t xml:space="preserve"> </w:t>
      </w:r>
      <w:r>
        <w:t xml:space="preserve">and</w:t>
      </w:r>
      <w:r>
        <w:t xml:space="preserve"> </w:t>
      </w:r>
      <m:oMath>
        <m:r>
          <m:t>B</m:t>
        </m:r>
      </m:oMath>
      <w:r>
        <w:t xml:space="preserve"> </w:t>
      </w:r>
      <w:r>
        <w:t xml:space="preserve">independent? (your answer here: please answer yes or no and explain your response using the calculations above.)</w:t>
      </w:r>
    </w:p>
    <w:p>
      <w:pPr>
        <w:pStyle w:val="SourceCode"/>
      </w:pPr>
      <w:r>
        <w:rPr>
          <w:rStyle w:val="CommentTok"/>
        </w:rPr>
        <w:t xml:space="preserve"># These should be independent if panb == pa*pb. </w:t>
      </w:r>
      <w:r>
        <w:br/>
      </w:r>
      <w:r>
        <w:rPr>
          <w:rStyle w:val="NormalTok"/>
        </w:rPr>
        <w:t xml:space="preserve">panb </w:t>
      </w:r>
      <w:r>
        <w:rPr>
          <w:rStyle w:val="SpecialCharTok"/>
        </w:rPr>
        <w:t xml:space="preserve">==</w:t>
      </w:r>
      <w:r>
        <w:rPr>
          <w:rStyle w:val="NormalTok"/>
        </w:rPr>
        <w:t xml:space="preserve"> pa</w:t>
      </w:r>
      <w:r>
        <w:rPr>
          <w:rStyle w:val="SpecialCharTok"/>
        </w:rPr>
        <w:t xml:space="preserve">*</w:t>
      </w:r>
      <w:r>
        <w:rPr>
          <w:rStyle w:val="NormalTok"/>
        </w:rPr>
        <w:t xml:space="preserve">pb</w:t>
      </w:r>
    </w:p>
    <w:p>
      <w:pPr>
        <w:pStyle w:val="SourceCode"/>
      </w:pPr>
      <w:r>
        <w:rPr>
          <w:rStyle w:val="VerbatimChar"/>
        </w:rPr>
        <w:t xml:space="preserve">## [1] TRUE</w:t>
      </w:r>
    </w:p>
    <w:p>
      <w:pPr>
        <w:pStyle w:val="SourceCode"/>
      </w:pPr>
      <w:r>
        <w:rPr>
          <w:rStyle w:val="CommentTok"/>
        </w:rPr>
        <w:t xml:space="preserve"># As we can see, it fulfills the conditions, therefore, they are independent. </w:t>
      </w:r>
    </w:p>
    <w:bookmarkEnd w:id="33"/>
    <w:bookmarkEnd w:id="34"/>
    <w:bookmarkStart w:id="37" w:name="question-3"/>
    <w:p>
      <w:pPr>
        <w:pStyle w:val="Heading1"/>
      </w:pPr>
      <w:r>
        <w:t xml:space="preserve">Question 3</w:t>
      </w:r>
    </w:p>
    <w:bookmarkStart w:id="35" w:name="context-2"/>
    <w:p>
      <w:pPr>
        <w:pStyle w:val="Heading2"/>
      </w:pPr>
      <w:r>
        <w:t xml:space="preserve">Context</w:t>
      </w:r>
    </w:p>
    <w:p>
      <w:pPr>
        <w:pStyle w:val="FirstParagraph"/>
      </w:pPr>
      <w:r>
        <w:t xml:space="preserve">This question concerns the standard Normal distributions, the continuous probability space</w:t>
      </w:r>
      <w:r>
        <w:t xml:space="preserve"> </w:t>
      </w:r>
      <m:oMath>
        <m:d>
          <m:dPr>
            <m:begChr m:val="("/>
            <m:endChr m:val=")"/>
            <m:sepChr m:val=""/>
            <m:grow/>
          </m:dPr>
          <m:e>
            <m:r>
              <m:rPr>
                <m:sty m:val="p"/>
                <m:scr m:val="script"/>
              </m:rPr>
              <m:t>S</m:t>
            </m:r>
            <m:r>
              <m:rPr>
                <m:sty m:val="p"/>
                <m:scr m:val="script"/>
              </m:rPr>
              <m:t>,</m:t>
            </m:r>
            <m:r>
              <m:rPr>
                <m:sty m:val="p"/>
                <m:scr m:val="script"/>
              </m:rPr>
              <m:t>M</m:t>
            </m:r>
            <m:r>
              <m:rPr>
                <m:sty m:val="p"/>
                <m:scr m:val="script"/>
              </m:rPr>
              <m:t>,</m:t>
            </m:r>
            <m:r>
              <m:rPr>
                <m:sty m:val="p"/>
                <m:scr m:val="script"/>
              </m:rPr>
              <m:t>P</m:t>
            </m:r>
          </m:e>
        </m:d>
      </m:oMath>
      <w:r>
        <w:t xml:space="preserve"> </w:t>
      </w:r>
      <w:r>
        <w:t xml:space="preserve">with</w:t>
      </w:r>
      <w:r>
        <w:t xml:space="preserve"> </w:t>
      </w:r>
      <m:oMath>
        <m:r>
          <m:rPr>
            <m:sty m:val="p"/>
            <m:scr m:val="script"/>
          </m:rPr>
          <m:t>S</m:t>
        </m:r>
        <m:r>
          <m:rPr>
            <m:sty m:val="p"/>
          </m:rPr>
          <m:t>=</m:t>
        </m:r>
        <m:d>
          <m:dPr>
            <m:begChr m:val="("/>
            <m:endChr m:val=")"/>
            <m:sepChr m:val=""/>
            <m:grow/>
          </m:dPr>
          <m:e>
            <m:r>
              <m:rPr>
                <m:sty m:val="p"/>
              </m:rPr>
              <m:t>−</m:t>
            </m:r>
            <m:r>
              <m:rPr>
                <m:sty m:val="p"/>
              </m:rPr>
              <m:t>∞</m:t>
            </m:r>
            <m:r>
              <m:rPr>
                <m:sty m:val="p"/>
              </m:rPr>
              <m:t>,</m:t>
            </m:r>
            <m:r>
              <m:rPr>
                <m:sty m:val="p"/>
              </m:rPr>
              <m:t>∞</m:t>
            </m:r>
          </m:e>
        </m:d>
      </m:oMath>
      <w:r>
        <w:t xml:space="preserve"> </w:t>
      </w:r>
      <w:r>
        <w:t xml:space="preserve">and</w:t>
      </w:r>
      <w:r>
        <w:t xml:space="preserve"> </w:t>
      </w:r>
      <m:oMath>
        <m:r>
          <m:rPr>
            <m:sty m:val="p"/>
            <m:scr m:val="script"/>
          </m:rPr>
          <m:t>P</m:t>
        </m:r>
      </m:oMath>
      <w:r>
        <w:t xml:space="preserve"> </w:t>
      </w:r>
      <w:r>
        <w:t xml:space="preserve">defined by</w:t>
      </w:r>
      <w:r>
        <w:t xml:space="preserve"> </w:t>
      </w:r>
      <m:oMath>
        <m:r>
          <m:rPr>
            <m:sty m:val="p"/>
            <m:scr m:val="script"/>
          </m:rPr>
          <m:t>P</m:t>
        </m:r>
        <m:d>
          <m:dPr>
            <m:begChr m:val="("/>
            <m:endChr m:val=")"/>
            <m:sepChr m:val=""/>
            <m:grow/>
          </m:dPr>
          <m:e>
            <m:r>
              <m:t>A</m:t>
            </m:r>
          </m:e>
        </m:d>
        <m:r>
          <m:rPr>
            <m:sty m:val="p"/>
          </m:rPr>
          <m:t>=</m:t>
        </m:r>
        <m:nary>
          <m:naryPr>
            <m:chr m:val="∫"/>
            <m:limLoc m:val="subSup"/>
            <m:subHide m:val="0"/>
            <m:supHide m:val="1"/>
          </m:naryPr>
          <m:sub>
            <m:r>
              <m:t>A</m:t>
            </m:r>
          </m:sub>
          <m:sup>
            <m:r>
              <m:t>​</m:t>
            </m:r>
          </m:sup>
          <m:e>
            <m:f>
              <m:fPr>
                <m:type m:val="bar"/>
              </m:fPr>
              <m:num>
                <m:r>
                  <m:t>1</m:t>
                </m:r>
              </m:num>
              <m:den>
                <m:rad>
                  <m:radPr>
                    <m:degHide m:val="1"/>
                  </m:radPr>
                  <m:deg/>
                  <m:e>
                    <m:r>
                      <m:t>2</m:t>
                    </m:r>
                    <m:r>
                      <m:t>π</m:t>
                    </m:r>
                  </m:e>
                </m:rad>
              </m:den>
            </m:f>
          </m:e>
        </m:nary>
        <m:r>
          <m:rPr>
            <m:sty m:val="p"/>
          </m:rPr>
          <m:t>exp</m:t>
        </m:r>
        <m:d>
          <m:dPr>
            <m:begChr m:val="("/>
            <m:endChr m:val=")"/>
            <m:sepChr m:val=""/>
            <m:grow/>
          </m:dPr>
          <m:e>
            <m:r>
              <m:rPr>
                <m:sty m:val="p"/>
              </m:rPr>
              <m:t>−</m:t>
            </m:r>
            <m:f>
              <m:fPr>
                <m:type m:val="bar"/>
              </m:fPr>
              <m:num>
                <m:sSup>
                  <m:e>
                    <m:r>
                      <m:t>x</m:t>
                    </m:r>
                  </m:e>
                  <m:sup>
                    <m:r>
                      <m:t>2</m:t>
                    </m:r>
                  </m:sup>
                </m:sSup>
              </m:num>
              <m:den>
                <m:r>
                  <m:t>2</m:t>
                </m:r>
              </m:den>
            </m:f>
          </m:e>
        </m:d>
        <m:r>
          <m:t>d</m:t>
        </m:r>
        <m:r>
          <m:t>x</m:t>
        </m:r>
      </m:oMath>
      <w:r>
        <w:t xml:space="preserve"> </w:t>
      </w:r>
      <w:r>
        <w:t xml:space="preserve">for measurable sets</w:t>
      </w:r>
      <w:r>
        <w:t xml:space="preserve"> </w:t>
      </w:r>
      <m:oMath>
        <m:r>
          <m:t>A</m:t>
        </m:r>
      </m:oMath>
      <w:r>
        <w:t xml:space="preserve"> </w:t>
      </w:r>
      <w:r>
        <w:t xml:space="preserve">as described in the week 2 slides. This distribution will be essential in future methods.</w:t>
      </w:r>
    </w:p>
    <w:bookmarkEnd w:id="35"/>
    <w:bookmarkStart w:id="36" w:name="q3"/>
    <w:p>
      <w:pPr>
        <w:pStyle w:val="Heading2"/>
      </w:pPr>
      <w:r>
        <w:t xml:space="preserve">Q3</w:t>
      </w:r>
    </w:p>
    <w:p>
      <w:pPr>
        <w:pStyle w:val="FirstParagraph"/>
      </w:pPr>
      <w:r>
        <w:t xml:space="preserve">(10 points)</w:t>
      </w:r>
    </w:p>
    <w:p>
      <w:pPr>
        <w:pStyle w:val="BodyText"/>
      </w:pPr>
      <w:r>
        <w:t xml:space="preserve">Are the events</w:t>
      </w:r>
      <w:r>
        <w:t xml:space="preserve"> </w:t>
      </w:r>
      <m:oMath>
        <m:r>
          <m:t>A</m:t>
        </m:r>
        <m:r>
          <m:rPr>
            <m:sty m:val="p"/>
          </m:rPr>
          <m:t>=</m:t>
        </m:r>
        <m:r>
          <m:rPr>
            <m:sty m:val="p"/>
          </m:rPr>
          <m:t>{</m:t>
        </m:r>
        <m:r>
          <m:t>s</m:t>
        </m:r>
        <m:r>
          <m:rPr>
            <m:sty m:val="p"/>
          </m:rPr>
          <m:t>∈</m:t>
        </m:r>
        <m:r>
          <m:t>S</m:t>
        </m:r>
        <m:r>
          <m:rPr>
            <m:sty m:val="p"/>
          </m:rPr>
          <m:t>|</m:t>
        </m:r>
        <m:r>
          <m:t>0</m:t>
        </m:r>
        <m:r>
          <m:rPr>
            <m:sty m:val="p"/>
          </m:rPr>
          <m:t>≤</m:t>
        </m:r>
        <m:r>
          <m:t>s</m:t>
        </m:r>
        <m:r>
          <m:rPr>
            <m:sty m:val="p"/>
          </m:rPr>
          <m:t>≤</m:t>
        </m:r>
        <m:f>
          <m:fPr>
            <m:type m:val="bar"/>
          </m:fPr>
          <m:num>
            <m:r>
              <m:t>1</m:t>
            </m:r>
          </m:num>
          <m:den>
            <m:r>
              <m:t>2</m:t>
            </m:r>
          </m:den>
        </m:f>
        <m:r>
          <m:rPr>
            <m:sty m:val="p"/>
          </m:rPr>
          <m:t>}</m:t>
        </m:r>
      </m:oMath>
      <w:r>
        <w:t xml:space="preserve"> </w:t>
      </w:r>
      <w:r>
        <w:t xml:space="preserve">and</w:t>
      </w:r>
      <w:r>
        <w:t xml:space="preserve"> </w:t>
      </w:r>
      <m:oMath>
        <m:r>
          <m:t>B</m:t>
        </m:r>
        <m:r>
          <m:rPr>
            <m:sty m:val="p"/>
          </m:rPr>
          <m:t>=</m:t>
        </m:r>
        <m:r>
          <m:rPr>
            <m:sty m:val="p"/>
          </m:rPr>
          <m:t>{</m:t>
        </m:r>
        <m:r>
          <m:t>s</m:t>
        </m:r>
        <m:r>
          <m:rPr>
            <m:sty m:val="p"/>
          </m:rPr>
          <m:t>∈</m:t>
        </m:r>
        <m:r>
          <m:t>S</m:t>
        </m:r>
        <m:r>
          <m:rPr>
            <m:sty m:val="p"/>
          </m:rPr>
          <m:t>|</m:t>
        </m:r>
        <m:f>
          <m:fPr>
            <m:type m:val="bar"/>
          </m:fPr>
          <m:num>
            <m:r>
              <m:t>1</m:t>
            </m:r>
          </m:num>
          <m:den>
            <m:r>
              <m:t>4</m:t>
            </m:r>
          </m:den>
        </m:f>
        <m:r>
          <m:rPr>
            <m:sty m:val="p"/>
          </m:rPr>
          <m:t>≤</m:t>
        </m:r>
        <m:r>
          <m:t>s</m:t>
        </m:r>
        <m:r>
          <m:rPr>
            <m:sty m:val="p"/>
          </m:rPr>
          <m:t>≤</m:t>
        </m:r>
        <m:f>
          <m:fPr>
            <m:type m:val="bar"/>
          </m:fPr>
          <m:num>
            <m:r>
              <m:t>3</m:t>
            </m:r>
          </m:num>
          <m:den>
            <m:r>
              <m:t>4</m:t>
            </m:r>
          </m:den>
        </m:f>
        <m:r>
          <m:rPr>
            <m:sty m:val="p"/>
          </m:rPr>
          <m:t>}</m:t>
        </m:r>
      </m:oMath>
      <w:r>
        <w:t xml:space="preserve"> </w:t>
      </w:r>
      <w:r>
        <w:t xml:space="preserve">independent. To answer this, please address the following questions:</w:t>
      </w:r>
    </w:p>
    <w:p>
      <w:pPr>
        <w:numPr>
          <w:ilvl w:val="0"/>
          <w:numId w:val="1005"/>
        </w:numPr>
        <w:pStyle w:val="Compact"/>
      </w:pPr>
      <w:r>
        <w:t xml:space="preserve">Please give a numerical approximation to</w:t>
      </w:r>
      <w:r>
        <w:t xml:space="preserve"> </w:t>
      </w:r>
      <m:oMath>
        <m:r>
          <m:rPr>
            <m:sty m:val="p"/>
            <m:scr m:val="script"/>
          </m:rPr>
          <m:t>P</m:t>
        </m:r>
        <m:d>
          <m:dPr>
            <m:begChr m:val="("/>
            <m:endChr m:val=")"/>
            <m:sepChr m:val=""/>
            <m:grow/>
          </m:dPr>
          <m:e>
            <m:r>
              <m:t>A</m:t>
            </m:r>
          </m:e>
        </m:d>
      </m:oMath>
      <w:r>
        <w:t xml:space="preserve">. (your answer here</w:t>
      </w:r>
    </w:p>
    <w:p>
      <w:pPr>
        <w:pStyle w:val="SourceCode"/>
      </w:pPr>
      <w:r>
        <w:rPr>
          <w:rStyle w:val="CommentTok"/>
        </w:rPr>
        <w:t xml:space="preserve"># We can omit the parameters for the mean and sd, as they are, by default, 0 and 1 respectively, which are the values for the standard normal distribution</w:t>
      </w:r>
      <w:r>
        <w:br/>
      </w:r>
      <w:r>
        <w:rPr>
          <w:rStyle w:val="NormalTok"/>
        </w:rPr>
        <w:t xml:space="preserve">psa</w:t>
      </w:r>
      <w:r>
        <w:rPr>
          <w:rStyle w:val="OtherTok"/>
        </w:rPr>
        <w:t xml:space="preserve">&lt;-</w:t>
      </w:r>
      <w:r>
        <w:rPr>
          <w:rStyle w:val="FunctionTok"/>
        </w:rPr>
        <w:t xml:space="preserve">pnorm</w:t>
      </w:r>
      <w:r>
        <w:rPr>
          <w:rStyle w:val="NormalTok"/>
        </w:rPr>
        <w:t xml:space="preserve">(</w:t>
      </w:r>
      <w:r>
        <w:rPr>
          <w:rStyle w:val="FloatTok"/>
        </w:rPr>
        <w:t xml:space="preserve">0.5</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0</w:t>
      </w:r>
      <w:r>
        <w:rPr>
          <w:rStyle w:val="NormalTok"/>
        </w:rPr>
        <w:t xml:space="preserve">)</w:t>
      </w:r>
    </w:p>
    <w:p>
      <w:pPr>
        <w:pStyle w:val="FirstParagraph"/>
      </w:pPr>
      <w:r>
        <w:t xml:space="preserve">)</w:t>
      </w:r>
    </w:p>
    <w:p>
      <w:pPr>
        <w:numPr>
          <w:ilvl w:val="0"/>
          <w:numId w:val="1006"/>
        </w:numPr>
        <w:pStyle w:val="Compact"/>
      </w:pPr>
      <w:r>
        <w:t xml:space="preserve">Please give a numerical approximation to</w:t>
      </w:r>
      <w:r>
        <w:t xml:space="preserve"> </w:t>
      </w:r>
      <m:oMath>
        <m:r>
          <m:rPr>
            <m:sty m:val="p"/>
            <m:scr m:val="script"/>
          </m:rPr>
          <m:t>P</m:t>
        </m:r>
        <m:d>
          <m:dPr>
            <m:begChr m:val="("/>
            <m:endChr m:val=")"/>
            <m:sepChr m:val=""/>
            <m:grow/>
          </m:dPr>
          <m:e>
            <m:r>
              <m:t>B</m:t>
            </m:r>
          </m:e>
        </m:d>
      </m:oMath>
      <w:r>
        <w:t xml:space="preserve">? (your answer here</w:t>
      </w:r>
    </w:p>
    <w:p>
      <w:pPr>
        <w:pStyle w:val="SourceCode"/>
      </w:pPr>
      <w:r>
        <w:rPr>
          <w:rStyle w:val="NormalTok"/>
        </w:rPr>
        <w:t xml:space="preserve">psb</w:t>
      </w:r>
      <w:r>
        <w:rPr>
          <w:rStyle w:val="OtherTok"/>
        </w:rPr>
        <w:t xml:space="preserve">&lt;-</w:t>
      </w:r>
      <w:r>
        <w:rPr>
          <w:rStyle w:val="FunctionTok"/>
        </w:rPr>
        <w:t xml:space="preserve">pnorm</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t xml:space="preserve">)</w:t>
      </w:r>
    </w:p>
    <w:p>
      <w:pPr>
        <w:numPr>
          <w:ilvl w:val="0"/>
          <w:numId w:val="1007"/>
        </w:numPr>
        <w:pStyle w:val="Compact"/>
      </w:pPr>
      <w:r>
        <w:t xml:space="preserve">Please give a numerical approximation to</w:t>
      </w:r>
      <w:r>
        <w:t xml:space="preserve"> </w:t>
      </w:r>
      <m:oMath>
        <m:r>
          <m:rPr>
            <m:sty m:val="p"/>
            <m:scr m:val="script"/>
          </m:rPr>
          <m:t>P</m:t>
        </m:r>
        <m:d>
          <m:dPr>
            <m:begChr m:val="("/>
            <m:endChr m:val=")"/>
            <m:sepChr m:val=""/>
            <m:grow/>
          </m:dPr>
          <m:e>
            <m:r>
              <m:t>A</m:t>
            </m:r>
            <m:r>
              <m:rPr>
                <m:sty m:val="p"/>
              </m:rPr>
              <m:t>∩</m:t>
            </m:r>
            <m:r>
              <m:t>B</m:t>
            </m:r>
          </m:e>
        </m:d>
      </m:oMath>
      <w:r>
        <w:t xml:space="preserve">. (your answer here</w:t>
      </w:r>
    </w:p>
    <w:p>
      <w:pPr>
        <w:pStyle w:val="SourceCode"/>
      </w:pPr>
      <w:r>
        <w:rPr>
          <w:rStyle w:val="CommentTok"/>
        </w:rPr>
        <w:t xml:space="preserve"># In this case, if we cconsider A as the interval from 0 to 1/2, and B as the interval from 1/4 to 3/4, then their intersection should be from 1/4 to 1/2. </w:t>
      </w:r>
      <w:r>
        <w:br/>
      </w:r>
      <w:r>
        <w:rPr>
          <w:rStyle w:val="NormalTok"/>
        </w:rPr>
        <w:t xml:space="preserve">psanb</w:t>
      </w:r>
      <w:r>
        <w:rPr>
          <w:rStyle w:val="OtherTok"/>
        </w:rPr>
        <w:t xml:space="preserve">&lt;-</w:t>
      </w:r>
      <w:r>
        <w:rPr>
          <w:rStyle w:val="FunctionTok"/>
        </w:rPr>
        <w:t xml:space="preserve">pnorm</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t xml:space="preserve">)</w:t>
      </w:r>
    </w:p>
    <w:p>
      <w:pPr>
        <w:numPr>
          <w:ilvl w:val="0"/>
          <w:numId w:val="1008"/>
        </w:numPr>
        <w:pStyle w:val="Compact"/>
      </w:pPr>
      <w:r>
        <w:t xml:space="preserve">Are the events</w:t>
      </w:r>
      <w:r>
        <w:t xml:space="preserve"> </w:t>
      </w:r>
      <m:oMath>
        <m:r>
          <m:t>A</m:t>
        </m:r>
      </m:oMath>
      <w:r>
        <w:t xml:space="preserve"> </w:t>
      </w:r>
      <w:r>
        <w:t xml:space="preserve">and</w:t>
      </w:r>
      <w:r>
        <w:t xml:space="preserve"> </w:t>
      </w:r>
      <m:oMath>
        <m:r>
          <m:t>B</m:t>
        </m:r>
      </m:oMath>
      <w:r>
        <w:t xml:space="preserve"> </w:t>
      </w:r>
      <w:r>
        <w:t xml:space="preserve">independent? (your answer here: please answer yes or no and explain your response using the calculations above.)</w:t>
      </w:r>
    </w:p>
    <w:p>
      <w:pPr>
        <w:pStyle w:val="SourceCode"/>
      </w:pPr>
      <w:r>
        <w:rPr>
          <w:rStyle w:val="NormalTok"/>
        </w:rPr>
        <w:t xml:space="preserve">psanb </w:t>
      </w:r>
      <w:r>
        <w:rPr>
          <w:rStyle w:val="SpecialCharTok"/>
        </w:rPr>
        <w:t xml:space="preserve">==</w:t>
      </w:r>
      <w:r>
        <w:rPr>
          <w:rStyle w:val="NormalTok"/>
        </w:rPr>
        <w:t xml:space="preserve"> psa</w:t>
      </w:r>
      <w:r>
        <w:rPr>
          <w:rStyle w:val="SpecialCharTok"/>
        </w:rPr>
        <w:t xml:space="preserve">*</w:t>
      </w:r>
      <w:r>
        <w:rPr>
          <w:rStyle w:val="NormalTok"/>
        </w:rPr>
        <w:t xml:space="preserve">psb</w:t>
      </w:r>
    </w:p>
    <w:p>
      <w:pPr>
        <w:pStyle w:val="SourceCode"/>
      </w:pPr>
      <w:r>
        <w:rPr>
          <w:rStyle w:val="VerbatimChar"/>
        </w:rPr>
        <w:t xml:space="preserve">## [1] FALSE</w:t>
      </w:r>
    </w:p>
    <w:p>
      <w:pPr>
        <w:pStyle w:val="FirstParagraph"/>
      </w:pPr>
      <w:r>
        <w:t xml:space="preserve">As we can see, the condition is not fulfilled, therefore, the events are not independent.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Antonio Dehesa</dc:creator>
  <cp:keywords/>
  <dcterms:created xsi:type="dcterms:W3CDTF">2023-01-17T05:18:44Z</dcterms:created>
  <dcterms:modified xsi:type="dcterms:W3CDTF">2023-01-17T05:18:44Z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applications of probability theory</vt:lpwstr>
  </property>
</Properties>
</file>