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9BE1B" w14:textId="77777777" w:rsidR="00A54E85" w:rsidRDefault="00A54E85" w:rsidP="00A54E85">
      <w:pPr>
        <w:spacing w:line="480" w:lineRule="auto"/>
        <w:jc w:val="center"/>
      </w:pPr>
      <w:bookmarkStart w:id="0" w:name="_Toc34586394"/>
      <w:bookmarkStart w:id="1" w:name="_Toc34586484"/>
      <w:bookmarkStart w:id="2" w:name="_Toc34586627"/>
      <w:bookmarkStart w:id="3" w:name="_GoBack"/>
      <w:bookmarkEnd w:id="3"/>
    </w:p>
    <w:p w14:paraId="294F14A3" w14:textId="77777777" w:rsidR="00A54E85" w:rsidRDefault="00A54E85" w:rsidP="00A54E85">
      <w:pPr>
        <w:spacing w:line="480" w:lineRule="auto"/>
        <w:jc w:val="center"/>
      </w:pPr>
    </w:p>
    <w:p w14:paraId="59D76A62" w14:textId="77777777" w:rsidR="00A54E85" w:rsidRDefault="00A54E85" w:rsidP="00A54E85">
      <w:pPr>
        <w:spacing w:line="480" w:lineRule="auto"/>
        <w:jc w:val="center"/>
      </w:pPr>
    </w:p>
    <w:p w14:paraId="38192225" w14:textId="77777777" w:rsidR="00A54E85" w:rsidRDefault="00A54E85" w:rsidP="00A54E85">
      <w:pPr>
        <w:spacing w:line="480" w:lineRule="auto"/>
        <w:jc w:val="center"/>
      </w:pPr>
    </w:p>
    <w:p w14:paraId="373FB88A" w14:textId="77777777" w:rsidR="00A54E85" w:rsidRDefault="00A54E85" w:rsidP="00A54E85">
      <w:pPr>
        <w:spacing w:line="480" w:lineRule="auto"/>
        <w:jc w:val="center"/>
      </w:pPr>
    </w:p>
    <w:p w14:paraId="22974A78" w14:textId="77777777" w:rsidR="00A54E85" w:rsidRDefault="00A54E85" w:rsidP="00A54E85">
      <w:pPr>
        <w:spacing w:line="480" w:lineRule="auto"/>
        <w:jc w:val="center"/>
      </w:pPr>
    </w:p>
    <w:p w14:paraId="2110AA3F" w14:textId="77777777" w:rsidR="00A54E85" w:rsidRDefault="00A54E85" w:rsidP="00A54E85">
      <w:pPr>
        <w:spacing w:line="480" w:lineRule="auto"/>
        <w:jc w:val="center"/>
      </w:pPr>
    </w:p>
    <w:p w14:paraId="176005C3" w14:textId="77777777" w:rsidR="00A54E85" w:rsidRDefault="00A54E85" w:rsidP="00A54E85">
      <w:pPr>
        <w:spacing w:line="480" w:lineRule="auto"/>
        <w:jc w:val="center"/>
      </w:pPr>
    </w:p>
    <w:p w14:paraId="59C9B945" w14:textId="77777777" w:rsidR="00A54E85" w:rsidRDefault="00A54E85" w:rsidP="00A54E85">
      <w:pPr>
        <w:spacing w:line="480" w:lineRule="auto"/>
        <w:jc w:val="center"/>
      </w:pPr>
      <w:r>
        <w:t>Antonio E. Ramirez</w:t>
      </w:r>
    </w:p>
    <w:p w14:paraId="2AD56515" w14:textId="1E28B6C8" w:rsidR="00A54E85" w:rsidRDefault="00A54E85" w:rsidP="00A54E85">
      <w:pPr>
        <w:spacing w:line="480" w:lineRule="auto"/>
        <w:jc w:val="center"/>
      </w:pPr>
      <w:r>
        <w:t>8</w:t>
      </w:r>
      <w:r>
        <w:t xml:space="preserve"> </w:t>
      </w:r>
      <w:r>
        <w:t>March</w:t>
      </w:r>
      <w:r>
        <w:t xml:space="preserve"> 20</w:t>
      </w:r>
      <w:r>
        <w:t>20</w:t>
      </w:r>
    </w:p>
    <w:p w14:paraId="5793A860" w14:textId="42B67914" w:rsidR="00A54E85" w:rsidRDefault="00A54E85" w:rsidP="00A54E85">
      <w:pPr>
        <w:spacing w:line="480" w:lineRule="auto"/>
        <w:jc w:val="center"/>
      </w:pPr>
      <w:r>
        <w:t>Project</w:t>
      </w:r>
      <w:r>
        <w:t xml:space="preserve"> 2</w:t>
      </w:r>
    </w:p>
    <w:p w14:paraId="56AF4B3B" w14:textId="1FE473AE" w:rsidR="00A54E85" w:rsidRDefault="00A54E85" w:rsidP="00A54E85">
      <w:pPr>
        <w:spacing w:line="480" w:lineRule="auto"/>
        <w:jc w:val="center"/>
      </w:pPr>
      <w:r>
        <w:t xml:space="preserve">CMSC </w:t>
      </w:r>
      <w:r>
        <w:t>451</w:t>
      </w:r>
    </w:p>
    <w:p w14:paraId="1490AEE6" w14:textId="1D364D4E" w:rsidR="00A54E85" w:rsidRDefault="00A54E85" w:rsidP="00A54E85"/>
    <w:p w14:paraId="4740601C" w14:textId="77777777" w:rsidR="00A54E85" w:rsidRDefault="00A54E85">
      <w:r>
        <w:br w:type="page"/>
      </w:r>
    </w:p>
    <w:sdt>
      <w:sdtPr>
        <w:id w:val="-6317115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B0CCCD1" w14:textId="235ACB10" w:rsidR="00A54E85" w:rsidRDefault="00A54E85">
          <w:pPr>
            <w:pStyle w:val="TOCHeading"/>
          </w:pPr>
          <w:r>
            <w:t>Table of Contents</w:t>
          </w:r>
        </w:p>
        <w:p w14:paraId="7A5F6E46" w14:textId="28FBED2C" w:rsidR="00A54E85" w:rsidRDefault="00A54E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586865" w:history="1">
            <w:r w:rsidRPr="00582870">
              <w:rPr>
                <w:rStyle w:val="Hyperlink"/>
                <w:noProof/>
              </w:rPr>
              <w:t>Introduction</w:t>
            </w:r>
            <w:r>
              <w:rPr>
                <w:noProof/>
                <w:webHidden/>
              </w:rPr>
              <w:tab/>
            </w:r>
            <w:r>
              <w:rPr>
                <w:noProof/>
                <w:webHidden/>
              </w:rPr>
              <w:fldChar w:fldCharType="begin"/>
            </w:r>
            <w:r>
              <w:rPr>
                <w:noProof/>
                <w:webHidden/>
              </w:rPr>
              <w:instrText xml:space="preserve"> PAGEREF _Toc34586865 \h </w:instrText>
            </w:r>
            <w:r>
              <w:rPr>
                <w:noProof/>
                <w:webHidden/>
              </w:rPr>
            </w:r>
            <w:r>
              <w:rPr>
                <w:noProof/>
                <w:webHidden/>
              </w:rPr>
              <w:fldChar w:fldCharType="separate"/>
            </w:r>
            <w:r>
              <w:rPr>
                <w:noProof/>
                <w:webHidden/>
              </w:rPr>
              <w:t>3</w:t>
            </w:r>
            <w:r>
              <w:rPr>
                <w:noProof/>
                <w:webHidden/>
              </w:rPr>
              <w:fldChar w:fldCharType="end"/>
            </w:r>
          </w:hyperlink>
        </w:p>
        <w:p w14:paraId="3A167E0C" w14:textId="0641061F" w:rsidR="00A54E85" w:rsidRDefault="00A54E85">
          <w:pPr>
            <w:pStyle w:val="TOC2"/>
            <w:tabs>
              <w:tab w:val="right" w:leader="dot" w:pos="9350"/>
            </w:tabs>
            <w:rPr>
              <w:rFonts w:eastAsiaTheme="minorEastAsia"/>
              <w:noProof/>
            </w:rPr>
          </w:pPr>
          <w:hyperlink w:anchor="_Toc34586866" w:history="1">
            <w:r w:rsidRPr="00582870">
              <w:rPr>
                <w:rStyle w:val="Hyperlink"/>
                <w:noProof/>
              </w:rPr>
              <w:t>Pseudocode</w:t>
            </w:r>
            <w:r>
              <w:rPr>
                <w:noProof/>
                <w:webHidden/>
              </w:rPr>
              <w:tab/>
            </w:r>
            <w:r>
              <w:rPr>
                <w:noProof/>
                <w:webHidden/>
              </w:rPr>
              <w:fldChar w:fldCharType="begin"/>
            </w:r>
            <w:r>
              <w:rPr>
                <w:noProof/>
                <w:webHidden/>
              </w:rPr>
              <w:instrText xml:space="preserve"> PAGEREF _Toc34586866 \h </w:instrText>
            </w:r>
            <w:r>
              <w:rPr>
                <w:noProof/>
                <w:webHidden/>
              </w:rPr>
            </w:r>
            <w:r>
              <w:rPr>
                <w:noProof/>
                <w:webHidden/>
              </w:rPr>
              <w:fldChar w:fldCharType="separate"/>
            </w:r>
            <w:r>
              <w:rPr>
                <w:noProof/>
                <w:webHidden/>
              </w:rPr>
              <w:t>3</w:t>
            </w:r>
            <w:r>
              <w:rPr>
                <w:noProof/>
                <w:webHidden/>
              </w:rPr>
              <w:fldChar w:fldCharType="end"/>
            </w:r>
          </w:hyperlink>
        </w:p>
        <w:p w14:paraId="0BEE6DB3" w14:textId="7129DBF1" w:rsidR="00A54E85" w:rsidRDefault="00A54E85">
          <w:pPr>
            <w:pStyle w:val="TOC2"/>
            <w:tabs>
              <w:tab w:val="right" w:leader="dot" w:pos="9350"/>
            </w:tabs>
            <w:rPr>
              <w:rFonts w:eastAsiaTheme="minorEastAsia"/>
              <w:noProof/>
            </w:rPr>
          </w:pPr>
          <w:hyperlink w:anchor="_Toc34586867" w:history="1">
            <w:r w:rsidRPr="00582870">
              <w:rPr>
                <w:rStyle w:val="Hyperlink"/>
                <w:noProof/>
              </w:rPr>
              <w:t>Big-Θ Analysis</w:t>
            </w:r>
            <w:r>
              <w:rPr>
                <w:noProof/>
                <w:webHidden/>
              </w:rPr>
              <w:tab/>
            </w:r>
            <w:r>
              <w:rPr>
                <w:noProof/>
                <w:webHidden/>
              </w:rPr>
              <w:fldChar w:fldCharType="begin"/>
            </w:r>
            <w:r>
              <w:rPr>
                <w:noProof/>
                <w:webHidden/>
              </w:rPr>
              <w:instrText xml:space="preserve"> PAGEREF _Toc34586867 \h </w:instrText>
            </w:r>
            <w:r>
              <w:rPr>
                <w:noProof/>
                <w:webHidden/>
              </w:rPr>
            </w:r>
            <w:r>
              <w:rPr>
                <w:noProof/>
                <w:webHidden/>
              </w:rPr>
              <w:fldChar w:fldCharType="separate"/>
            </w:r>
            <w:r>
              <w:rPr>
                <w:noProof/>
                <w:webHidden/>
              </w:rPr>
              <w:t>4</w:t>
            </w:r>
            <w:r>
              <w:rPr>
                <w:noProof/>
                <w:webHidden/>
              </w:rPr>
              <w:fldChar w:fldCharType="end"/>
            </w:r>
          </w:hyperlink>
        </w:p>
        <w:p w14:paraId="54F32F9D" w14:textId="7D97C49D" w:rsidR="00A54E85" w:rsidRDefault="00A54E85">
          <w:pPr>
            <w:pStyle w:val="TOC3"/>
            <w:tabs>
              <w:tab w:val="right" w:leader="dot" w:pos="9350"/>
            </w:tabs>
            <w:rPr>
              <w:rFonts w:eastAsiaTheme="minorEastAsia"/>
              <w:noProof/>
            </w:rPr>
          </w:pPr>
          <w:hyperlink w:anchor="_Toc34586868" w:history="1">
            <w:r w:rsidRPr="00582870">
              <w:rPr>
                <w:rStyle w:val="Hyperlink"/>
                <w:noProof/>
              </w:rPr>
              <w:t>Iterative</w:t>
            </w:r>
            <w:r>
              <w:rPr>
                <w:noProof/>
                <w:webHidden/>
              </w:rPr>
              <w:tab/>
            </w:r>
            <w:r>
              <w:rPr>
                <w:noProof/>
                <w:webHidden/>
              </w:rPr>
              <w:fldChar w:fldCharType="begin"/>
            </w:r>
            <w:r>
              <w:rPr>
                <w:noProof/>
                <w:webHidden/>
              </w:rPr>
              <w:instrText xml:space="preserve"> PAGEREF _Toc34586868 \h </w:instrText>
            </w:r>
            <w:r>
              <w:rPr>
                <w:noProof/>
                <w:webHidden/>
              </w:rPr>
            </w:r>
            <w:r>
              <w:rPr>
                <w:noProof/>
                <w:webHidden/>
              </w:rPr>
              <w:fldChar w:fldCharType="separate"/>
            </w:r>
            <w:r>
              <w:rPr>
                <w:noProof/>
                <w:webHidden/>
              </w:rPr>
              <w:t>4</w:t>
            </w:r>
            <w:r>
              <w:rPr>
                <w:noProof/>
                <w:webHidden/>
              </w:rPr>
              <w:fldChar w:fldCharType="end"/>
            </w:r>
          </w:hyperlink>
        </w:p>
        <w:p w14:paraId="10766DBC" w14:textId="4A2CB064" w:rsidR="00A54E85" w:rsidRDefault="00A54E85">
          <w:pPr>
            <w:pStyle w:val="TOC3"/>
            <w:tabs>
              <w:tab w:val="right" w:leader="dot" w:pos="9350"/>
            </w:tabs>
            <w:rPr>
              <w:rFonts w:eastAsiaTheme="minorEastAsia"/>
              <w:noProof/>
            </w:rPr>
          </w:pPr>
          <w:hyperlink w:anchor="_Toc34586869" w:history="1">
            <w:r w:rsidRPr="00582870">
              <w:rPr>
                <w:rStyle w:val="Hyperlink"/>
                <w:noProof/>
              </w:rPr>
              <w:t>Recursive</w:t>
            </w:r>
            <w:r>
              <w:rPr>
                <w:noProof/>
                <w:webHidden/>
              </w:rPr>
              <w:tab/>
            </w:r>
            <w:r>
              <w:rPr>
                <w:noProof/>
                <w:webHidden/>
              </w:rPr>
              <w:fldChar w:fldCharType="begin"/>
            </w:r>
            <w:r>
              <w:rPr>
                <w:noProof/>
                <w:webHidden/>
              </w:rPr>
              <w:instrText xml:space="preserve"> PAGEREF _Toc34586869 \h </w:instrText>
            </w:r>
            <w:r>
              <w:rPr>
                <w:noProof/>
                <w:webHidden/>
              </w:rPr>
            </w:r>
            <w:r>
              <w:rPr>
                <w:noProof/>
                <w:webHidden/>
              </w:rPr>
              <w:fldChar w:fldCharType="separate"/>
            </w:r>
            <w:r>
              <w:rPr>
                <w:noProof/>
                <w:webHidden/>
              </w:rPr>
              <w:t>4</w:t>
            </w:r>
            <w:r>
              <w:rPr>
                <w:noProof/>
                <w:webHidden/>
              </w:rPr>
              <w:fldChar w:fldCharType="end"/>
            </w:r>
          </w:hyperlink>
        </w:p>
        <w:p w14:paraId="2A5C74A7" w14:textId="4D6423FE" w:rsidR="00A54E85" w:rsidRDefault="00A54E85">
          <w:pPr>
            <w:pStyle w:val="TOC2"/>
            <w:tabs>
              <w:tab w:val="right" w:leader="dot" w:pos="9350"/>
            </w:tabs>
            <w:rPr>
              <w:rFonts w:eastAsiaTheme="minorEastAsia"/>
              <w:noProof/>
            </w:rPr>
          </w:pPr>
          <w:hyperlink w:anchor="_Toc34586870" w:history="1">
            <w:r w:rsidRPr="00582870">
              <w:rPr>
                <w:rStyle w:val="Hyperlink"/>
                <w:noProof/>
              </w:rPr>
              <w:t>JVM Warm-up</w:t>
            </w:r>
            <w:r>
              <w:rPr>
                <w:noProof/>
                <w:webHidden/>
              </w:rPr>
              <w:tab/>
            </w:r>
            <w:r>
              <w:rPr>
                <w:noProof/>
                <w:webHidden/>
              </w:rPr>
              <w:fldChar w:fldCharType="begin"/>
            </w:r>
            <w:r>
              <w:rPr>
                <w:noProof/>
                <w:webHidden/>
              </w:rPr>
              <w:instrText xml:space="preserve"> PAGEREF _Toc34586870 \h </w:instrText>
            </w:r>
            <w:r>
              <w:rPr>
                <w:noProof/>
                <w:webHidden/>
              </w:rPr>
            </w:r>
            <w:r>
              <w:rPr>
                <w:noProof/>
                <w:webHidden/>
              </w:rPr>
              <w:fldChar w:fldCharType="separate"/>
            </w:r>
            <w:r>
              <w:rPr>
                <w:noProof/>
                <w:webHidden/>
              </w:rPr>
              <w:t>4</w:t>
            </w:r>
            <w:r>
              <w:rPr>
                <w:noProof/>
                <w:webHidden/>
              </w:rPr>
              <w:fldChar w:fldCharType="end"/>
            </w:r>
          </w:hyperlink>
        </w:p>
        <w:p w14:paraId="37F3FCB7" w14:textId="79022877" w:rsidR="00A54E85" w:rsidRDefault="00A54E85">
          <w:pPr>
            <w:pStyle w:val="TOC2"/>
            <w:tabs>
              <w:tab w:val="right" w:leader="dot" w:pos="9350"/>
            </w:tabs>
            <w:rPr>
              <w:rFonts w:eastAsiaTheme="minorEastAsia"/>
              <w:noProof/>
            </w:rPr>
          </w:pPr>
          <w:hyperlink w:anchor="_Toc34586871" w:history="1">
            <w:r w:rsidRPr="00582870">
              <w:rPr>
                <w:rStyle w:val="Hyperlink"/>
                <w:noProof/>
              </w:rPr>
              <w:t>Critical Operation</w:t>
            </w:r>
            <w:r>
              <w:rPr>
                <w:noProof/>
                <w:webHidden/>
              </w:rPr>
              <w:tab/>
            </w:r>
            <w:r>
              <w:rPr>
                <w:noProof/>
                <w:webHidden/>
              </w:rPr>
              <w:fldChar w:fldCharType="begin"/>
            </w:r>
            <w:r>
              <w:rPr>
                <w:noProof/>
                <w:webHidden/>
              </w:rPr>
              <w:instrText xml:space="preserve"> PAGEREF _Toc34586871 \h </w:instrText>
            </w:r>
            <w:r>
              <w:rPr>
                <w:noProof/>
                <w:webHidden/>
              </w:rPr>
            </w:r>
            <w:r>
              <w:rPr>
                <w:noProof/>
                <w:webHidden/>
              </w:rPr>
              <w:fldChar w:fldCharType="separate"/>
            </w:r>
            <w:r>
              <w:rPr>
                <w:noProof/>
                <w:webHidden/>
              </w:rPr>
              <w:t>4</w:t>
            </w:r>
            <w:r>
              <w:rPr>
                <w:noProof/>
                <w:webHidden/>
              </w:rPr>
              <w:fldChar w:fldCharType="end"/>
            </w:r>
          </w:hyperlink>
        </w:p>
        <w:p w14:paraId="2632CE5A" w14:textId="4E5CD80D" w:rsidR="00A54E85" w:rsidRDefault="00A54E85">
          <w:pPr>
            <w:pStyle w:val="TOC1"/>
            <w:tabs>
              <w:tab w:val="right" w:leader="dot" w:pos="9350"/>
            </w:tabs>
            <w:rPr>
              <w:rFonts w:eastAsiaTheme="minorEastAsia"/>
              <w:noProof/>
            </w:rPr>
          </w:pPr>
          <w:hyperlink w:anchor="_Toc34586872" w:history="1">
            <w:r w:rsidRPr="00582870">
              <w:rPr>
                <w:rStyle w:val="Hyperlink"/>
                <w:noProof/>
              </w:rPr>
              <w:t>Results Analysis</w:t>
            </w:r>
            <w:r>
              <w:rPr>
                <w:noProof/>
                <w:webHidden/>
              </w:rPr>
              <w:tab/>
            </w:r>
            <w:r>
              <w:rPr>
                <w:noProof/>
                <w:webHidden/>
              </w:rPr>
              <w:fldChar w:fldCharType="begin"/>
            </w:r>
            <w:r>
              <w:rPr>
                <w:noProof/>
                <w:webHidden/>
              </w:rPr>
              <w:instrText xml:space="preserve"> PAGEREF _Toc34586872 \h </w:instrText>
            </w:r>
            <w:r>
              <w:rPr>
                <w:noProof/>
                <w:webHidden/>
              </w:rPr>
            </w:r>
            <w:r>
              <w:rPr>
                <w:noProof/>
                <w:webHidden/>
              </w:rPr>
              <w:fldChar w:fldCharType="separate"/>
            </w:r>
            <w:r>
              <w:rPr>
                <w:noProof/>
                <w:webHidden/>
              </w:rPr>
              <w:t>5</w:t>
            </w:r>
            <w:r>
              <w:rPr>
                <w:noProof/>
                <w:webHidden/>
              </w:rPr>
              <w:fldChar w:fldCharType="end"/>
            </w:r>
          </w:hyperlink>
        </w:p>
        <w:p w14:paraId="06230C52" w14:textId="7C8CA72B" w:rsidR="00A54E85" w:rsidRDefault="00A54E85">
          <w:pPr>
            <w:pStyle w:val="TOC2"/>
            <w:tabs>
              <w:tab w:val="right" w:leader="dot" w:pos="9350"/>
            </w:tabs>
            <w:rPr>
              <w:rFonts w:eastAsiaTheme="minorEastAsia"/>
              <w:noProof/>
            </w:rPr>
          </w:pPr>
          <w:hyperlink w:anchor="_Toc34586873" w:history="1">
            <w:r w:rsidRPr="00582870">
              <w:rPr>
                <w:rStyle w:val="Hyperlink"/>
                <w:noProof/>
              </w:rPr>
              <w:t>Graph</w:t>
            </w:r>
            <w:r>
              <w:rPr>
                <w:noProof/>
                <w:webHidden/>
              </w:rPr>
              <w:tab/>
            </w:r>
            <w:r>
              <w:rPr>
                <w:noProof/>
                <w:webHidden/>
              </w:rPr>
              <w:fldChar w:fldCharType="begin"/>
            </w:r>
            <w:r>
              <w:rPr>
                <w:noProof/>
                <w:webHidden/>
              </w:rPr>
              <w:instrText xml:space="preserve"> PAGEREF _Toc34586873 \h </w:instrText>
            </w:r>
            <w:r>
              <w:rPr>
                <w:noProof/>
                <w:webHidden/>
              </w:rPr>
            </w:r>
            <w:r>
              <w:rPr>
                <w:noProof/>
                <w:webHidden/>
              </w:rPr>
              <w:fldChar w:fldCharType="separate"/>
            </w:r>
            <w:r>
              <w:rPr>
                <w:noProof/>
                <w:webHidden/>
              </w:rPr>
              <w:t>5</w:t>
            </w:r>
            <w:r>
              <w:rPr>
                <w:noProof/>
                <w:webHidden/>
              </w:rPr>
              <w:fldChar w:fldCharType="end"/>
            </w:r>
          </w:hyperlink>
        </w:p>
        <w:p w14:paraId="099C4D0E" w14:textId="55D4B877" w:rsidR="00A54E85" w:rsidRDefault="00A54E85">
          <w:pPr>
            <w:pStyle w:val="TOC2"/>
            <w:tabs>
              <w:tab w:val="right" w:leader="dot" w:pos="9350"/>
            </w:tabs>
            <w:rPr>
              <w:rFonts w:eastAsiaTheme="minorEastAsia"/>
              <w:noProof/>
            </w:rPr>
          </w:pPr>
          <w:hyperlink w:anchor="_Toc34586874" w:history="1">
            <w:r w:rsidRPr="00582870">
              <w:rPr>
                <w:rStyle w:val="Hyperlink"/>
                <w:noProof/>
              </w:rPr>
              <w:t>Comparison of Performance</w:t>
            </w:r>
            <w:r>
              <w:rPr>
                <w:noProof/>
                <w:webHidden/>
              </w:rPr>
              <w:tab/>
            </w:r>
            <w:r>
              <w:rPr>
                <w:noProof/>
                <w:webHidden/>
              </w:rPr>
              <w:fldChar w:fldCharType="begin"/>
            </w:r>
            <w:r>
              <w:rPr>
                <w:noProof/>
                <w:webHidden/>
              </w:rPr>
              <w:instrText xml:space="preserve"> PAGEREF _Toc34586874 \h </w:instrText>
            </w:r>
            <w:r>
              <w:rPr>
                <w:noProof/>
                <w:webHidden/>
              </w:rPr>
            </w:r>
            <w:r>
              <w:rPr>
                <w:noProof/>
                <w:webHidden/>
              </w:rPr>
              <w:fldChar w:fldCharType="separate"/>
            </w:r>
            <w:r>
              <w:rPr>
                <w:noProof/>
                <w:webHidden/>
              </w:rPr>
              <w:t>5</w:t>
            </w:r>
            <w:r>
              <w:rPr>
                <w:noProof/>
                <w:webHidden/>
              </w:rPr>
              <w:fldChar w:fldCharType="end"/>
            </w:r>
          </w:hyperlink>
        </w:p>
        <w:p w14:paraId="4C44CC74" w14:textId="3F3780A3" w:rsidR="00A54E85" w:rsidRDefault="00A54E85">
          <w:pPr>
            <w:pStyle w:val="TOC2"/>
            <w:tabs>
              <w:tab w:val="right" w:leader="dot" w:pos="9350"/>
            </w:tabs>
            <w:rPr>
              <w:rFonts w:eastAsiaTheme="minorEastAsia"/>
              <w:noProof/>
            </w:rPr>
          </w:pPr>
          <w:hyperlink w:anchor="_Toc34586875" w:history="1">
            <w:r w:rsidRPr="00582870">
              <w:rPr>
                <w:rStyle w:val="Hyperlink"/>
                <w:noProof/>
              </w:rPr>
              <w:t>Comparison of Critical Operation Results</w:t>
            </w:r>
            <w:r>
              <w:rPr>
                <w:noProof/>
                <w:webHidden/>
              </w:rPr>
              <w:tab/>
            </w:r>
            <w:r>
              <w:rPr>
                <w:noProof/>
                <w:webHidden/>
              </w:rPr>
              <w:fldChar w:fldCharType="begin"/>
            </w:r>
            <w:r>
              <w:rPr>
                <w:noProof/>
                <w:webHidden/>
              </w:rPr>
              <w:instrText xml:space="preserve"> PAGEREF _Toc34586875 \h </w:instrText>
            </w:r>
            <w:r>
              <w:rPr>
                <w:noProof/>
                <w:webHidden/>
              </w:rPr>
            </w:r>
            <w:r>
              <w:rPr>
                <w:noProof/>
                <w:webHidden/>
              </w:rPr>
              <w:fldChar w:fldCharType="separate"/>
            </w:r>
            <w:r>
              <w:rPr>
                <w:noProof/>
                <w:webHidden/>
              </w:rPr>
              <w:t>5</w:t>
            </w:r>
            <w:r>
              <w:rPr>
                <w:noProof/>
                <w:webHidden/>
              </w:rPr>
              <w:fldChar w:fldCharType="end"/>
            </w:r>
          </w:hyperlink>
        </w:p>
        <w:p w14:paraId="06646B17" w14:textId="79C2ED83" w:rsidR="00A54E85" w:rsidRDefault="00A54E85">
          <w:pPr>
            <w:pStyle w:val="TOC2"/>
            <w:tabs>
              <w:tab w:val="right" w:leader="dot" w:pos="9350"/>
            </w:tabs>
            <w:rPr>
              <w:rFonts w:eastAsiaTheme="minorEastAsia"/>
              <w:noProof/>
            </w:rPr>
          </w:pPr>
          <w:hyperlink w:anchor="_Toc34586876" w:history="1">
            <w:r w:rsidRPr="00582870">
              <w:rPr>
                <w:rStyle w:val="Hyperlink"/>
                <w:noProof/>
              </w:rPr>
              <w:t>Coefficient of Variance</w:t>
            </w:r>
            <w:r>
              <w:rPr>
                <w:noProof/>
                <w:webHidden/>
              </w:rPr>
              <w:tab/>
            </w:r>
            <w:r>
              <w:rPr>
                <w:noProof/>
                <w:webHidden/>
              </w:rPr>
              <w:fldChar w:fldCharType="begin"/>
            </w:r>
            <w:r>
              <w:rPr>
                <w:noProof/>
                <w:webHidden/>
              </w:rPr>
              <w:instrText xml:space="preserve"> PAGEREF _Toc34586876 \h </w:instrText>
            </w:r>
            <w:r>
              <w:rPr>
                <w:noProof/>
                <w:webHidden/>
              </w:rPr>
            </w:r>
            <w:r>
              <w:rPr>
                <w:noProof/>
                <w:webHidden/>
              </w:rPr>
              <w:fldChar w:fldCharType="separate"/>
            </w:r>
            <w:r>
              <w:rPr>
                <w:noProof/>
                <w:webHidden/>
              </w:rPr>
              <w:t>6</w:t>
            </w:r>
            <w:r>
              <w:rPr>
                <w:noProof/>
                <w:webHidden/>
              </w:rPr>
              <w:fldChar w:fldCharType="end"/>
            </w:r>
          </w:hyperlink>
        </w:p>
        <w:p w14:paraId="556D08E0" w14:textId="61C76531" w:rsidR="00A54E85" w:rsidRDefault="00A54E85">
          <w:pPr>
            <w:pStyle w:val="TOC2"/>
            <w:tabs>
              <w:tab w:val="right" w:leader="dot" w:pos="9350"/>
            </w:tabs>
            <w:rPr>
              <w:rFonts w:eastAsiaTheme="minorEastAsia"/>
              <w:noProof/>
            </w:rPr>
          </w:pPr>
          <w:hyperlink w:anchor="_Toc34586877" w:history="1">
            <w:r w:rsidRPr="00582870">
              <w:rPr>
                <w:rStyle w:val="Hyperlink"/>
                <w:noProof/>
              </w:rPr>
              <w:t>Big-Θ Comparison</w:t>
            </w:r>
            <w:r>
              <w:rPr>
                <w:noProof/>
                <w:webHidden/>
              </w:rPr>
              <w:tab/>
            </w:r>
            <w:r>
              <w:rPr>
                <w:noProof/>
                <w:webHidden/>
              </w:rPr>
              <w:fldChar w:fldCharType="begin"/>
            </w:r>
            <w:r>
              <w:rPr>
                <w:noProof/>
                <w:webHidden/>
              </w:rPr>
              <w:instrText xml:space="preserve"> PAGEREF _Toc34586877 \h </w:instrText>
            </w:r>
            <w:r>
              <w:rPr>
                <w:noProof/>
                <w:webHidden/>
              </w:rPr>
            </w:r>
            <w:r>
              <w:rPr>
                <w:noProof/>
                <w:webHidden/>
              </w:rPr>
              <w:fldChar w:fldCharType="separate"/>
            </w:r>
            <w:r>
              <w:rPr>
                <w:noProof/>
                <w:webHidden/>
              </w:rPr>
              <w:t>6</w:t>
            </w:r>
            <w:r>
              <w:rPr>
                <w:noProof/>
                <w:webHidden/>
              </w:rPr>
              <w:fldChar w:fldCharType="end"/>
            </w:r>
          </w:hyperlink>
        </w:p>
        <w:p w14:paraId="52FA6A11" w14:textId="03D35ECE" w:rsidR="00A54E85" w:rsidRDefault="00A54E85">
          <w:pPr>
            <w:pStyle w:val="TOC1"/>
            <w:tabs>
              <w:tab w:val="right" w:leader="dot" w:pos="9350"/>
            </w:tabs>
            <w:rPr>
              <w:rFonts w:eastAsiaTheme="minorEastAsia"/>
              <w:noProof/>
            </w:rPr>
          </w:pPr>
          <w:hyperlink w:anchor="_Toc34586878" w:history="1">
            <w:r w:rsidRPr="00582870">
              <w:rPr>
                <w:rStyle w:val="Hyperlink"/>
                <w:noProof/>
              </w:rPr>
              <w:t>Conclusion</w:t>
            </w:r>
            <w:r>
              <w:rPr>
                <w:noProof/>
                <w:webHidden/>
              </w:rPr>
              <w:tab/>
            </w:r>
            <w:r>
              <w:rPr>
                <w:noProof/>
                <w:webHidden/>
              </w:rPr>
              <w:fldChar w:fldCharType="begin"/>
            </w:r>
            <w:r>
              <w:rPr>
                <w:noProof/>
                <w:webHidden/>
              </w:rPr>
              <w:instrText xml:space="preserve"> PAGEREF _Toc34586878 \h </w:instrText>
            </w:r>
            <w:r>
              <w:rPr>
                <w:noProof/>
                <w:webHidden/>
              </w:rPr>
            </w:r>
            <w:r>
              <w:rPr>
                <w:noProof/>
                <w:webHidden/>
              </w:rPr>
              <w:fldChar w:fldCharType="separate"/>
            </w:r>
            <w:r>
              <w:rPr>
                <w:noProof/>
                <w:webHidden/>
              </w:rPr>
              <w:t>6</w:t>
            </w:r>
            <w:r>
              <w:rPr>
                <w:noProof/>
                <w:webHidden/>
              </w:rPr>
              <w:fldChar w:fldCharType="end"/>
            </w:r>
          </w:hyperlink>
        </w:p>
        <w:p w14:paraId="451A3A34" w14:textId="5EE8C858" w:rsidR="00A54E85" w:rsidRDefault="00A54E85">
          <w:r>
            <w:rPr>
              <w:b/>
              <w:bCs/>
              <w:noProof/>
            </w:rPr>
            <w:fldChar w:fldCharType="end"/>
          </w:r>
        </w:p>
      </w:sdtContent>
    </w:sdt>
    <w:p w14:paraId="1B1F5CC2" w14:textId="77777777" w:rsidR="00A54E85" w:rsidRDefault="00A54E85" w:rsidP="00A54E85"/>
    <w:p w14:paraId="46110584" w14:textId="77777777" w:rsidR="00A54E85" w:rsidRDefault="00A54E85">
      <w:pPr>
        <w:rPr>
          <w:rFonts w:asciiTheme="majorHAnsi" w:eastAsiaTheme="majorEastAsia" w:hAnsiTheme="majorHAnsi" w:cstheme="majorBidi"/>
          <w:color w:val="2F5496" w:themeColor="accent1" w:themeShade="BF"/>
          <w:sz w:val="32"/>
          <w:szCs w:val="32"/>
        </w:rPr>
      </w:pPr>
      <w:r>
        <w:br w:type="page"/>
      </w:r>
    </w:p>
    <w:p w14:paraId="6B9B6C80" w14:textId="0D92714B" w:rsidR="00600248" w:rsidRDefault="00A54E85" w:rsidP="00B7300A">
      <w:pPr>
        <w:pStyle w:val="Heading1"/>
      </w:pPr>
      <w:bookmarkStart w:id="4" w:name="_Toc34586865"/>
      <w:r>
        <w:lastRenderedPageBreak/>
        <w:t>I</w:t>
      </w:r>
      <w:r w:rsidR="00B7300A">
        <w:t>ntrod</w:t>
      </w:r>
      <w:bookmarkEnd w:id="0"/>
      <w:bookmarkEnd w:id="1"/>
      <w:bookmarkEnd w:id="2"/>
      <w:r>
        <w:t>uction</w:t>
      </w:r>
      <w:bookmarkEnd w:id="4"/>
    </w:p>
    <w:p w14:paraId="011D13F4" w14:textId="2870462B" w:rsidR="00B7300A" w:rsidRDefault="00B7300A" w:rsidP="00B7300A"/>
    <w:p w14:paraId="143A89D2" w14:textId="0F157A09" w:rsidR="00206B3D" w:rsidRDefault="00E33474" w:rsidP="00206B3D">
      <w:pPr>
        <w:spacing w:line="480" w:lineRule="auto"/>
      </w:pPr>
      <w:r>
        <w:tab/>
        <w:t xml:space="preserve">For my project I decided to use the Insertion Sort Algorithm. It is a simple sorting algorithm that works one item at a time. </w:t>
      </w:r>
      <w:r w:rsidR="00206B3D">
        <w:t xml:space="preserve">This algorithm is only efficient on smaller data sets. This is due to the fact the algorithm only works one item at a time. Some better algorithms for larger data sets are quicksort, heapsort, or merge sort. </w:t>
      </w:r>
    </w:p>
    <w:p w14:paraId="51935C6E" w14:textId="45F76843" w:rsidR="00B7300A" w:rsidRDefault="00B7300A" w:rsidP="00B7300A">
      <w:pPr>
        <w:pStyle w:val="Heading2"/>
      </w:pPr>
      <w:bookmarkStart w:id="5" w:name="_Toc34586395"/>
      <w:bookmarkStart w:id="6" w:name="_Toc34586485"/>
      <w:bookmarkStart w:id="7" w:name="_Toc34586628"/>
      <w:bookmarkStart w:id="8" w:name="_Toc34586866"/>
      <w:r>
        <w:t>Pseudocode</w:t>
      </w:r>
      <w:bookmarkEnd w:id="5"/>
      <w:bookmarkEnd w:id="6"/>
      <w:bookmarkEnd w:id="7"/>
      <w:bookmarkEnd w:id="8"/>
      <w:r>
        <w:t xml:space="preserve"> </w:t>
      </w:r>
    </w:p>
    <w:p w14:paraId="3F67A6A2" w14:textId="06707BF5" w:rsidR="00206B3D" w:rsidRDefault="00206B3D" w:rsidP="00206B3D"/>
    <w:p w14:paraId="54E025C5" w14:textId="165D3D97" w:rsidR="00206B3D" w:rsidRDefault="00206B3D" w:rsidP="00206B3D">
      <w:pPr>
        <w:spacing w:line="480" w:lineRule="auto"/>
      </w:pPr>
      <w:r>
        <w:tab/>
        <w:t>The pseudocode for the iterative approach is as follows:</w:t>
      </w:r>
    </w:p>
    <w:p w14:paraId="1210788A" w14:textId="2D9378F9" w:rsidR="00206B3D" w:rsidRDefault="00206B3D" w:rsidP="00206B3D">
      <w:pPr>
        <w:spacing w:line="240" w:lineRule="auto"/>
      </w:pPr>
      <w:r>
        <w:t xml:space="preserve">for </w:t>
      </w:r>
      <w:proofErr w:type="spellStart"/>
      <w:r>
        <w:t>i</w:t>
      </w:r>
      <w:proofErr w:type="spellEnd"/>
      <w:r>
        <w:t xml:space="preserve"> = 1 to </w:t>
      </w:r>
      <w:proofErr w:type="spellStart"/>
      <w:proofErr w:type="gramStart"/>
      <w:r>
        <w:t>data.length</w:t>
      </w:r>
      <w:proofErr w:type="spellEnd"/>
      <w:proofErr w:type="gramEnd"/>
    </w:p>
    <w:p w14:paraId="0D94AD8B" w14:textId="6EEE023D" w:rsidR="00206B3D" w:rsidRDefault="00206B3D" w:rsidP="00206B3D">
      <w:pPr>
        <w:spacing w:line="240" w:lineRule="auto"/>
      </w:pPr>
      <w:r>
        <w:tab/>
        <w:t xml:space="preserve">x = </w:t>
      </w:r>
      <w:r w:rsidR="007742BA">
        <w:t>data</w:t>
      </w:r>
      <w:r>
        <w:t xml:space="preserve"> [</w:t>
      </w:r>
      <w:proofErr w:type="spellStart"/>
      <w:r>
        <w:t>i</w:t>
      </w:r>
      <w:proofErr w:type="spellEnd"/>
      <w:r>
        <w:t>]</w:t>
      </w:r>
    </w:p>
    <w:p w14:paraId="6090FFCA" w14:textId="7E53498D" w:rsidR="00206B3D" w:rsidRDefault="00206B3D" w:rsidP="00206B3D">
      <w:pPr>
        <w:spacing w:line="240" w:lineRule="auto"/>
      </w:pPr>
      <w:r>
        <w:tab/>
        <w:t xml:space="preserve">for j = </w:t>
      </w:r>
      <w:proofErr w:type="spellStart"/>
      <w:r>
        <w:t>i</w:t>
      </w:r>
      <w:proofErr w:type="spellEnd"/>
      <w:r>
        <w:t xml:space="preserve"> – 1 to j &gt;= 0 and </w:t>
      </w:r>
      <w:r w:rsidR="007742BA">
        <w:t>data</w:t>
      </w:r>
      <w:r>
        <w:t xml:space="preserve"> [j] &gt; x </w:t>
      </w:r>
    </w:p>
    <w:p w14:paraId="1A2A5A77" w14:textId="19355EF3" w:rsidR="00206B3D" w:rsidRDefault="00206B3D" w:rsidP="00206B3D">
      <w:pPr>
        <w:spacing w:line="240" w:lineRule="auto"/>
      </w:pPr>
      <w:r>
        <w:tab/>
      </w:r>
      <w:r>
        <w:tab/>
      </w:r>
      <w:r w:rsidR="007742BA">
        <w:t>data</w:t>
      </w:r>
      <w:r>
        <w:t xml:space="preserve"> [j+1] = </w:t>
      </w:r>
      <w:r w:rsidR="007742BA">
        <w:t>data</w:t>
      </w:r>
      <w:r>
        <w:t xml:space="preserve"> [j]</w:t>
      </w:r>
    </w:p>
    <w:p w14:paraId="45410F3B" w14:textId="4B5B53D0" w:rsidR="00206B3D" w:rsidRDefault="00206B3D" w:rsidP="00206B3D">
      <w:pPr>
        <w:spacing w:line="240" w:lineRule="auto"/>
      </w:pPr>
      <w:r>
        <w:tab/>
        <w:t>end</w:t>
      </w:r>
    </w:p>
    <w:p w14:paraId="09AB1D7F" w14:textId="58C00EE9" w:rsidR="00206B3D" w:rsidRDefault="00206B3D" w:rsidP="00206B3D">
      <w:pPr>
        <w:spacing w:line="240" w:lineRule="auto"/>
      </w:pPr>
      <w:r>
        <w:tab/>
      </w:r>
      <w:r w:rsidR="007742BA">
        <w:t>data</w:t>
      </w:r>
      <w:r>
        <w:t xml:space="preserve"> [j+1] = x</w:t>
      </w:r>
    </w:p>
    <w:p w14:paraId="17EB9C12" w14:textId="5B08DE01" w:rsidR="00206B3D" w:rsidRDefault="00206B3D" w:rsidP="00206B3D">
      <w:pPr>
        <w:spacing w:line="240" w:lineRule="auto"/>
      </w:pPr>
      <w:r>
        <w:t>end</w:t>
      </w:r>
    </w:p>
    <w:p w14:paraId="7E39B2A3" w14:textId="06871519" w:rsidR="007742BA" w:rsidRDefault="007742BA" w:rsidP="00206B3D">
      <w:pPr>
        <w:spacing w:line="240" w:lineRule="auto"/>
      </w:pPr>
    </w:p>
    <w:p w14:paraId="0741198E" w14:textId="3F669FF9" w:rsidR="007742BA" w:rsidRDefault="007742BA" w:rsidP="00206B3D">
      <w:pPr>
        <w:spacing w:line="240" w:lineRule="auto"/>
      </w:pPr>
      <w:r>
        <w:tab/>
        <w:t xml:space="preserve">The pseudocode for the recursive </w:t>
      </w:r>
      <w:r w:rsidR="002951F1">
        <w:t>approach is as follows:</w:t>
      </w:r>
    </w:p>
    <w:p w14:paraId="5F13E68D" w14:textId="77777777" w:rsidR="002951F1" w:rsidRDefault="002951F1" w:rsidP="00206B3D">
      <w:pPr>
        <w:spacing w:line="240" w:lineRule="auto"/>
      </w:pPr>
    </w:p>
    <w:p w14:paraId="3E822DBE" w14:textId="0F5FC60F" w:rsidR="002951F1" w:rsidRDefault="002951F1" w:rsidP="002951F1">
      <w:pPr>
        <w:spacing w:line="240" w:lineRule="auto"/>
      </w:pPr>
      <w:r>
        <w:t>If n &gt; 0</w:t>
      </w:r>
    </w:p>
    <w:p w14:paraId="683DF66D" w14:textId="53CAE6C1" w:rsidR="002951F1" w:rsidRDefault="002951F1" w:rsidP="002951F1">
      <w:pPr>
        <w:spacing w:line="240" w:lineRule="auto"/>
      </w:pPr>
      <w:r>
        <w:tab/>
      </w:r>
      <w:proofErr w:type="gramStart"/>
      <w:r>
        <w:t>recursive(</w:t>
      </w:r>
      <w:proofErr w:type="gramEnd"/>
      <w:r>
        <w:t>data, n-1)</w:t>
      </w:r>
    </w:p>
    <w:p w14:paraId="2A036962" w14:textId="22CD39D4" w:rsidR="002951F1" w:rsidRDefault="002951F1" w:rsidP="002951F1">
      <w:pPr>
        <w:spacing w:line="240" w:lineRule="auto"/>
      </w:pPr>
      <w:r>
        <w:tab/>
        <w:t>x = data [n]</w:t>
      </w:r>
    </w:p>
    <w:p w14:paraId="36304971" w14:textId="759DBF62" w:rsidR="002951F1" w:rsidRDefault="002951F1" w:rsidP="002951F1">
      <w:pPr>
        <w:spacing w:line="240" w:lineRule="auto"/>
      </w:pPr>
      <w:r>
        <w:tab/>
        <w:t>for j = n-1 to j &gt;= 0 and data[j] &gt; x</w:t>
      </w:r>
    </w:p>
    <w:p w14:paraId="504F0AD3" w14:textId="53AD360B" w:rsidR="002951F1" w:rsidRDefault="002951F1" w:rsidP="002951F1">
      <w:pPr>
        <w:spacing w:line="240" w:lineRule="auto"/>
      </w:pPr>
      <w:r>
        <w:tab/>
      </w:r>
      <w:r>
        <w:tab/>
        <w:t>data[j+1] = data[j]</w:t>
      </w:r>
    </w:p>
    <w:p w14:paraId="36FF1BD0" w14:textId="78AB8193" w:rsidR="002951F1" w:rsidRDefault="002951F1" w:rsidP="002951F1">
      <w:pPr>
        <w:spacing w:line="240" w:lineRule="auto"/>
      </w:pPr>
      <w:r>
        <w:tab/>
        <w:t>end</w:t>
      </w:r>
    </w:p>
    <w:p w14:paraId="6696EE1E" w14:textId="77615CC5" w:rsidR="002951F1" w:rsidRDefault="002951F1" w:rsidP="002951F1">
      <w:pPr>
        <w:spacing w:line="240" w:lineRule="auto"/>
      </w:pPr>
      <w:r>
        <w:tab/>
        <w:t>data[j+1] = x</w:t>
      </w:r>
    </w:p>
    <w:p w14:paraId="6D30F284" w14:textId="45A7483D" w:rsidR="002951F1" w:rsidRDefault="002951F1" w:rsidP="002951F1">
      <w:pPr>
        <w:spacing w:line="240" w:lineRule="auto"/>
      </w:pPr>
      <w:r>
        <w:t>end</w:t>
      </w:r>
    </w:p>
    <w:p w14:paraId="5CAB9BE3" w14:textId="77777777" w:rsidR="002951F1" w:rsidRDefault="002951F1" w:rsidP="00206B3D">
      <w:pPr>
        <w:spacing w:line="240" w:lineRule="auto"/>
      </w:pPr>
    </w:p>
    <w:p w14:paraId="38233F31" w14:textId="6E4E2379" w:rsidR="00B7300A" w:rsidRDefault="00B7300A" w:rsidP="00B7300A">
      <w:pPr>
        <w:pStyle w:val="Heading2"/>
      </w:pPr>
      <w:bookmarkStart w:id="9" w:name="_Toc34586396"/>
      <w:bookmarkStart w:id="10" w:name="_Toc34586486"/>
      <w:bookmarkStart w:id="11" w:name="_Toc34586629"/>
      <w:bookmarkStart w:id="12" w:name="_Toc34586867"/>
      <w:r>
        <w:lastRenderedPageBreak/>
        <w:t>Big-Θ Analysis</w:t>
      </w:r>
      <w:bookmarkEnd w:id="9"/>
      <w:bookmarkEnd w:id="10"/>
      <w:bookmarkEnd w:id="11"/>
      <w:bookmarkEnd w:id="12"/>
    </w:p>
    <w:p w14:paraId="5F06E6AF" w14:textId="4A319B28" w:rsidR="002951F1" w:rsidRDefault="002951F1" w:rsidP="002951F1">
      <w:pPr>
        <w:pStyle w:val="Heading3"/>
      </w:pPr>
      <w:bookmarkStart w:id="13" w:name="_Toc34586397"/>
      <w:bookmarkStart w:id="14" w:name="_Toc34586487"/>
      <w:bookmarkStart w:id="15" w:name="_Toc34586630"/>
      <w:bookmarkStart w:id="16" w:name="_Toc34586868"/>
      <w:r>
        <w:t>Iterative</w:t>
      </w:r>
      <w:bookmarkEnd w:id="13"/>
      <w:bookmarkEnd w:id="14"/>
      <w:bookmarkEnd w:id="15"/>
      <w:bookmarkEnd w:id="16"/>
    </w:p>
    <w:p w14:paraId="387AD167" w14:textId="76D025CB" w:rsidR="00104192" w:rsidRPr="002951F1" w:rsidRDefault="00104192" w:rsidP="0074226F">
      <w:pPr>
        <w:spacing w:line="480" w:lineRule="auto"/>
      </w:pPr>
      <w:r>
        <w:tab/>
        <w:t xml:space="preserve">Within the iterative pseudocode we can see that there are two for loops that will affect the Big-Θ of the algorithm. Beyond this, there is nothing else that will affect </w:t>
      </w:r>
      <w:r w:rsidR="0074226F">
        <w:t>the analysis. For the iterative application, the Big-Θ will be Θ(n^2).</w:t>
      </w:r>
    </w:p>
    <w:p w14:paraId="7373CCC1" w14:textId="42EF32FA" w:rsidR="002951F1" w:rsidRDefault="002951F1" w:rsidP="002951F1">
      <w:pPr>
        <w:pStyle w:val="Heading3"/>
      </w:pPr>
      <w:bookmarkStart w:id="17" w:name="_Toc34586398"/>
      <w:bookmarkStart w:id="18" w:name="_Toc34586488"/>
      <w:bookmarkStart w:id="19" w:name="_Toc34586631"/>
      <w:bookmarkStart w:id="20" w:name="_Toc34586869"/>
      <w:r>
        <w:t>Recursive</w:t>
      </w:r>
      <w:bookmarkEnd w:id="17"/>
      <w:bookmarkEnd w:id="18"/>
      <w:bookmarkEnd w:id="19"/>
      <w:bookmarkEnd w:id="20"/>
    </w:p>
    <w:p w14:paraId="30FD2F6F" w14:textId="589692B0" w:rsidR="00CE3D4F" w:rsidRDefault="0074226F" w:rsidP="00CE3D4F">
      <w:pPr>
        <w:spacing w:line="480" w:lineRule="auto"/>
        <w:rPr>
          <w:rFonts w:ascii="Calibri" w:hAnsi="Calibri" w:cs="Calibri"/>
        </w:rPr>
      </w:pPr>
      <w:r>
        <w:tab/>
        <w:t xml:space="preserve">For the recursive approach, there are two factors that will affect the Big-Θ analysis. The first is the recursive call of the function. The second will be the for loop within the function. This ends up being the same Big-Θ as the iterative approach. </w:t>
      </w:r>
      <w:r w:rsidR="00CE3D4F">
        <w:t xml:space="preserve">The Big-Θ of the recursive approach is </w:t>
      </w:r>
      <w:r w:rsidR="00CE3D4F">
        <w:rPr>
          <w:rFonts w:ascii="Calibri" w:hAnsi="Calibri" w:cs="Calibri"/>
          <w:lang w:val="el-GR"/>
        </w:rPr>
        <w:t>Θ</w:t>
      </w:r>
      <w:r w:rsidR="00CE3D4F">
        <w:rPr>
          <w:rFonts w:ascii="Calibri" w:hAnsi="Calibri" w:cs="Calibri"/>
        </w:rPr>
        <w:t>(n^2).</w:t>
      </w:r>
    </w:p>
    <w:p w14:paraId="23863D09" w14:textId="77777777" w:rsidR="00CE3D4F" w:rsidRPr="00CE3D4F" w:rsidRDefault="00CE3D4F" w:rsidP="00CE3D4F">
      <w:pPr>
        <w:spacing w:line="480" w:lineRule="auto"/>
        <w:rPr>
          <w:rFonts w:ascii="Calibri" w:hAnsi="Calibri" w:cs="Calibri"/>
        </w:rPr>
      </w:pPr>
    </w:p>
    <w:p w14:paraId="4CC822A4" w14:textId="1ADE4FEA" w:rsidR="00B7300A" w:rsidRDefault="00B7300A" w:rsidP="00B7300A">
      <w:pPr>
        <w:pStyle w:val="Heading2"/>
      </w:pPr>
      <w:bookmarkStart w:id="21" w:name="_Toc34586399"/>
      <w:bookmarkStart w:id="22" w:name="_Toc34586489"/>
      <w:bookmarkStart w:id="23" w:name="_Toc34586632"/>
      <w:bookmarkStart w:id="24" w:name="_Toc34586870"/>
      <w:r>
        <w:t>JVM Warm-up</w:t>
      </w:r>
      <w:bookmarkEnd w:id="21"/>
      <w:bookmarkEnd w:id="22"/>
      <w:bookmarkEnd w:id="23"/>
      <w:bookmarkEnd w:id="24"/>
    </w:p>
    <w:p w14:paraId="5DAC96E1" w14:textId="4E563804" w:rsidR="00B7300A" w:rsidRDefault="00CE3D4F" w:rsidP="00CE3D4F">
      <w:pPr>
        <w:spacing w:line="480" w:lineRule="auto"/>
      </w:pPr>
      <w:r>
        <w:tab/>
        <w:t xml:space="preserve">To warm-up the JVM, multiple instances of the program are run, 250 to be exact. These runs were done to properly warm-up the JVM and remove that variable from the data. 250 was chosen because is enough repetition to establish a solid baseline, but not so many repetitions to affect the overall runtime of the program too greatly. Anything more, the program would take a considerable amount of time to execute, due to warming the JVM up, and less would not be enough to properly warm-up the JVM. In other instances, I have seen people use 100 or even 1000 runs to warm the JVM up. There are advantages and disadvantages to both. </w:t>
      </w:r>
    </w:p>
    <w:p w14:paraId="4538396C" w14:textId="6DE89377" w:rsidR="00B7300A" w:rsidRDefault="00B7300A" w:rsidP="00B7300A">
      <w:pPr>
        <w:pStyle w:val="Heading2"/>
      </w:pPr>
      <w:bookmarkStart w:id="25" w:name="_Toc34586400"/>
      <w:bookmarkStart w:id="26" w:name="_Toc34586490"/>
      <w:bookmarkStart w:id="27" w:name="_Toc34586633"/>
      <w:bookmarkStart w:id="28" w:name="_Toc34586871"/>
      <w:r>
        <w:t>Critical Operation</w:t>
      </w:r>
      <w:bookmarkEnd w:id="25"/>
      <w:bookmarkEnd w:id="26"/>
      <w:bookmarkEnd w:id="27"/>
      <w:bookmarkEnd w:id="28"/>
    </w:p>
    <w:p w14:paraId="0E6E3F95" w14:textId="66C641D5" w:rsidR="00B7300A" w:rsidRDefault="00CE3D4F" w:rsidP="0088437B">
      <w:pPr>
        <w:spacing w:line="480" w:lineRule="auto"/>
      </w:pPr>
      <w:r>
        <w:tab/>
        <w:t xml:space="preserve">For this project I decided that the critical operation would be when an element was shifted. This was chosen as the critical operation because of the overall impact on the algorithm itself. If no shift was need, what was the impact to our time or space complexity? I determined that if no shift was needed then the impact was so minimal that it should not be counted. </w:t>
      </w:r>
      <w:r w:rsidR="00932428">
        <w:t>However, if</w:t>
      </w:r>
      <w:r>
        <w:t xml:space="preserve"> a shift was </w:t>
      </w:r>
      <w:proofErr w:type="gramStart"/>
      <w:r>
        <w:t>required,  that</w:t>
      </w:r>
      <w:proofErr w:type="gramEnd"/>
      <w:r>
        <w:t xml:space="preserve"> is proof of work for our algorithm,  and should therefore be counted. This applies to both the iterative and recursive approaches</w:t>
      </w:r>
      <w:r w:rsidR="00932428">
        <w:t xml:space="preserve">. </w:t>
      </w:r>
    </w:p>
    <w:p w14:paraId="2187A732" w14:textId="77777777" w:rsidR="00B7300A" w:rsidRDefault="00B7300A" w:rsidP="00B7300A"/>
    <w:p w14:paraId="6661324D" w14:textId="3CAEACDB" w:rsidR="00B7300A" w:rsidRDefault="00B7300A" w:rsidP="00B7300A">
      <w:pPr>
        <w:pStyle w:val="Heading1"/>
      </w:pPr>
      <w:bookmarkStart w:id="29" w:name="_Toc34586401"/>
      <w:bookmarkStart w:id="30" w:name="_Toc34586491"/>
      <w:bookmarkStart w:id="31" w:name="_Toc34586634"/>
      <w:bookmarkStart w:id="32" w:name="_Toc34586872"/>
      <w:r>
        <w:t>Results Analysis</w:t>
      </w:r>
      <w:bookmarkEnd w:id="29"/>
      <w:bookmarkEnd w:id="30"/>
      <w:bookmarkEnd w:id="31"/>
      <w:bookmarkEnd w:id="32"/>
    </w:p>
    <w:p w14:paraId="142A1917" w14:textId="2E113E6E" w:rsidR="00B7300A" w:rsidRDefault="00B7300A" w:rsidP="00B7300A"/>
    <w:p w14:paraId="6694C8D7" w14:textId="52FA94D3" w:rsidR="00B7300A" w:rsidRDefault="00B7300A" w:rsidP="00B7300A">
      <w:pPr>
        <w:pStyle w:val="Heading2"/>
      </w:pPr>
      <w:bookmarkStart w:id="33" w:name="_Toc34586402"/>
      <w:bookmarkStart w:id="34" w:name="_Toc34586492"/>
      <w:bookmarkStart w:id="35" w:name="_Toc34586635"/>
      <w:bookmarkStart w:id="36" w:name="_Toc34586873"/>
      <w:r>
        <w:t>Graph</w:t>
      </w:r>
      <w:bookmarkEnd w:id="33"/>
      <w:bookmarkEnd w:id="34"/>
      <w:bookmarkEnd w:id="35"/>
      <w:bookmarkEnd w:id="36"/>
    </w:p>
    <w:p w14:paraId="722C4E19" w14:textId="28CF5FA3" w:rsidR="00932428" w:rsidRDefault="00932428" w:rsidP="00932428">
      <w:r>
        <w:rPr>
          <w:noProof/>
        </w:rPr>
        <w:drawing>
          <wp:inline distT="0" distB="0" distL="0" distR="0" wp14:anchorId="6B375994" wp14:editId="31D4770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94CB41" w14:textId="4F1BB014" w:rsidR="00420BBE" w:rsidRDefault="00420BBE" w:rsidP="00932428">
      <w:r>
        <w:t>The x-axis represents the data size</w:t>
      </w:r>
    </w:p>
    <w:p w14:paraId="743ECD99" w14:textId="0412D37E" w:rsidR="00420BBE" w:rsidRPr="00932428" w:rsidRDefault="00420BBE" w:rsidP="00932428">
      <w:r>
        <w:t>The y-axis represents the average critical operation count</w:t>
      </w:r>
    </w:p>
    <w:p w14:paraId="27A54B7F" w14:textId="1F86C033" w:rsidR="00B7300A" w:rsidRDefault="00B7300A" w:rsidP="00B7300A">
      <w:pPr>
        <w:pStyle w:val="Heading2"/>
      </w:pPr>
      <w:bookmarkStart w:id="37" w:name="_Toc34586403"/>
      <w:bookmarkStart w:id="38" w:name="_Toc34586493"/>
      <w:bookmarkStart w:id="39" w:name="_Toc34586636"/>
      <w:bookmarkStart w:id="40" w:name="_Toc34586874"/>
      <w:r>
        <w:t>Comparison of Performance</w:t>
      </w:r>
      <w:bookmarkEnd w:id="37"/>
      <w:bookmarkEnd w:id="38"/>
      <w:bookmarkEnd w:id="39"/>
      <w:bookmarkEnd w:id="40"/>
    </w:p>
    <w:p w14:paraId="0A9AE69A" w14:textId="29D5F2E7" w:rsidR="00B7300A" w:rsidRDefault="00420BBE" w:rsidP="00420BBE">
      <w:pPr>
        <w:spacing w:line="480" w:lineRule="auto"/>
      </w:pPr>
      <w:r>
        <w:tab/>
        <w:t xml:space="preserve">When looking at the graph, we can see that the two approaches are highly comparable. When we pair this with the assessed Big-Θ of both the iterative and recursive approaches, this is to be expected. Both take similar approaches to the critical operations and how they are counted. This would cause the graph to be very similar. Furthermore, both applications were assessed to have the same Big-Θ of Θ(n^2). Within the given data set sizes, both the iterative and recursive are highly comparable, if not the same. </w:t>
      </w:r>
    </w:p>
    <w:p w14:paraId="135D1C04" w14:textId="0F881C34" w:rsidR="00B7300A" w:rsidRDefault="00B7300A" w:rsidP="00B7300A">
      <w:pPr>
        <w:pStyle w:val="Heading2"/>
      </w:pPr>
      <w:bookmarkStart w:id="41" w:name="_Toc34586404"/>
      <w:bookmarkStart w:id="42" w:name="_Toc34586494"/>
      <w:bookmarkStart w:id="43" w:name="_Toc34586637"/>
      <w:bookmarkStart w:id="44" w:name="_Toc34586875"/>
      <w:r>
        <w:t>Comparison of Critical Operation Results</w:t>
      </w:r>
      <w:bookmarkEnd w:id="41"/>
      <w:bookmarkEnd w:id="42"/>
      <w:bookmarkEnd w:id="43"/>
      <w:bookmarkEnd w:id="44"/>
    </w:p>
    <w:p w14:paraId="73AEA8CA" w14:textId="428E5AC7" w:rsidR="00B7300A" w:rsidRDefault="00420BBE" w:rsidP="00310BDF">
      <w:pPr>
        <w:spacing w:line="480" w:lineRule="auto"/>
      </w:pPr>
      <w:r>
        <w:tab/>
        <w:t xml:space="preserve">This ties into the precious section that covered the performance of the two applications of the algorithm. Overall, it was concluded that both applications grow at an exponential and comparable rate. </w:t>
      </w:r>
      <w:r>
        <w:lastRenderedPageBreak/>
        <w:t xml:space="preserve">The same goes for the execution time. Both the critical operation count and the execution time grows at an exponential rate. From these data sizes we can assume that this will be the case for any data size. This means that there is no real preference regarding an iterative or recursive approach and the </w:t>
      </w:r>
      <w:r w:rsidR="00310BDF">
        <w:t xml:space="preserve">application of the Insertion Sort. </w:t>
      </w:r>
    </w:p>
    <w:p w14:paraId="041B070E" w14:textId="2E4A9B6A" w:rsidR="00B7300A" w:rsidRDefault="00B7300A" w:rsidP="00B7300A">
      <w:pPr>
        <w:pStyle w:val="Heading2"/>
      </w:pPr>
      <w:bookmarkStart w:id="45" w:name="_Toc34586405"/>
      <w:bookmarkStart w:id="46" w:name="_Toc34586495"/>
      <w:bookmarkStart w:id="47" w:name="_Toc34586638"/>
      <w:bookmarkStart w:id="48" w:name="_Toc34586876"/>
      <w:r>
        <w:t>Coefficient of Variance</w:t>
      </w:r>
      <w:bookmarkEnd w:id="45"/>
      <w:bookmarkEnd w:id="46"/>
      <w:bookmarkEnd w:id="47"/>
      <w:bookmarkEnd w:id="48"/>
    </w:p>
    <w:p w14:paraId="7F390B45" w14:textId="02C7399D" w:rsidR="00B7300A" w:rsidRDefault="00310BDF" w:rsidP="00310BDF">
      <w:pPr>
        <w:spacing w:line="480" w:lineRule="auto"/>
      </w:pPr>
      <w:r>
        <w:tab/>
        <w:t xml:space="preserve">Coefficient of Variance, also known as the relative standard of deviation, is the ratio of the standard deviation to the mean of a given data set. This is many times expressed as a percentage. As it applies to our application of the insertion sort algorithm, we can see that this percentage became smaller as the data set grew. This fits the mold of basic data structures and statistics. With smaller data sets, the probability for outliers is much higher. With a larger “sample size”, we can establish a stronger benchmark, or mean, and inherently have a much smaller coefficient of variance. From this, it is reasonable to assume that smaller data sets are much more volatile with smaller data sets, and much more consistent with larger data sets. </w:t>
      </w:r>
    </w:p>
    <w:p w14:paraId="1D1FC0F1" w14:textId="4B7A5573" w:rsidR="00B7300A" w:rsidRDefault="00B7300A" w:rsidP="00B7300A">
      <w:pPr>
        <w:pStyle w:val="Heading2"/>
      </w:pPr>
      <w:bookmarkStart w:id="49" w:name="_Toc34586406"/>
      <w:bookmarkStart w:id="50" w:name="_Toc34586496"/>
      <w:bookmarkStart w:id="51" w:name="_Toc34586639"/>
      <w:bookmarkStart w:id="52" w:name="_Toc34586877"/>
      <w:r>
        <w:t>Big-Θ Comparison</w:t>
      </w:r>
      <w:bookmarkEnd w:id="49"/>
      <w:bookmarkEnd w:id="50"/>
      <w:bookmarkEnd w:id="51"/>
      <w:bookmarkEnd w:id="52"/>
    </w:p>
    <w:p w14:paraId="2F2D09CD" w14:textId="33D46420" w:rsidR="00B7300A" w:rsidRDefault="00310BDF" w:rsidP="00310BDF">
      <w:pPr>
        <w:spacing w:line="480" w:lineRule="auto"/>
      </w:pPr>
      <w:r>
        <w:tab/>
        <w:t xml:space="preserve">Given the previous analysis of the Big-Θ of both the recursive and iterative applications of the insertion sort algorithm, we concluded that both are Θ(n^2). This is supported by the data from multiple runs of the program and the graph included. Both applications grow comparably in both critical operation count and execution time. This only applies to the current applications and how the critical operations were counted. This could change if the critical operations were determined to be something different, or a more efficient </w:t>
      </w:r>
      <w:r w:rsidR="0088437B">
        <w:t>implementation of the algorithms was used.</w:t>
      </w:r>
    </w:p>
    <w:p w14:paraId="04ADC452" w14:textId="77777777" w:rsidR="00B7300A" w:rsidRDefault="00B7300A" w:rsidP="00B7300A"/>
    <w:p w14:paraId="6E80B8F0" w14:textId="7611EA2D" w:rsidR="00B7300A" w:rsidRDefault="00B7300A" w:rsidP="00B7300A">
      <w:pPr>
        <w:pStyle w:val="Heading1"/>
      </w:pPr>
      <w:bookmarkStart w:id="53" w:name="_Toc34586407"/>
      <w:bookmarkStart w:id="54" w:name="_Toc34586497"/>
      <w:bookmarkStart w:id="55" w:name="_Toc34586640"/>
      <w:bookmarkStart w:id="56" w:name="_Toc34586878"/>
      <w:r>
        <w:t>Conclusion</w:t>
      </w:r>
      <w:bookmarkEnd w:id="53"/>
      <w:bookmarkEnd w:id="54"/>
      <w:bookmarkEnd w:id="55"/>
      <w:bookmarkEnd w:id="56"/>
    </w:p>
    <w:p w14:paraId="2851B649" w14:textId="3DB68CAA" w:rsidR="0088437B" w:rsidRPr="0088437B" w:rsidRDefault="0088437B" w:rsidP="0088437B">
      <w:pPr>
        <w:spacing w:line="480" w:lineRule="auto"/>
      </w:pPr>
      <w:r>
        <w:tab/>
        <w:t xml:space="preserve">Insertion sort is an algorithm that is efficient when dealing with smaller data sets. As previously mentioned, when dealing with larger data sets there are more efficient algorithms such as the quicksort, </w:t>
      </w:r>
      <w:r>
        <w:lastRenderedPageBreak/>
        <w:t xml:space="preserve">heapsort, and merge sort algorithms. With regards to the insertion sort algorithm, both the iterative and the recursive approach were comparable in the execution time and critical operation count. We have also concluded that with extremely small data sets, the coefficient of variance is unnaturally high. This is due to the highly volatile data and the inability to establish a reliable mean. Regardless, both approaches remain relatively efficient and should be used with these small data sets. </w:t>
      </w:r>
    </w:p>
    <w:sectPr w:rsidR="0088437B" w:rsidRPr="008843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B519F" w14:textId="77777777" w:rsidR="00763CD9" w:rsidRDefault="00763CD9" w:rsidP="0088437B">
      <w:pPr>
        <w:spacing w:after="0" w:line="240" w:lineRule="auto"/>
      </w:pPr>
      <w:r>
        <w:separator/>
      </w:r>
    </w:p>
  </w:endnote>
  <w:endnote w:type="continuationSeparator" w:id="0">
    <w:p w14:paraId="744F5AB8" w14:textId="77777777" w:rsidR="00763CD9" w:rsidRDefault="00763CD9" w:rsidP="00884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9448C" w14:textId="77777777" w:rsidR="00763CD9" w:rsidRDefault="00763CD9" w:rsidP="0088437B">
      <w:pPr>
        <w:spacing w:after="0" w:line="240" w:lineRule="auto"/>
      </w:pPr>
      <w:r>
        <w:separator/>
      </w:r>
    </w:p>
  </w:footnote>
  <w:footnote w:type="continuationSeparator" w:id="0">
    <w:p w14:paraId="64F6E851" w14:textId="77777777" w:rsidR="00763CD9" w:rsidRDefault="00763CD9" w:rsidP="00884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933D0" w14:textId="3E9182D0" w:rsidR="00A54E85" w:rsidRDefault="00A54E85">
    <w:pPr>
      <w:pStyle w:val="Header"/>
    </w:pPr>
    <w:r>
      <w:t>PROJECT 2</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0A"/>
    <w:rsid w:val="00104192"/>
    <w:rsid w:val="00206B3D"/>
    <w:rsid w:val="00211FE7"/>
    <w:rsid w:val="002951F1"/>
    <w:rsid w:val="00310BDF"/>
    <w:rsid w:val="00420BBE"/>
    <w:rsid w:val="0074226F"/>
    <w:rsid w:val="00763CD9"/>
    <w:rsid w:val="007742BA"/>
    <w:rsid w:val="0088437B"/>
    <w:rsid w:val="00932428"/>
    <w:rsid w:val="00A54E85"/>
    <w:rsid w:val="00B7300A"/>
    <w:rsid w:val="00BC3BEC"/>
    <w:rsid w:val="00CE3D4F"/>
    <w:rsid w:val="00E3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C4901"/>
  <w15:chartTrackingRefBased/>
  <w15:docId w15:val="{B1A46C7C-9073-49D6-9D80-801F1704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1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0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51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8437B"/>
    <w:pPr>
      <w:outlineLvl w:val="9"/>
    </w:pPr>
  </w:style>
  <w:style w:type="paragraph" w:styleId="TOC1">
    <w:name w:val="toc 1"/>
    <w:basedOn w:val="Normal"/>
    <w:next w:val="Normal"/>
    <w:autoRedefine/>
    <w:uiPriority w:val="39"/>
    <w:unhideWhenUsed/>
    <w:rsid w:val="0088437B"/>
    <w:pPr>
      <w:spacing w:after="100"/>
    </w:pPr>
  </w:style>
  <w:style w:type="paragraph" w:styleId="TOC2">
    <w:name w:val="toc 2"/>
    <w:basedOn w:val="Normal"/>
    <w:next w:val="Normal"/>
    <w:autoRedefine/>
    <w:uiPriority w:val="39"/>
    <w:unhideWhenUsed/>
    <w:rsid w:val="0088437B"/>
    <w:pPr>
      <w:spacing w:after="100"/>
      <w:ind w:left="220"/>
    </w:pPr>
  </w:style>
  <w:style w:type="paragraph" w:styleId="TOC3">
    <w:name w:val="toc 3"/>
    <w:basedOn w:val="Normal"/>
    <w:next w:val="Normal"/>
    <w:autoRedefine/>
    <w:uiPriority w:val="39"/>
    <w:unhideWhenUsed/>
    <w:rsid w:val="0088437B"/>
    <w:pPr>
      <w:spacing w:after="100"/>
      <w:ind w:left="440"/>
    </w:pPr>
  </w:style>
  <w:style w:type="character" w:styleId="Hyperlink">
    <w:name w:val="Hyperlink"/>
    <w:basedOn w:val="DefaultParagraphFont"/>
    <w:uiPriority w:val="99"/>
    <w:unhideWhenUsed/>
    <w:rsid w:val="0088437B"/>
    <w:rPr>
      <w:color w:val="0563C1" w:themeColor="hyperlink"/>
      <w:u w:val="single"/>
    </w:rPr>
  </w:style>
  <w:style w:type="paragraph" w:styleId="Header">
    <w:name w:val="header"/>
    <w:basedOn w:val="Normal"/>
    <w:link w:val="HeaderChar"/>
    <w:uiPriority w:val="99"/>
    <w:unhideWhenUsed/>
    <w:rsid w:val="00884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37B"/>
  </w:style>
  <w:style w:type="paragraph" w:styleId="Footer">
    <w:name w:val="footer"/>
    <w:basedOn w:val="Normal"/>
    <w:link w:val="FooterChar"/>
    <w:uiPriority w:val="99"/>
    <w:unhideWhenUsed/>
    <w:rsid w:val="00884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37B"/>
  </w:style>
  <w:style w:type="paragraph" w:styleId="NoSpacing">
    <w:name w:val="No Spacing"/>
    <w:uiPriority w:val="1"/>
    <w:qFormat/>
    <w:rsid w:val="00A54E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Critical</a:t>
            </a:r>
            <a:r>
              <a:rPr lang="en-US" baseline="0"/>
              <a:t> Operation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Iterative</c:v>
                </c:pt>
              </c:strCache>
            </c:strRef>
          </c:tx>
          <c:spPr>
            <a:ln w="28575" cap="rnd">
              <a:solidFill>
                <a:schemeClr val="accent1"/>
              </a:solidFill>
              <a:round/>
            </a:ln>
            <a:effectLst/>
          </c:spPr>
          <c:marker>
            <c:symbol val="none"/>
          </c:marker>
          <c:cat>
            <c:numRef>
              <c:f>Sheet1!$A$2:$A$11</c:f>
              <c:numCache>
                <c:formatCode>General</c:formatCode>
                <c:ptCount val="10"/>
                <c:pt idx="0">
                  <c:v>4</c:v>
                </c:pt>
                <c:pt idx="1">
                  <c:v>8</c:v>
                </c:pt>
                <c:pt idx="2">
                  <c:v>16</c:v>
                </c:pt>
                <c:pt idx="3">
                  <c:v>32</c:v>
                </c:pt>
                <c:pt idx="4">
                  <c:v>64</c:v>
                </c:pt>
                <c:pt idx="5">
                  <c:v>128</c:v>
                </c:pt>
                <c:pt idx="6">
                  <c:v>256</c:v>
                </c:pt>
                <c:pt idx="7">
                  <c:v>512</c:v>
                </c:pt>
                <c:pt idx="8">
                  <c:v>1024</c:v>
                </c:pt>
                <c:pt idx="9">
                  <c:v>2048</c:v>
                </c:pt>
              </c:numCache>
            </c:numRef>
          </c:cat>
          <c:val>
            <c:numRef>
              <c:f>Sheet1!$B$2:$B$11</c:f>
              <c:numCache>
                <c:formatCode>General</c:formatCode>
                <c:ptCount val="10"/>
                <c:pt idx="0">
                  <c:v>2.82</c:v>
                </c:pt>
                <c:pt idx="1">
                  <c:v>12.6</c:v>
                </c:pt>
                <c:pt idx="2">
                  <c:v>58.54</c:v>
                </c:pt>
                <c:pt idx="3">
                  <c:v>242.58</c:v>
                </c:pt>
                <c:pt idx="4">
                  <c:v>997.58</c:v>
                </c:pt>
                <c:pt idx="5">
                  <c:v>4000.444</c:v>
                </c:pt>
                <c:pt idx="6">
                  <c:v>16433.96</c:v>
                </c:pt>
                <c:pt idx="7">
                  <c:v>65198.16</c:v>
                </c:pt>
                <c:pt idx="8">
                  <c:v>262114.72</c:v>
                </c:pt>
                <c:pt idx="9">
                  <c:v>1048595.1000000001</c:v>
                </c:pt>
              </c:numCache>
            </c:numRef>
          </c:val>
          <c:smooth val="0"/>
          <c:extLst>
            <c:ext xmlns:c16="http://schemas.microsoft.com/office/drawing/2014/chart" uri="{C3380CC4-5D6E-409C-BE32-E72D297353CC}">
              <c16:uniqueId val="{00000000-2CF4-42D9-A623-110BAE25A421}"/>
            </c:ext>
          </c:extLst>
        </c:ser>
        <c:ser>
          <c:idx val="1"/>
          <c:order val="1"/>
          <c:tx>
            <c:strRef>
              <c:f>Sheet1!$C$1</c:f>
              <c:strCache>
                <c:ptCount val="1"/>
                <c:pt idx="0">
                  <c:v>Recursive</c:v>
                </c:pt>
              </c:strCache>
            </c:strRef>
          </c:tx>
          <c:spPr>
            <a:ln w="28575" cap="rnd">
              <a:solidFill>
                <a:schemeClr val="accent2"/>
              </a:solidFill>
              <a:round/>
            </a:ln>
            <a:effectLst/>
          </c:spPr>
          <c:marker>
            <c:symbol val="none"/>
          </c:marker>
          <c:cat>
            <c:numRef>
              <c:f>Sheet1!$A$2:$A$11</c:f>
              <c:numCache>
                <c:formatCode>General</c:formatCode>
                <c:ptCount val="10"/>
                <c:pt idx="0">
                  <c:v>4</c:v>
                </c:pt>
                <c:pt idx="1">
                  <c:v>8</c:v>
                </c:pt>
                <c:pt idx="2">
                  <c:v>16</c:v>
                </c:pt>
                <c:pt idx="3">
                  <c:v>32</c:v>
                </c:pt>
                <c:pt idx="4">
                  <c:v>64</c:v>
                </c:pt>
                <c:pt idx="5">
                  <c:v>128</c:v>
                </c:pt>
                <c:pt idx="6">
                  <c:v>256</c:v>
                </c:pt>
                <c:pt idx="7">
                  <c:v>512</c:v>
                </c:pt>
                <c:pt idx="8">
                  <c:v>1024</c:v>
                </c:pt>
                <c:pt idx="9">
                  <c:v>2048</c:v>
                </c:pt>
              </c:numCache>
            </c:numRef>
          </c:cat>
          <c:val>
            <c:numRef>
              <c:f>Sheet1!$C$2:$C$11</c:f>
              <c:numCache>
                <c:formatCode>General</c:formatCode>
                <c:ptCount val="10"/>
                <c:pt idx="0">
                  <c:v>2.82</c:v>
                </c:pt>
                <c:pt idx="1">
                  <c:v>12.6</c:v>
                </c:pt>
                <c:pt idx="2">
                  <c:v>58.54</c:v>
                </c:pt>
                <c:pt idx="3">
                  <c:v>242.58</c:v>
                </c:pt>
                <c:pt idx="4">
                  <c:v>997.58</c:v>
                </c:pt>
                <c:pt idx="5">
                  <c:v>4000.444</c:v>
                </c:pt>
                <c:pt idx="6">
                  <c:v>16433.96</c:v>
                </c:pt>
                <c:pt idx="7">
                  <c:v>65198.16</c:v>
                </c:pt>
                <c:pt idx="8">
                  <c:v>262114.72</c:v>
                </c:pt>
                <c:pt idx="9">
                  <c:v>1048595.1000000001</c:v>
                </c:pt>
              </c:numCache>
            </c:numRef>
          </c:val>
          <c:smooth val="0"/>
          <c:extLst>
            <c:ext xmlns:c16="http://schemas.microsoft.com/office/drawing/2014/chart" uri="{C3380CC4-5D6E-409C-BE32-E72D297353CC}">
              <c16:uniqueId val="{00000001-2CF4-42D9-A623-110BAE25A421}"/>
            </c:ext>
          </c:extLst>
        </c:ser>
        <c:dLbls>
          <c:showLegendKey val="0"/>
          <c:showVal val="0"/>
          <c:showCatName val="0"/>
          <c:showSerName val="0"/>
          <c:showPercent val="0"/>
          <c:showBubbleSize val="0"/>
        </c:dLbls>
        <c:smooth val="0"/>
        <c:axId val="479344575"/>
        <c:axId val="199298271"/>
      </c:lineChart>
      <c:catAx>
        <c:axId val="47934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98271"/>
        <c:crosses val="autoZero"/>
        <c:auto val="1"/>
        <c:lblAlgn val="ctr"/>
        <c:lblOffset val="100"/>
        <c:noMultiLvlLbl val="0"/>
      </c:catAx>
      <c:valAx>
        <c:axId val="199298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344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9744-3EFE-44ED-B278-1A3AF1BED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dc:creator>
  <cp:keywords/>
  <dc:description/>
  <cp:lastModifiedBy>Antonio Ramirez</cp:lastModifiedBy>
  <cp:revision>1</cp:revision>
  <dcterms:created xsi:type="dcterms:W3CDTF">2020-03-08T21:34:00Z</dcterms:created>
  <dcterms:modified xsi:type="dcterms:W3CDTF">2020-03-09T00:09:00Z</dcterms:modified>
</cp:coreProperties>
</file>