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Doc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Act 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Definición de Interfaz Gráfica</w:t>
      </w:r>
    </w:p>
    <w:p>
      <w:pPr>
        <w:pStyle w:val="Normal"/>
        <w:bidi w:val="0"/>
        <w:jc w:val="start"/>
        <w:rPr/>
      </w:pPr>
      <w:r>
        <w:rPr/>
        <w:t>Una interfaz gráfica de usuario (GUI) es el medio visual e interactivo a través del cual una persona se comunica con un sistema o software. Utiliza elementos gráficos como ventanas, botones, iconos, menús y cuadros de texto para facilitar la interacción, permitiendo al usuario ejecutar comandos sin necesidad de escribir código o utilizar comandos de línea.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Importancia del Diseño en la Experiencia del Usuario</w:t>
      </w:r>
    </w:p>
    <w:p>
      <w:pPr>
        <w:pStyle w:val="Normal"/>
        <w:bidi w:val="0"/>
        <w:jc w:val="start"/>
        <w:rPr/>
      </w:pPr>
      <w:r>
        <w:rPr/>
        <w:t>El diseño de la interfaz es clave para garantizar una experiencia de usuario (UX) positiva. Un buen diseño: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Facilita la usabilidad (la facilidad con la que el usuario aprende y usa la aplicación).</w:t>
      </w:r>
    </w:p>
    <w:p>
      <w:pPr>
        <w:pStyle w:val="Normal"/>
        <w:bidi w:val="0"/>
        <w:jc w:val="start"/>
        <w:rPr/>
      </w:pPr>
      <w:r>
        <w:rPr/>
        <w:t>Mejora la eficiencia al reducir el tiempo necesario para completar tareas.</w:t>
      </w:r>
    </w:p>
    <w:p>
      <w:pPr>
        <w:pStyle w:val="Normal"/>
        <w:bidi w:val="0"/>
        <w:jc w:val="start"/>
        <w:rPr/>
      </w:pPr>
      <w:r>
        <w:rPr/>
        <w:t>Aumenta la satisfacción del usuario, lo que puede traducirse en mayor fidelidad o uso continuo.</w:t>
      </w:r>
    </w:p>
    <w:p>
      <w:pPr>
        <w:pStyle w:val="Normal"/>
        <w:bidi w:val="0"/>
        <w:jc w:val="start"/>
        <w:rPr/>
      </w:pPr>
      <w:r>
        <w:rPr/>
        <w:t>Minimiza errores y frustraciones, guiando al usuario de forma clara y coherente.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Objetivo de la Presentación</w:t>
      </w:r>
    </w:p>
    <w:p>
      <w:pPr>
        <w:pStyle w:val="Normal"/>
        <w:bidi w:val="0"/>
        <w:jc w:val="start"/>
        <w:rPr/>
      </w:pPr>
      <w:r>
        <w:rPr/>
        <w:t>El objetivo de esta presentación es comprender qué es una interfaz gráfica, por qué su diseño influye directamente en la experiencia del usuario, y cómo analizar interfaces para detectar aciertos o áreas de mejora en el diseño de aplicaciones cotidianas.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Ejercicio: Reflexión sobre una Aplicación Diaria</w:t>
      </w:r>
    </w:p>
    <w:p>
      <w:pPr>
        <w:pStyle w:val="Normal"/>
        <w:bidi w:val="0"/>
        <w:jc w:val="start"/>
        <w:rPr/>
      </w:pPr>
      <w:r>
        <w:rPr/>
        <w:t>Aplicación elegida: WhatsApp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¿Es intuitivo su diseño?</w:t>
      </w:r>
    </w:p>
    <w:p>
      <w:pPr>
        <w:pStyle w:val="Normal"/>
        <w:bidi w:val="0"/>
        <w:jc w:val="start"/>
        <w:rPr/>
      </w:pPr>
      <w:r>
        <w:rPr/>
        <w:t>Sí, el diseño de WhatsApp es bastante intuitivo. Algunas razones: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Organización clara: los chats están ordenados cronológicamente y son fáciles de buscar.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Iconografía familiar: los íconos como el de enviar (avión de papel), llamada, o adjuntar archivos, son reconocibles.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Simplicidad: evita sobrecargar al usuario con funciones complejas o múltiples menús.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Accesibilidad rápida a funciones frecuentes como enviar notas de voz o fotos.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En general, WhatsApp prioriza la funcionalidad esencial con un diseño limpio, lo que permite que incluso usuarios con poca experiencia tecnológica lo utilicen sin dificultad.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Principio de Consistencia</w:t>
      </w:r>
    </w:p>
    <w:p>
      <w:pPr>
        <w:pStyle w:val="Normal"/>
        <w:bidi w:val="0"/>
        <w:jc w:val="start"/>
        <w:rPr/>
      </w:pPr>
      <w:r>
        <w:rPr/>
        <w:t>El principio de consistencia en el diseño de interfaces se refiere a mantener una coherencia visual y funcional en todos los elementos de una aplicación. Esto mejora la experiencia del usuario porque reduce la necesidad de reaprender cómo funcionan las cosas en diferentes partes de la app.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Aspectos clave:</w:t>
      </w:r>
    </w:p>
    <w:p>
      <w:pPr>
        <w:pStyle w:val="Normal"/>
        <w:bidi w:val="0"/>
        <w:jc w:val="start"/>
        <w:rPr/>
      </w:pPr>
      <w:r>
        <w:rPr/>
        <w:t>Uniformidad en colores, tipografías y diseño:</w:t>
      </w:r>
    </w:p>
    <w:p>
      <w:pPr>
        <w:pStyle w:val="Normal"/>
        <w:bidi w:val="0"/>
        <w:jc w:val="start"/>
        <w:rPr/>
      </w:pPr>
      <w:r>
        <w:rPr/>
        <w:t>Todos los botones, textos, y fondos deben seguir una paleta de colores coherente, usar tipografías iguales o compatibles, y mantener el mismo estilo visual.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Uso de patrones y convenciones comunes:</w:t>
      </w:r>
    </w:p>
    <w:p>
      <w:pPr>
        <w:pStyle w:val="Normal"/>
        <w:bidi w:val="0"/>
        <w:jc w:val="start"/>
        <w:rPr/>
      </w:pPr>
      <w:r>
        <w:rPr/>
        <w:t>Reutilizar componentes como menús, íconos, y comportamientos ya conocidos por los usuarios (por ejemplo, un ícono de lupa para buscar, o el menú hamburguesa para navegación).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Facilita la curva de aprendizaje:</w:t>
      </w:r>
    </w:p>
    <w:p>
      <w:pPr>
        <w:pStyle w:val="Normal"/>
        <w:bidi w:val="0"/>
        <w:jc w:val="start"/>
        <w:rPr/>
      </w:pPr>
      <w:r>
        <w:rPr/>
        <w:t>Si los usuarios reconocen elementos repetidos, aprenden más rápido cómo usar la app y se sienten más cómodos navegando.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1981200</wp:posOffset>
            </wp:positionH>
            <wp:positionV relativeFrom="paragraph">
              <wp:posOffset>106045</wp:posOffset>
            </wp:positionV>
            <wp:extent cx="2370455" cy="5135880"/>
            <wp:effectExtent l="0" t="0" r="0" b="0"/>
            <wp:wrapSquare wrapText="largest"/>
            <wp:docPr id="1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455" cy="5135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Principio de Jerarquía Visual</w:t>
      </w:r>
    </w:p>
    <w:p>
      <w:pPr>
        <w:pStyle w:val="Normal"/>
        <w:bidi w:val="0"/>
        <w:jc w:val="start"/>
        <w:rPr/>
      </w:pPr>
      <w:r>
        <w:rPr/>
        <w:t>La jerarquía visual se refiere a cómo organizamos y presentamos los elementos en una interfaz para guiar la atención del usuario de forma clara y natural. Este principio es esencial para que las personas puedan identificar rápidamente lo más importante y tomar decisiones sin esfuerzo.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Aspectos clave:</w:t>
      </w:r>
    </w:p>
    <w:p>
      <w:pPr>
        <w:pStyle w:val="Normal"/>
        <w:bidi w:val="0"/>
        <w:jc w:val="start"/>
        <w:rPr/>
      </w:pPr>
      <w:r>
        <w:rPr/>
        <w:t>Tamaño: Los elementos más grandes llaman más la atención.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Color: Colores llamativos o contrastantes pueden resaltar información clave (como botones de acción).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Espaciado: Dejar aire (espacio en blanco) entre grupos de elementos ayuda a que el usuario los entienda como bloques de información.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Orden de lectura natural: Las personas (especialmente en culturas occidentales) leen de izquierda a derecha y de arriba hacia abajo.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346710</wp:posOffset>
            </wp:positionH>
            <wp:positionV relativeFrom="paragraph">
              <wp:posOffset>2723515</wp:posOffset>
            </wp:positionV>
            <wp:extent cx="5791200" cy="6059805"/>
            <wp:effectExtent l="0" t="0" r="0" b="0"/>
            <wp:wrapSquare wrapText="largest"/>
            <wp:docPr id="2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6059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Principio de Feedback Inmediato</w:t>
      </w:r>
    </w:p>
    <w:p>
      <w:pPr>
        <w:pStyle w:val="Normal"/>
        <w:bidi w:val="0"/>
        <w:jc w:val="start"/>
        <w:rPr/>
      </w:pPr>
      <w:r>
        <w:rPr/>
        <w:t>El feedback inmediato en interfaces consiste en dar una respuesta clara y rápida a cada acción del usuario, para que este sepa que el sistema está funcionando como se espera.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Claves del feedback inmediato:</w:t>
      </w:r>
    </w:p>
    <w:p>
      <w:pPr>
        <w:pStyle w:val="Normal"/>
        <w:bidi w:val="0"/>
        <w:jc w:val="start"/>
        <w:rPr/>
      </w:pPr>
      <w:r>
        <w:rPr/>
        <w:t>Visual: Cambios de color, sombras, animaciones breves.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Auditivo: Sonidos suaves al pulsar un botón o completar una acción.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Mensajes de texto: Confirmaciones como “¡Mensaje enviado!” o “Guardado correctamente”.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Evita la confusión: Si el usuario no ve respuesta, podría pensar que el sistema falló o que necesita hacer clic otra vez.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71675" cy="923925"/>
            <wp:effectExtent l="0" t="0" r="0" b="0"/>
            <wp:wrapSquare wrapText="largest"/>
            <wp:docPr id="3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Principio de Simplicidad</w:t>
      </w:r>
    </w:p>
    <w:p>
      <w:pPr>
        <w:pStyle w:val="Normal"/>
        <w:bidi w:val="0"/>
        <w:jc w:val="start"/>
        <w:rPr/>
      </w:pPr>
      <w:r>
        <w:rPr/>
        <w:t>La simplicidad en el diseño de interfaces significa mostrar solo lo esencial, de forma clara, ordenada y sin distracciones. Un diseño simple: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Evita saturar al usuario con información o elementos innecesarios.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Usa una paleta de colores reducida y tipografías fáciles de leer.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Facilita la navegación, la comprensión y la toma de decisiones rápidas.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1840865</wp:posOffset>
            </wp:positionH>
            <wp:positionV relativeFrom="paragraph">
              <wp:posOffset>107950</wp:posOffset>
            </wp:positionV>
            <wp:extent cx="2650490" cy="5743575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9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Principio de Accesibilidad</w:t>
      </w:r>
    </w:p>
    <w:p>
      <w:pPr>
        <w:pStyle w:val="Normal"/>
        <w:bidi w:val="0"/>
        <w:jc w:val="start"/>
        <w:rPr/>
      </w:pPr>
      <w:r>
        <w:rPr/>
        <w:t>La accesibilidad en interfaces digitales busca que todas las personas, incluidas aquellas con discapacidades visuales, motrices, auditivas o cognitivas, puedan usar, entender y navegar cómodamente una aplicación o sitio web.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Buenas prácticas:</w:t>
      </w:r>
    </w:p>
    <w:p>
      <w:pPr>
        <w:pStyle w:val="Normal"/>
        <w:bidi w:val="0"/>
        <w:jc w:val="start"/>
        <w:rPr/>
      </w:pPr>
      <w:r>
        <w:rPr/>
        <w:t>Diseño inclusivo: contenido legible con lectores de pantalla, navegación fácil con teclado.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Colores adecuados: evitar combinaciones problemáticas para personas con daltonismo (ej. rojo-verde sin contraste).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Alternativas de navegación: atajos de teclado, subtítulos, descripciones de imágenes, botones grandes y bien etiquetados.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Google Play.</w:t>
      </w:r>
    </w:p>
    <w:p>
      <w:pPr>
        <w:pStyle w:val="Normal"/>
        <w:bidi w:val="0"/>
        <w:jc w:val="start"/>
        <w:rPr/>
      </w:pPr>
      <w:r>
        <w:rPr/>
        <w:t>Observaciones de accesibilidad actuales:</w:t>
      </w:r>
    </w:p>
    <w:p>
      <w:pPr>
        <w:pStyle w:val="Normal"/>
        <w:bidi w:val="0"/>
        <w:jc w:val="start"/>
        <w:rPr/>
      </w:pPr>
      <w:r>
        <w:rPr/>
        <w:t>Muchos elementos visuales sin texto alternativo claro (como íconos de juegos o botones flotantes).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El diseño depende en gran parte del mouse o toque táctil, no es ideal para quienes navegan con teclado.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Colores muy similares en algunas categorías, lo que puede dificultar la visualización para personas con daltonismo.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Propuestas de mejora:</w:t>
      </w:r>
    </w:p>
    <w:p>
      <w:pPr>
        <w:pStyle w:val="Normal"/>
        <w:bidi w:val="0"/>
        <w:jc w:val="start"/>
        <w:rPr/>
      </w:pPr>
      <w:r>
        <w:rPr/>
        <w:t>Atajos de teclado:</w:t>
      </w:r>
    </w:p>
    <w:p>
      <w:pPr>
        <w:pStyle w:val="Normal"/>
        <w:bidi w:val="0"/>
        <w:jc w:val="start"/>
        <w:rPr/>
      </w:pPr>
      <w:r>
        <w:rPr/>
        <w:t>Navegar por categorías con flechas o teclas como Tab, Enter, Esc.</w:t>
      </w:r>
    </w:p>
    <w:p>
      <w:pPr>
        <w:pStyle w:val="Normal"/>
        <w:bidi w:val="0"/>
        <w:jc w:val="start"/>
        <w:rPr/>
      </w:pPr>
      <w:r>
        <w:rPr/>
        <w:t>Atajo como Alt + G para ir directamente a la categoría de juegos más populares.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Contraste y colores accesibles:</w:t>
      </w:r>
    </w:p>
    <w:p>
      <w:pPr>
        <w:pStyle w:val="Normal"/>
        <w:bidi w:val="0"/>
        <w:jc w:val="start"/>
        <w:rPr/>
      </w:pPr>
      <w:r>
        <w:rPr/>
        <w:t>Asegurar que los textos sobre fondos verdes, azules o morados tengan contraste alto</w:t>
      </w:r>
    </w:p>
    <w:p>
      <w:pPr>
        <w:pStyle w:val="Normal"/>
        <w:bidi w:val="0"/>
        <w:jc w:val="start"/>
        <w:rPr/>
      </w:pPr>
      <w:r>
        <w:rPr/>
        <w:t>Usar texturas o íconos además de color para indicar estados (por ejemplo, "instalado" no solo en verde, sino también con un ícono visible).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Modo accesible o simplificado:</w:t>
      </w:r>
    </w:p>
    <w:p>
      <w:pPr>
        <w:pStyle w:val="Normal"/>
        <w:bidi w:val="0"/>
        <w:jc w:val="start"/>
        <w:rPr/>
      </w:pPr>
      <w:r>
        <w:rPr/>
        <w:t>Ofrecer una opción en la configuración del sitio para cambiar a un modo con menor carga visual, tamaños de fuente grandes y botones espaciados.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Subtítulos y descripciones:</w:t>
      </w:r>
    </w:p>
    <w:p>
      <w:pPr>
        <w:pStyle w:val="Normal"/>
        <w:bidi w:val="0"/>
        <w:jc w:val="start"/>
        <w:rPr/>
      </w:pPr>
      <w:r>
        <w:rPr/>
        <w:t>Incluir subtítulos automáticos o manuales en los videos de presentación de los juegos (trailers), ya que muchas veces se reproducen sin texto.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*Beneficios:</w:t>
      </w:r>
    </w:p>
    <w:p>
      <w:pPr>
        <w:pStyle w:val="Normal"/>
        <w:bidi w:val="0"/>
        <w:jc w:val="start"/>
        <w:rPr/>
      </w:pPr>
      <w:r>
        <w:rPr/>
        <w:t>Usuarios con discapacidad visual, motriz o cognitiva pueden navegar y entender mejor la tienda.</w:t>
      </w:r>
    </w:p>
    <w:p>
      <w:pPr>
        <w:pStyle w:val="Normal"/>
        <w:bidi w:val="0"/>
        <w:jc w:val="start"/>
        <w:rPr/>
      </w:pPr>
      <w:r>
        <w:rPr/>
        <w:t>Mejora la inclusividad general del sitio.</w:t>
      </w:r>
    </w:p>
    <w:p>
      <w:pPr>
        <w:pStyle w:val="Normal"/>
        <w:bidi w:val="0"/>
        <w:jc w:val="start"/>
        <w:rPr/>
      </w:pPr>
      <w:r>
        <w:rPr/>
        <w:t>Aumenta la accesibilidad en dispositivos sin mouse (por ejemplo, con teclado externo en tablets o lectores de pantalla en móviles).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Principio de Control del Usuario</w:t>
      </w:r>
    </w:p>
    <w:p>
      <w:pPr>
        <w:pStyle w:val="Normal"/>
        <w:bidi w:val="0"/>
        <w:jc w:val="start"/>
        <w:rPr/>
      </w:pPr>
      <w:r>
        <w:rPr/>
        <w:t>El control del usuario significa que el sistema debe darle al usuario la capacidad de decidir, corregir y personalizar sus acciones sin sentirse forzado ni atrapado por la interfaz.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Claves del principio:</w:t>
      </w:r>
    </w:p>
    <w:p>
      <w:pPr>
        <w:pStyle w:val="Normal"/>
        <w:bidi w:val="0"/>
        <w:jc w:val="start"/>
        <w:rPr/>
      </w:pPr>
      <w:r>
        <w:rPr/>
        <w:t>Deshacer acciones: permitir revertir acciones como borrar, enviar o editar contenido.</w:t>
      </w:r>
    </w:p>
    <w:p>
      <w:pPr>
        <w:pStyle w:val="Normal"/>
        <w:bidi w:val="0"/>
        <w:jc w:val="start"/>
        <w:rPr/>
      </w:pPr>
      <w:r>
        <w:rPr/>
        <w:t>Personalización: ofrecer opciones para adaptar la experiencia (tema, idioma, tamaño de fuente, etc.).</w:t>
      </w:r>
    </w:p>
    <w:p>
      <w:pPr>
        <w:pStyle w:val="Normal"/>
        <w:bidi w:val="0"/>
        <w:jc w:val="start"/>
        <w:rPr/>
      </w:pPr>
      <w:r>
        <w:rPr/>
        <w:t>Evitar acciones obligatorias: no forzar decisiones irreversibles ni procesos largos sin opción a salir.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Flujo actual (sin control real):</w:t>
      </w:r>
    </w:p>
    <w:p>
      <w:pPr>
        <w:pStyle w:val="Normal"/>
        <w:bidi w:val="0"/>
        <w:jc w:val="start"/>
        <w:rPr/>
      </w:pPr>
      <w:r>
        <w:rPr/>
        <w:t>Usuario pulsa "Eliminar del historial"</w:t>
      </w:r>
    </w:p>
    <w:p>
      <w:pPr>
        <w:pStyle w:val="Normal"/>
        <w:bidi w:val="0"/>
        <w:jc w:val="start"/>
        <w:rPr/>
      </w:pPr>
      <w:r>
        <w:rPr/>
        <w:t>El video desaparece sin confirmación ni opción de deshacer.</w:t>
      </w:r>
    </w:p>
    <w:p>
      <w:pPr>
        <w:pStyle w:val="Normal"/>
        <w:bidi w:val="0"/>
        <w:jc w:val="start"/>
        <w:rPr/>
      </w:pPr>
      <w:r>
        <w:rPr/>
        <w:t>Si fue un error, no puede recuperarlo fácilmente.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Rediseño propuesto:</w:t>
      </w:r>
    </w:p>
    <w:p>
      <w:pPr>
        <w:pStyle w:val="Normal"/>
        <w:bidi w:val="0"/>
        <w:jc w:val="start"/>
        <w:rPr/>
      </w:pPr>
      <w:r>
        <w:rPr/>
        <w:t>Usuario pulsa "Eliminar del historial"</w:t>
      </w:r>
    </w:p>
    <w:p>
      <w:pPr>
        <w:pStyle w:val="Normal"/>
        <w:bidi w:val="0"/>
        <w:jc w:val="start"/>
        <w:rPr/>
      </w:pPr>
      <w:r>
        <w:rPr/>
        <w:t>El video desaparece, pero aparece un mensaje en la parte inferior: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El mensaje dura 5–10 segundos.</w:t>
      </w:r>
    </w:p>
    <w:p>
      <w:pPr>
        <w:pStyle w:val="Normal"/>
        <w:bidi w:val="0"/>
        <w:jc w:val="start"/>
        <w:rPr/>
      </w:pPr>
      <w:r>
        <w:rPr/>
        <w:t>El botón [Deshacer] restaura el video inmediatamente si se pulsa.</w:t>
      </w:r>
    </w:p>
    <w:p>
      <w:pPr>
        <w:pStyle w:val="Normal"/>
        <w:bidi w:val="0"/>
        <w:jc w:val="start"/>
        <w:rPr/>
      </w:pPr>
      <w:r>
        <w:rPr/>
        <w:t>Si el usuario no hace nada, la acción se confirma automáticamente después del tiempo.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  <w:r>
        <w:br w:type="page"/>
      </w:r>
    </w:p>
    <w:p>
      <w:pPr>
        <w:pStyle w:val="Normal"/>
        <w:bidi w:val="0"/>
        <w:jc w:val="start"/>
        <w:rPr/>
      </w:pPr>
      <w:r>
        <w:rPr/>
        <w:t>Conclusión</w:t>
      </w:r>
    </w:p>
    <w:p>
      <w:pPr>
        <w:pStyle w:val="Normal"/>
        <w:bidi w:val="0"/>
        <w:jc w:val="start"/>
        <w:rPr/>
      </w:pPr>
      <w:r>
        <w:rPr/>
        <w:t>Resumen de los principios aprendidos:</w:t>
      </w:r>
    </w:p>
    <w:p>
      <w:pPr>
        <w:pStyle w:val="Normal"/>
        <w:bidi w:val="0"/>
        <w:jc w:val="start"/>
        <w:rPr/>
      </w:pPr>
      <w:r>
        <w:rPr/>
        <w:t>Consistencia: usar estilos visuales uniformes en toda la interfaz (colores, tipografías, íconos).</w:t>
      </w:r>
    </w:p>
    <w:p>
      <w:pPr>
        <w:pStyle w:val="Normal"/>
        <w:bidi w:val="0"/>
        <w:jc w:val="start"/>
        <w:rPr/>
      </w:pPr>
      <w:r>
        <w:rPr/>
        <w:t>Jerarquía visual: organizar la información para destacar lo más importante primero.</w:t>
      </w:r>
    </w:p>
    <w:p>
      <w:pPr>
        <w:pStyle w:val="Normal"/>
        <w:bidi w:val="0"/>
        <w:jc w:val="start"/>
        <w:rPr/>
      </w:pPr>
      <w:r>
        <w:rPr/>
        <w:t>Feedback inmediato: dar respuestas visuales o sonoras a las acciones del usuario.</w:t>
      </w:r>
    </w:p>
    <w:p>
      <w:pPr>
        <w:pStyle w:val="Normal"/>
        <w:bidi w:val="0"/>
        <w:jc w:val="start"/>
        <w:rPr/>
      </w:pPr>
      <w:r>
        <w:rPr/>
        <w:t>Simplicidad: mostrar solo lo necesario; un diseño limpio es más fácil de usar.</w:t>
      </w:r>
    </w:p>
    <w:p>
      <w:pPr>
        <w:pStyle w:val="Normal"/>
        <w:bidi w:val="0"/>
        <w:jc w:val="start"/>
        <w:rPr/>
      </w:pPr>
      <w:r>
        <w:rPr/>
        <w:t>Accesibilidad: diseñar para todas las personas, incluyendo usuarios con discapacidades.</w:t>
      </w:r>
    </w:p>
    <w:p>
      <w:pPr>
        <w:pStyle w:val="Normal"/>
        <w:bidi w:val="0"/>
        <w:jc w:val="start"/>
        <w:rPr/>
      </w:pPr>
      <w:r>
        <w:rPr/>
        <w:t>Control del usuario: permitir deshacer acciones, personalizar, y evitar imposiciones.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Importancia de aplicarlos en cualquier diseño de interfaz:</w:t>
      </w:r>
    </w:p>
    <w:p>
      <w:pPr>
        <w:pStyle w:val="Normal"/>
        <w:bidi w:val="0"/>
        <w:jc w:val="start"/>
        <w:rPr/>
      </w:pPr>
      <w:r>
        <w:rPr/>
        <w:t>Mejora la experiencia del usuario (UX).</w:t>
      </w:r>
    </w:p>
    <w:p>
      <w:pPr>
        <w:pStyle w:val="Normal"/>
        <w:bidi w:val="0"/>
        <w:jc w:val="start"/>
        <w:rPr/>
      </w:pPr>
      <w:r>
        <w:rPr/>
        <w:t>Reduce errores y frustraciones.</w:t>
      </w:r>
    </w:p>
    <w:p>
      <w:pPr>
        <w:pStyle w:val="Normal"/>
        <w:bidi w:val="0"/>
        <w:jc w:val="start"/>
        <w:rPr/>
      </w:pPr>
      <w:r>
        <w:rPr/>
        <w:t>Aumenta la eficiencia, accesibilidad y satisfacción.</w:t>
      </w:r>
    </w:p>
    <w:p>
      <w:pPr>
        <w:pStyle w:val="Normal"/>
        <w:bidi w:val="0"/>
        <w:jc w:val="start"/>
        <w:rPr/>
      </w:pPr>
      <w:r>
        <w:rPr/>
        <w:t>Facilita el aprendizaje de la app, incluso para usuarios nuevos.</w:t>
      </w:r>
    </w:p>
    <w:p>
      <w:pPr>
        <w:pStyle w:val="Normal"/>
        <w:bidi w:val="0"/>
        <w:jc w:val="start"/>
        <w:rPr/>
      </w:pPr>
      <w:r>
        <w:rPr/>
        <w:t>Un buen diseño no solo se ve bien, sino que se siente bien al usarlo.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Recursos adicionales para seguir aprendiendo sobre UX/UI:</w:t>
      </w:r>
    </w:p>
    <w:p>
      <w:pPr>
        <w:pStyle w:val="Normal"/>
        <w:bidi w:val="0"/>
        <w:jc w:val="start"/>
        <w:rPr/>
      </w:pPr>
      <w:r>
        <w:rPr/>
        <w:t>UX Design.cc</w:t>
      </w:r>
    </w:p>
    <w:p>
      <w:pPr>
        <w:pStyle w:val="Normal"/>
        <w:bidi w:val="0"/>
        <w:jc w:val="start"/>
        <w:rPr/>
      </w:pPr>
      <w:r>
        <w:rPr/>
        <w:t>Material Design</w:t>
      </w:r>
    </w:p>
    <w:p>
      <w:pPr>
        <w:pStyle w:val="Normal"/>
        <w:bidi w:val="0"/>
        <w:jc w:val="start"/>
        <w:rPr/>
      </w:pPr>
      <w:r>
        <w:rPr/>
        <w:t>WebAIM Contrast Checker</w:t>
      </w:r>
    </w:p>
    <w:p>
      <w:pPr>
        <w:pStyle w:val="Normal"/>
        <w:bidi w:val="0"/>
        <w:jc w:val="start"/>
        <w:rPr/>
      </w:pPr>
      <w:r>
        <w:rPr/>
        <w:t>Figma (para prototipado y diseño de interfaces)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MX" w:eastAsia="zh-CN" w:bidi="hi-IN"/>
    </w:rPr>
  </w:style>
  <w:style w:type="paragraph" w:styleId="Ttulo3">
    <w:name w:val="Heading 3"/>
    <w:basedOn w:val="Ttulo"/>
    <w:next w:val="Cuerpodetexto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Destaquemayor">
    <w:name w:val="Destaque mayor"/>
    <w:qFormat/>
    <w:rPr>
      <w:b/>
      <w:bCs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Destacado">
    <w:name w:val="Destacado"/>
    <w:qFormat/>
    <w:rPr>
      <w:i/>
      <w:i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neahorizontal">
    <w:name w:val="Línea horizontal"/>
    <w:basedOn w:val="Normal"/>
    <w:next w:val="Cuerpodetexto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Cita">
    <w:name w:val="Cita"/>
    <w:basedOn w:val="Normal"/>
    <w:qFormat/>
    <w:pPr>
      <w:spacing w:before="0" w:after="283"/>
      <w:ind w:start="567" w:end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8</Pages>
  <Words>1273</Words>
  <Characters>7340</Characters>
  <CharactersWithSpaces>8502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2025-05-05T15:28:49Z</dcterms:created>
  <dc:creator/>
  <dc:description/>
  <dc:language>es-MX</dc:language>
  <cp:lastModifiedBy/>
  <dcterms:modified xsi:type="dcterms:W3CDTF">2025-06-10T08:51:23Z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