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E0E7D" w:rsidRDefault="00C2544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-70.5pt;margin-top:-73.55pt;width:595.15pt;height:842.75pt;z-index:-251638784;mso-position-horizontal-relative:text;mso-position-vertical-relative:text;mso-width-relative:page;mso-height-relative:page">
            <v:imagedata r:id="rId8" o:title="c2-bg"/>
          </v:shape>
        </w:pict>
      </w:r>
    </w:p>
    <w:p w:rsidR="00CE0E7D" w:rsidRDefault="00CE0E7D"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1577CA" wp14:editId="2CA146AB">
                <wp:simplePos x="0" y="0"/>
                <wp:positionH relativeFrom="column">
                  <wp:posOffset>-652145</wp:posOffset>
                </wp:positionH>
                <wp:positionV relativeFrom="paragraph">
                  <wp:posOffset>6045835</wp:posOffset>
                </wp:positionV>
                <wp:extent cx="5077460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7460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42" w:rsidRPr="00C26BF0" w:rsidRDefault="00C25442" w:rsidP="00D03AFB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C26BF0"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</w:rPr>
                              <w:t xml:space="preserve">Assignment </w:t>
                            </w:r>
                            <w:r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</w:rPr>
                              <w:t>4</w:t>
                            </w:r>
                          </w:p>
                          <w:p w:rsidR="00C25442" w:rsidRPr="00A04EB4" w:rsidRDefault="00C25442" w:rsidP="00593FAF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35pt;margin-top:476.05pt;width:399.8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" filled="f" stroked="f">
                <v:textbox>
                  <w:txbxContent>
                    <w:p w:rsidR="00111E15" w:rsidRPr="00C26BF0" w:rsidRDefault="00111E15" w:rsidP="00D03AFB">
                      <w:pPr>
                        <w:spacing w:after="0" w:line="240" w:lineRule="auto"/>
                        <w:jc w:val="center"/>
                        <w:rPr>
                          <w:rFonts w:ascii="Algerian" w:hAnsi="Algerian" w:cs="Arial"/>
                          <w:color w:val="9E0B0F"/>
                          <w:sz w:val="108"/>
                          <w:szCs w:val="108"/>
                        </w:rPr>
                      </w:pPr>
                      <w:r w:rsidRPr="00C26BF0">
                        <w:rPr>
                          <w:rFonts w:ascii="Algerian" w:hAnsi="Algerian" w:cs="Arial"/>
                          <w:color w:val="9E0B0F"/>
                          <w:sz w:val="108"/>
                          <w:szCs w:val="108"/>
                        </w:rPr>
                        <w:t xml:space="preserve">Assignment </w:t>
                      </w:r>
                      <w:r>
                        <w:rPr>
                          <w:rFonts w:ascii="Algerian" w:hAnsi="Algerian" w:cs="Arial"/>
                          <w:color w:val="9E0B0F"/>
                          <w:sz w:val="108"/>
                          <w:szCs w:val="108"/>
                        </w:rPr>
                        <w:t>4</w:t>
                      </w:r>
                    </w:p>
                    <w:p w:rsidR="00111E15" w:rsidRPr="00A04EB4" w:rsidRDefault="00111E15" w:rsidP="00593FAF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5442">
        <w:rPr>
          <w:noProof/>
        </w:rPr>
        <w:pict>
          <v:shape id="_x0000_s1062" type="#_x0000_t75" style="position:absolute;margin-left:-70.5pt;margin-top:554.3pt;width:148.95pt;height:192.4pt;z-index:-251634688;mso-position-horizontal-relative:text;mso-position-vertical-relative:text;mso-width-relative:page;mso-height-relative:page">
            <v:imagedata r:id="rId9" o:title="c2-bg2"/>
          </v:shape>
        </w:pict>
      </w:r>
      <w:r>
        <w:br w:type="page"/>
      </w:r>
    </w:p>
    <w:p w:rsidR="00D03AFB" w:rsidRPr="00D03AFB" w:rsidRDefault="00EC52FA" w:rsidP="00CE0E7D">
      <w:pPr>
        <w:jc w:val="both"/>
        <w:rPr>
          <w:rFonts w:ascii="Bauhaus 93" w:hAnsi="Bauhaus 93"/>
          <w:sz w:val="24"/>
          <w:szCs w:val="24"/>
        </w:rPr>
      </w:pPr>
      <w:r>
        <w:rPr>
          <w:rFonts w:ascii="Bauhaus 93" w:hAnsi="Bauhaus 93"/>
          <w:sz w:val="24"/>
          <w:szCs w:val="24"/>
        </w:rPr>
        <w:lastRenderedPageBreak/>
        <w:t>A–10–2</w:t>
      </w:r>
      <w:r w:rsidR="00D03AFB" w:rsidRPr="00D03AFB">
        <w:rPr>
          <w:rFonts w:ascii="Bauhaus 93" w:hAnsi="Bauhaus 93"/>
          <w:sz w:val="24"/>
          <w:szCs w:val="24"/>
        </w:rPr>
        <w:t>.</w:t>
      </w:r>
    </w:p>
    <w:p w:rsidR="00EC52FA" w:rsidRPr="00B1235B" w:rsidRDefault="00EC52FA" w:rsidP="00B1235B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Consider a completely state controllable system</w:t>
      </w:r>
    </w:p>
    <w:p w:rsidR="00584DF0" w:rsidRPr="00584DF0" w:rsidRDefault="00C25442" w:rsidP="00584DF0">
      <w:pPr>
        <w:rPr>
          <w:rFonts w:ascii="Cambria Math" w:eastAsiaTheme="minorEastAsia" w:hAnsi="Cambria Math" w:cstheme="majorBidi"/>
          <w:color w:val="1F4E79" w:themeColor="accent1" w:themeShade="80"/>
          <w:sz w:val="24"/>
          <w:szCs w:val="24"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>=Ax+Bu</m:t>
          </m:r>
        </m:oMath>
      </m:oMathPara>
    </w:p>
    <w:p w:rsidR="00584DF0" w:rsidRPr="00B1235B" w:rsidRDefault="00584DF0" w:rsidP="00584DF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Define the controllability matrix as M:</w:t>
      </w:r>
    </w:p>
    <w:p w:rsidR="00584DF0" w:rsidRPr="00584DF0" w:rsidRDefault="00584DF0" w:rsidP="00584DF0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M=[B</m:t>
          </m:r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⋮AB⋮…⋮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B]</m:t>
          </m:r>
        </m:oMath>
      </m:oMathPara>
    </w:p>
    <w:p w:rsidR="00584DF0" w:rsidRPr="00B1235B" w:rsidRDefault="00584DF0" w:rsidP="00584DF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Show that</w:t>
      </w:r>
    </w:p>
    <w:p w:rsidR="00584DF0" w:rsidRPr="00D856B9" w:rsidRDefault="00C25442" w:rsidP="00584DF0">
      <w:pPr>
        <w:rPr>
          <w:rFonts w:ascii="Cambria" w:eastAsiaTheme="minorEastAsia" w:hAnsi="Cambria"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   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   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 xml:space="preserve">⋮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1F4E79" w:themeColor="accent1" w:themeShade="8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84DF0" w:rsidRPr="00B1235B" w:rsidRDefault="00584DF0" w:rsidP="00584DF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proofErr w:type="gramStart"/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where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1</m:t>
            </m:r>
          </m:sub>
        </m:sSub>
      </m:oMath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2</m:t>
            </m:r>
          </m:sub>
        </m:sSub>
      </m:oMath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,…,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n</m:t>
            </m:r>
          </m:sub>
        </m:sSub>
      </m:oMath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 are the coefficients of the characteristic polynomial</w:t>
      </w:r>
    </w:p>
    <w:p w:rsidR="00584DF0" w:rsidRDefault="00C25442" w:rsidP="00584DF0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sI-A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n</m:t>
              </m:r>
            </m:sub>
          </m:sSub>
        </m:oMath>
      </m:oMathPara>
    </w:p>
    <w:p w:rsidR="00584DF0" w:rsidRDefault="00584DF0" w:rsidP="00584DF0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w:r w:rsidRPr="00B1235B">
        <w:rPr>
          <w:rFonts w:ascii="Cambria" w:eastAsiaTheme="minorEastAsia" w:hAnsi="Cambria"/>
          <w:bCs/>
          <w:color w:val="FF0000"/>
          <w:sz w:val="32"/>
          <w:szCs w:val="32"/>
        </w:rPr>
        <w:t>Solution.</w:t>
      </w:r>
      <w:r w:rsidRPr="00B1235B">
        <w:rPr>
          <w:rFonts w:ascii="Cambria" w:eastAsiaTheme="minorEastAsia" w:hAnsi="Cambria"/>
          <w:b/>
          <w:bCs/>
          <w:color w:val="FF0000"/>
          <w:sz w:val="24"/>
          <w:szCs w:val="24"/>
        </w:rPr>
        <w:t xml:space="preserve"> </w:t>
      </w: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Let us consider the case where n=3. We shall show that</w:t>
      </w:r>
    </w:p>
    <w:p w:rsidR="00584DF0" w:rsidRDefault="00584DF0" w:rsidP="00584DF0">
      <w:pPr>
        <w:jc w:val="center"/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AM=M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  <w:tab/>
      </w:r>
      <w: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  <w:tab/>
        <w:t>(10-140)</w:t>
      </w:r>
    </w:p>
    <w:p w:rsidR="00584DF0" w:rsidRPr="00B1235B" w:rsidRDefault="00195891" w:rsidP="00584DF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left-hand side of Equation (10-140) is</w:t>
      </w:r>
    </w:p>
    <w:p w:rsidR="00195891" w:rsidRPr="00CC40A2" w:rsidRDefault="00195891" w:rsidP="00584DF0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AM=A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⋮AB⋮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=[AB</m:t>
          </m:r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B⋮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B]</m:t>
          </m:r>
        </m:oMath>
      </m:oMathPara>
    </w:p>
    <w:p w:rsidR="00CC40A2" w:rsidRPr="00B1235B" w:rsidRDefault="00CC40A2" w:rsidP="00584DF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right-hand side of Equation (10-140) is</w:t>
      </w:r>
    </w:p>
    <w:p w:rsidR="00CC40A2" w:rsidRDefault="00C25442" w:rsidP="00CC40A2">
      <w:pPr>
        <w:jc w:val="center"/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⋮AB⋮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B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=[AB</m:t>
        </m:r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⋮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color w:val="1F4E79" w:themeColor="accent1" w:themeShade="80"/>
            <w:sz w:val="24"/>
            <w:szCs w:val="24"/>
          </w:rPr>
          <m:t>⋮-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B-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AB-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B]</m:t>
        </m:r>
      </m:oMath>
      <w:r w:rsidR="00CC40A2"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  <w:tab/>
        <w:t xml:space="preserve">    (10-141)</w:t>
      </w:r>
    </w:p>
    <w:p w:rsidR="00CC40A2" w:rsidRPr="00B1235B" w:rsidRDefault="00CC40A2" w:rsidP="00CC40A2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Cayley-Hamilton theorem states that matrix A satisfies its own characteristic equation or, in the case of n=3.</w:t>
      </w:r>
    </w:p>
    <w:p w:rsidR="00CC40A2" w:rsidRDefault="00C25442" w:rsidP="00CC40A2">
      <w:pPr>
        <w:jc w:val="center"/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A+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I=0</m:t>
        </m:r>
      </m:oMath>
      <w:r w:rsidR="00CC40A2"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  <w:tab/>
      </w:r>
      <w:r w:rsidR="00CC40A2"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  <w:tab/>
        <w:t>(10-142)</w:t>
      </w:r>
    </w:p>
    <w:p w:rsidR="00CC40A2" w:rsidRPr="00B1235B" w:rsidRDefault="00CC40A2" w:rsidP="00CC40A2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Using Equation (10-142), the third column of the right-hand side of Equation (10-141) becomes </w:t>
      </w:r>
    </w:p>
    <w:p w:rsidR="00CC40A2" w:rsidRPr="00CC40A2" w:rsidRDefault="00CC40A2" w:rsidP="00CC40A2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AB-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</m:t>
          </m:r>
        </m:oMath>
      </m:oMathPara>
    </w:p>
    <w:p w:rsidR="00CC40A2" w:rsidRPr="00B1235B" w:rsidRDefault="00CC40A2" w:rsidP="00CC40A2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Thus Equation (10-141) becomes</w:t>
      </w:r>
    </w:p>
    <w:p w:rsidR="00CC40A2" w:rsidRPr="00CC40A2" w:rsidRDefault="00C25442" w:rsidP="00CC40A2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⋮AB⋮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=[AB</m:t>
          </m:r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⋮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B⋮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B]</m:t>
          </m:r>
        </m:oMath>
      </m:oMathPara>
    </w:p>
    <w:p w:rsidR="00CC40A2" w:rsidRPr="00B1235B" w:rsidRDefault="00CC40A2" w:rsidP="00CC40A2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Hence, the left-hand side and the right-hand side of Equation (10-140) are the same.</w:t>
      </w:r>
    </w:p>
    <w:p w:rsidR="00CC40A2" w:rsidRPr="00B1235B" w:rsidRDefault="00CC40A2" w:rsidP="00CC40A2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We have thus shown that Equation (10-140_) is true. Consequently,</w:t>
      </w:r>
    </w:p>
    <w:p w:rsidR="00CC40A2" w:rsidRPr="00CC40A2" w:rsidRDefault="00C25442" w:rsidP="00CC40A2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D1003" w:rsidRPr="00B1235B" w:rsidRDefault="00CC40A2" w:rsidP="00B1235B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preceding derivation can be easily extended to the general case of any positive integ</w:t>
      </w:r>
      <w:r w:rsidR="00B1235B"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er n.</w:t>
      </w:r>
    </w:p>
    <w:p w:rsidR="00DD1003" w:rsidRDefault="00DD1003" w:rsidP="00DD1003">
      <w:pPr>
        <w:jc w:val="center"/>
        <w:rPr>
          <w:rFonts w:ascii="Cambria" w:eastAsiaTheme="minorEastAsia" w:hAnsi="Cambria"/>
          <w:sz w:val="24"/>
          <w:szCs w:val="24"/>
        </w:rPr>
      </w:pPr>
    </w:p>
    <w:p w:rsidR="007C7D65" w:rsidRPr="007C7D65" w:rsidRDefault="00B1235B" w:rsidP="007C7D65">
      <w:pPr>
        <w:rPr>
          <w:rFonts w:ascii="Bauhaus 93" w:eastAsiaTheme="minorEastAsia" w:hAnsi="Bauhaus 93"/>
          <w:sz w:val="28"/>
          <w:szCs w:val="28"/>
        </w:rPr>
      </w:pPr>
      <w:r>
        <w:rPr>
          <w:rFonts w:ascii="Bauhaus 93" w:eastAsiaTheme="minorEastAsia" w:hAnsi="Bauhaus 93"/>
          <w:sz w:val="28"/>
          <w:szCs w:val="28"/>
        </w:rPr>
        <w:t>A-10-4</w:t>
      </w:r>
      <w:r w:rsidR="007C7D65" w:rsidRPr="007C7D65">
        <w:rPr>
          <w:rFonts w:ascii="Bauhaus 93" w:eastAsiaTheme="minorEastAsia" w:hAnsi="Bauhaus 93"/>
          <w:sz w:val="28"/>
          <w:szCs w:val="28"/>
        </w:rPr>
        <w:t>.</w:t>
      </w:r>
    </w:p>
    <w:p w:rsidR="00DD1003" w:rsidRPr="00B1235B" w:rsidRDefault="00B1235B" w:rsidP="007C7D65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Consider the state equation</w:t>
      </w:r>
    </w:p>
    <w:p w:rsidR="00B1235B" w:rsidRPr="00584DF0" w:rsidRDefault="00C25442" w:rsidP="00B1235B">
      <w:pPr>
        <w:rPr>
          <w:rFonts w:ascii="Cambria Math" w:eastAsiaTheme="minorEastAsia" w:hAnsi="Cambria Math" w:cstheme="majorBidi"/>
          <w:color w:val="1F4E79" w:themeColor="accent1" w:themeShade="80"/>
          <w:sz w:val="24"/>
          <w:szCs w:val="24"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>=Ax+Bu</m:t>
          </m:r>
        </m:oMath>
      </m:oMathPara>
    </w:p>
    <w:p w:rsidR="00E62351" w:rsidRPr="00B1235B" w:rsidRDefault="00B1235B" w:rsidP="00B1235B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where </w:t>
      </w:r>
    </w:p>
    <w:p w:rsidR="00B1235B" w:rsidRPr="00B1235B" w:rsidRDefault="00B1235B" w:rsidP="00B1235B">
      <w:pPr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,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B1235B" w:rsidRPr="00B1235B" w:rsidRDefault="00B1235B" w:rsidP="00B1235B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rank of the controllability matrix M,</w:t>
      </w:r>
    </w:p>
    <w:p w:rsidR="00B1235B" w:rsidRPr="00B1235B" w:rsidRDefault="00B1235B" w:rsidP="00B1235B">
      <w:pPr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⋮AB</m:t>
              </m:r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</m:oMath>
      </m:oMathPara>
    </w:p>
    <w:p w:rsidR="00B1235B" w:rsidRPr="00B1235B" w:rsidRDefault="00B1235B" w:rsidP="00B1235B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is 2. Thus, the system is completely state controllable. Transform the given state equation into the controllable canonical form.</w:t>
      </w:r>
    </w:p>
    <w:p w:rsidR="00CE5E5E" w:rsidRPr="00CE5E5E" w:rsidRDefault="00CE5E5E" w:rsidP="00CE5E5E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w:r w:rsidRPr="00806482">
        <w:rPr>
          <w:rFonts w:asciiTheme="majorBidi" w:eastAsiaTheme="minorEastAsia" w:hAnsiTheme="majorBidi" w:cstheme="majorBidi"/>
          <w:color w:val="FF0000"/>
          <w:sz w:val="32"/>
          <w:szCs w:val="32"/>
        </w:rPr>
        <w:t>Solution.</w:t>
      </w:r>
      <w:r w:rsidRPr="00806482">
        <w:rPr>
          <w:rFonts w:ascii="Cambria" w:eastAsiaTheme="minorEastAsia" w:hAnsi="Cambria"/>
          <w:color w:val="FF0000"/>
          <w:sz w:val="24"/>
          <w:szCs w:val="24"/>
        </w:rPr>
        <w:t xml:space="preserve"> </w:t>
      </w:r>
      <w:r w:rsidR="00CD691A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Since</w:t>
      </w:r>
    </w:p>
    <w:p w:rsidR="00CE5E5E" w:rsidRPr="00CE5E5E" w:rsidRDefault="00C25442" w:rsidP="00CE5E5E">
      <w:pPr>
        <w:rPr>
          <w:rFonts w:ascii="Cambria Math" w:eastAsiaTheme="minorEastAsia" w:hAnsi="Cambria Math"/>
          <w:color w:val="1F4E79" w:themeColor="accent1" w:themeShade="80"/>
          <w:sz w:val="24"/>
          <w:szCs w:val="24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sI-A</m:t>
              </m:r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s-1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s+3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s+3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+4=</m:t>
          </m:r>
          <m:sSup>
            <m:sSupPr>
              <m:ctrl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+2s+1=</m:t>
          </m:r>
          <m:sSup>
            <m:sSupPr>
              <m:ctrl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b>
          </m:sSub>
        </m:oMath>
      </m:oMathPara>
    </w:p>
    <w:p w:rsidR="008536A4" w:rsidRPr="00806482" w:rsidRDefault="00CD691A" w:rsidP="00CE5E5E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we have</w:t>
      </w:r>
    </w:p>
    <w:p w:rsidR="00CE5E5E" w:rsidRPr="00697794" w:rsidRDefault="00C25442" w:rsidP="00697794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 xml:space="preserve">=3,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=1</m:t>
          </m:r>
        </m:oMath>
      </m:oMathPara>
    </w:p>
    <w:p w:rsidR="00CE5E5E" w:rsidRPr="00806482" w:rsidRDefault="00CD691A" w:rsidP="00CE5E5E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Define</w:t>
      </w:r>
    </w:p>
    <w:p w:rsidR="00697794" w:rsidRPr="00697794" w:rsidRDefault="00CD691A" w:rsidP="00697794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T=MW</m:t>
          </m:r>
        </m:oMath>
      </m:oMathPara>
    </w:p>
    <w:p w:rsidR="00C2201F" w:rsidRPr="00CD691A" w:rsidRDefault="00CD691A" w:rsidP="00CD691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where</w:t>
      </w:r>
    </w:p>
    <w:p w:rsidR="00C2201F" w:rsidRPr="00C2201F" w:rsidRDefault="00CD691A" w:rsidP="00697794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w:lastRenderedPageBreak/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,       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2201F" w:rsidRPr="00CD691A" w:rsidRDefault="00C2201F" w:rsidP="00CD691A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w:r w:rsidRPr="00806482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Then </w:t>
      </w:r>
    </w:p>
    <w:p w:rsidR="00C2201F" w:rsidRPr="00C2201F" w:rsidRDefault="00CD691A" w:rsidP="00C2201F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C2201F" w:rsidRPr="00806482" w:rsidRDefault="00CD691A" w:rsidP="00C2201F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and</w:t>
      </w:r>
    </w:p>
    <w:p w:rsidR="00C2201F" w:rsidRPr="00C2201F" w:rsidRDefault="00C25442" w:rsidP="00C2201F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:rsidR="00C2201F" w:rsidRPr="00806482" w:rsidRDefault="00CD691A" w:rsidP="00C2201F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Define</w:t>
      </w:r>
    </w:p>
    <w:p w:rsidR="00806482" w:rsidRPr="00806482" w:rsidRDefault="00CD691A" w:rsidP="00C2201F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x=T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</m:oMath>
      </m:oMathPara>
    </w:p>
    <w:p w:rsidR="00806482" w:rsidRPr="00806482" w:rsidRDefault="00CD691A" w:rsidP="00806482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Then the state equation becomes</w:t>
      </w:r>
    </w:p>
    <w:p w:rsidR="00806482" w:rsidRPr="00CD691A" w:rsidRDefault="00C25442" w:rsidP="00806482">
      <w:pPr>
        <w:jc w:val="center"/>
        <w:rPr>
          <w:rFonts w:ascii="Cambria Math" w:eastAsiaTheme="minorEastAsia" w:hAnsi="Cambria Math"/>
          <w:color w:val="1F4E79" w:themeColor="accent1" w:themeShade="80"/>
          <w:sz w:val="24"/>
          <w:szCs w:val="24"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AT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Bu</m:t>
          </m:r>
        </m:oMath>
      </m:oMathPara>
    </w:p>
    <w:p w:rsidR="00806482" w:rsidRPr="00806482" w:rsidRDefault="0050656F" w:rsidP="00806482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Since</w:t>
      </w:r>
    </w:p>
    <w:p w:rsidR="00806482" w:rsidRPr="00BB61BA" w:rsidRDefault="00C25442" w:rsidP="00C2201F">
      <w:pPr>
        <w:jc w:val="center"/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BB61BA" w:rsidRDefault="00BB61BA" w:rsidP="00BB61B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we have</w:t>
      </w:r>
    </w:p>
    <w:p w:rsidR="00BB61BA" w:rsidRPr="00BB61BA" w:rsidRDefault="00C25442" w:rsidP="00BB61BA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u</m:t>
          </m:r>
        </m:oMath>
      </m:oMathPara>
    </w:p>
    <w:p w:rsidR="00BB61BA" w:rsidRPr="00BB61BA" w:rsidRDefault="00BB61BA" w:rsidP="00BB61B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which is in the controllable canonical form.</w:t>
      </w:r>
    </w:p>
    <w:p w:rsidR="00806482" w:rsidRPr="00806482" w:rsidRDefault="00806482" w:rsidP="00C2201F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</w:p>
    <w:p w:rsidR="005C68E7" w:rsidRPr="00D74BDE" w:rsidRDefault="00BB61BA" w:rsidP="005C68E7">
      <w:pPr>
        <w:rPr>
          <w:rFonts w:ascii="Bauhaus 93" w:eastAsiaTheme="minorEastAsia" w:hAnsi="Bauhaus 93"/>
          <w:color w:val="000000" w:themeColor="text1"/>
          <w:sz w:val="28"/>
          <w:szCs w:val="28"/>
        </w:rPr>
      </w:pPr>
      <w:r>
        <w:rPr>
          <w:rFonts w:ascii="Bauhaus 93" w:eastAsiaTheme="minorEastAsia" w:hAnsi="Bauhaus 93"/>
          <w:color w:val="000000" w:themeColor="text1"/>
          <w:sz w:val="28"/>
          <w:szCs w:val="28"/>
        </w:rPr>
        <w:t>A–10–6</w:t>
      </w:r>
      <w:r w:rsidR="005C68E7"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>.</w:t>
      </w:r>
    </w:p>
    <w:p w:rsidR="005C68E7" w:rsidRPr="00CE7DFC" w:rsidRDefault="00BB61BA" w:rsidP="00CE7DFC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A regulator system has a plant</w:t>
      </w:r>
    </w:p>
    <w:p w:rsidR="005C68E7" w:rsidRPr="005C68E7" w:rsidRDefault="00C25442" w:rsidP="005C68E7">
      <w:pPr>
        <w:jc w:val="center"/>
        <w:rPr>
          <w:rFonts w:ascii="Cambria" w:eastAsiaTheme="minorEastAsia" w:hAnsi="Cambria"/>
          <w:iCs/>
          <w:color w:val="2E74B5" w:themeColor="accent1" w:themeShade="BF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10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s+1</m:t>
                  </m: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s+3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:rsidR="005C68E7" w:rsidRDefault="0080153C" w:rsidP="005C68E7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Define state variable as</w:t>
      </w:r>
    </w:p>
    <w:p w:rsidR="00AC0720" w:rsidRPr="0080153C" w:rsidRDefault="00C25442" w:rsidP="00AC0720">
      <w:pPr>
        <w:jc w:val="center"/>
        <w:rPr>
          <w:rFonts w:ascii="Cambria" w:eastAsiaTheme="minorEastAsia" w:hAnsi="Cambria"/>
          <w:iCs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=y</m:t>
          </m:r>
        </m:oMath>
      </m:oMathPara>
    </w:p>
    <w:p w:rsidR="0080153C" w:rsidRPr="0080153C" w:rsidRDefault="00C25442" w:rsidP="00AC0720">
      <w:pPr>
        <w:jc w:val="center"/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1</m:t>
              </m:r>
            </m:sub>
          </m:sSub>
        </m:oMath>
      </m:oMathPara>
    </w:p>
    <w:p w:rsidR="0080153C" w:rsidRPr="0080153C" w:rsidRDefault="00C25442" w:rsidP="00AC0720">
      <w:pPr>
        <w:jc w:val="center"/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b>
          </m:sSub>
        </m:oMath>
      </m:oMathPara>
    </w:p>
    <w:p w:rsidR="0080153C" w:rsidRPr="0080153C" w:rsidRDefault="0080153C" w:rsidP="0080153C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80153C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By use of the state-feedback control  </w:t>
      </w:r>
      <m:oMath>
        <m:r>
          <m:rPr>
            <m:sty m:val="b"/>
          </m:rPr>
          <w:rPr>
            <w:rFonts w:ascii="Cambria Math" w:eastAsiaTheme="minorEastAsia" w:hAnsi="Cambria Math"/>
            <w:color w:val="833C0B" w:themeColor="accent2" w:themeShade="80"/>
            <w:sz w:val="24"/>
            <w:szCs w:val="24"/>
          </w:rPr>
          <m:t>u=-Kx</m:t>
        </m:r>
      </m:oMath>
      <w:r w:rsidRPr="0080153C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, it is described to place the closed-loop poles at</w:t>
      </w:r>
    </w:p>
    <w:p w:rsidR="0080153C" w:rsidRPr="0080153C" w:rsidRDefault="0080153C" w:rsidP="0080153C">
      <w:pPr>
        <w:jc w:val="center"/>
        <w:rPr>
          <w:rFonts w:ascii="Cambria" w:eastAsiaTheme="minorEastAsia" w:hAnsi="Cambria"/>
          <w:iCs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w:lastRenderedPageBreak/>
            <m:t>s=-2+j2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2E74B5" w:themeColor="accent1" w:themeShade="BF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,    s=-2-j2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2E74B5" w:themeColor="accent1" w:themeShade="BF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,   s=-10</m:t>
          </m:r>
        </m:oMath>
      </m:oMathPara>
    </w:p>
    <w:p w:rsidR="0080153C" w:rsidRPr="0080153C" w:rsidRDefault="0080153C" w:rsidP="0080153C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80153C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Obtain the necessary state-feedback gain matrix K</w:t>
      </w: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Pr="0080153C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with MATLAB.</w:t>
      </w:r>
    </w:p>
    <w:p w:rsidR="0080153C" w:rsidRDefault="00AC0720" w:rsidP="0080153C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FD068B">
        <w:rPr>
          <w:rFonts w:asciiTheme="majorBidi" w:eastAsiaTheme="minorEastAsia" w:hAnsiTheme="majorBidi" w:cstheme="majorBidi"/>
          <w:b/>
          <w:bCs/>
          <w:color w:val="C00000"/>
          <w:sz w:val="32"/>
          <w:szCs w:val="32"/>
        </w:rPr>
        <w:t>Solution.</w:t>
      </w:r>
      <w:r w:rsidRPr="00AC0720">
        <w:rPr>
          <w:rFonts w:ascii="Cambria" w:eastAsiaTheme="minorEastAsia" w:hAnsi="Cambria"/>
          <w:color w:val="1F4E79" w:themeColor="accent1" w:themeShade="80"/>
          <w:sz w:val="24"/>
          <w:szCs w:val="24"/>
        </w:rPr>
        <w:t xml:space="preserve"> </w:t>
      </w:r>
      <w:r w:rsidR="0080153C" w:rsidRPr="0080153C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state-space equations for the system become</w:t>
      </w:r>
    </w:p>
    <w:p w:rsidR="00AC0720" w:rsidRPr="00D74459" w:rsidRDefault="00C25442" w:rsidP="00AC0720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1" w:themeShade="B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1" w:themeShade="B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2E74B5" w:themeColor="accent1" w:themeShade="B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u</m:t>
          </m:r>
        </m:oMath>
      </m:oMathPara>
    </w:p>
    <w:p w:rsidR="00D74459" w:rsidRPr="0080153C" w:rsidRDefault="00D74459" w:rsidP="00AC0720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y=[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0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+0u]</m:t>
          </m:r>
        </m:oMath>
      </m:oMathPara>
    </w:p>
    <w:p w:rsidR="00AC0720" w:rsidRPr="00FD068B" w:rsidRDefault="00D74459" w:rsidP="00AC072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Hence,</w:t>
      </w:r>
    </w:p>
    <w:p w:rsidR="00AC0720" w:rsidRPr="00A30078" w:rsidRDefault="00A30078" w:rsidP="00AC0720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,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A30078" w:rsidRPr="00AC0720" w:rsidRDefault="00A30078" w:rsidP="00AC0720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F4E79" w:themeColor="accent1" w:themeShade="8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F4E79" w:themeColor="accent1" w:themeShade="8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 xml:space="preserve">,                      D=[0] </m:t>
        </m:r>
      </m:oMath>
      <w:r w:rsidR="00E34A09">
        <w:rPr>
          <w:rFonts w:ascii="Cambria" w:eastAsiaTheme="minorEastAsia" w:hAnsi="Cambria"/>
          <w:color w:val="1F4E79" w:themeColor="accent1" w:themeShade="80"/>
          <w:sz w:val="24"/>
          <w:szCs w:val="24"/>
        </w:rPr>
        <w:t xml:space="preserve">      </w:t>
      </w:r>
    </w:p>
    <w:p w:rsidR="00AC0720" w:rsidRDefault="00CE7DFC" w:rsidP="00AC072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(Note that, for the pole placement, matrices C and D do not affect the state-feedback gain matrix K.)</w:t>
      </w:r>
    </w:p>
    <w:p w:rsidR="00CE7DFC" w:rsidRPr="00FD068B" w:rsidRDefault="00CE7DFC" w:rsidP="00AC072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Two MATLAB programs for obtaining state-feedback gain matrix K are given in MATLAB Programs 10-24 and 10-25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5580"/>
      </w:tblGrid>
      <w:tr w:rsidR="00C25442" w:rsidTr="00C25442">
        <w:tc>
          <w:tcPr>
            <w:tcW w:w="5580" w:type="dxa"/>
          </w:tcPr>
          <w:p w:rsidR="00C25442" w:rsidRDefault="00C25442" w:rsidP="00AC0720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MATLAB Program 10–24</w:t>
            </w:r>
          </w:p>
        </w:tc>
      </w:tr>
      <w:tr w:rsidR="00C25442" w:rsidTr="00C25442">
        <w:tc>
          <w:tcPr>
            <w:tcW w:w="5580" w:type="dxa"/>
          </w:tcPr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A = [0 1 0;0 0 1;-6 -11 -6];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B = [0;0;10];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J = [-2+j*2*</w:t>
            </w:r>
            <w:proofErr w:type="spellStart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sqrt</w:t>
            </w:r>
            <w:proofErr w:type="spellEnd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(3) -2-j*2*</w:t>
            </w:r>
            <w:proofErr w:type="spellStart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sqrt</w:t>
            </w:r>
            <w:proofErr w:type="spellEnd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(3) -10];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K = acker(A,B,J)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K =</w:t>
            </w:r>
          </w:p>
          <w:p w:rsid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15.4000 4.5000 0.8000</w:t>
            </w:r>
          </w:p>
        </w:tc>
      </w:tr>
    </w:tbl>
    <w:p w:rsidR="006740FC" w:rsidRDefault="006740FC" w:rsidP="00AC0720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5580"/>
      </w:tblGrid>
      <w:tr w:rsidR="00C25442" w:rsidTr="006A412F">
        <w:tc>
          <w:tcPr>
            <w:tcW w:w="5580" w:type="dxa"/>
          </w:tcPr>
          <w:p w:rsidR="00C25442" w:rsidRDefault="00C25442" w:rsidP="00AC0720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MATLAB Program 10–25</w:t>
            </w:r>
          </w:p>
        </w:tc>
      </w:tr>
      <w:tr w:rsidR="00C25442" w:rsidTr="006A412F">
        <w:tc>
          <w:tcPr>
            <w:tcW w:w="5580" w:type="dxa"/>
          </w:tcPr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A = [0 1 0;0 0 1; -6 -11 -6];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B = [0;0;10];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J = [-2+j*2*</w:t>
            </w:r>
            <w:proofErr w:type="spellStart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sqrt</w:t>
            </w:r>
            <w:proofErr w:type="spellEnd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(3) -2-J*2*</w:t>
            </w:r>
            <w:proofErr w:type="spellStart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Sqrt</w:t>
            </w:r>
            <w:proofErr w:type="spellEnd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(3) -10];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K = place(A,B,J)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 xml:space="preserve">place: </w:t>
            </w:r>
            <w:proofErr w:type="spellStart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ndigits</w:t>
            </w:r>
            <w:proofErr w:type="spellEnd"/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= 15</w:t>
            </w:r>
          </w:p>
          <w:p w:rsidR="00C25442" w:rsidRP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K =</w:t>
            </w:r>
          </w:p>
          <w:p w:rsidR="00C25442" w:rsidRDefault="00C25442" w:rsidP="00C25442">
            <w:pPr>
              <w:jc w:val="center"/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</w:pPr>
            <w:r w:rsidRPr="00C25442">
              <w:rPr>
                <w:rFonts w:ascii="Cambria" w:eastAsiaTheme="minorEastAsia" w:hAnsi="Cambria"/>
                <w:color w:val="1F4E79" w:themeColor="accent1" w:themeShade="80"/>
                <w:sz w:val="24"/>
                <w:szCs w:val="24"/>
              </w:rPr>
              <w:t>15.4000 4.5000 0.8000</w:t>
            </w:r>
            <w:bookmarkStart w:id="0" w:name="_GoBack"/>
            <w:bookmarkEnd w:id="0"/>
          </w:p>
        </w:tc>
      </w:tr>
    </w:tbl>
    <w:p w:rsidR="00CE7DFC" w:rsidRDefault="00CE7DFC" w:rsidP="00AC0720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</w:p>
    <w:p w:rsidR="00FD068B" w:rsidRPr="00FD068B" w:rsidRDefault="00FD068B" w:rsidP="00FD068B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</w:p>
    <w:p w:rsidR="00FD068B" w:rsidRPr="00D74BDE" w:rsidRDefault="00FD068B" w:rsidP="00FD068B">
      <w:pPr>
        <w:rPr>
          <w:rFonts w:ascii="Bauhaus 93" w:eastAsiaTheme="minorEastAsia" w:hAnsi="Bauhaus 93"/>
          <w:color w:val="000000" w:themeColor="text1"/>
          <w:sz w:val="28"/>
          <w:szCs w:val="28"/>
        </w:rPr>
      </w:pP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lastRenderedPageBreak/>
        <w:t>A–</w:t>
      </w:r>
      <w:r w:rsidR="007E5C4C">
        <w:rPr>
          <w:rFonts w:ascii="Bauhaus 93" w:eastAsiaTheme="minorEastAsia" w:hAnsi="Bauhaus 93"/>
          <w:color w:val="000000" w:themeColor="text1"/>
          <w:sz w:val="28"/>
          <w:szCs w:val="28"/>
        </w:rPr>
        <w:t>10</w:t>
      </w: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>–</w:t>
      </w:r>
      <w:r w:rsidR="007E5C4C">
        <w:rPr>
          <w:rFonts w:ascii="Bauhaus 93" w:eastAsiaTheme="minorEastAsia" w:hAnsi="Bauhaus 93"/>
          <w:color w:val="000000" w:themeColor="text1"/>
          <w:sz w:val="28"/>
          <w:szCs w:val="28"/>
        </w:rPr>
        <w:t>9</w:t>
      </w: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>.</w:t>
      </w: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ab/>
      </w:r>
    </w:p>
    <w:p w:rsidR="00FD068B" w:rsidRPr="00702555" w:rsidRDefault="00FD068B" w:rsidP="00FD068B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702555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Consider the system defined by</w:t>
      </w:r>
    </w:p>
    <w:p w:rsidR="007E5C4C" w:rsidRPr="007E5C4C" w:rsidRDefault="00C25442" w:rsidP="007E5C4C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>=Ax+Bu</m:t>
          </m:r>
        </m:oMath>
      </m:oMathPara>
    </w:p>
    <w:p w:rsidR="007E5C4C" w:rsidRPr="007E5C4C" w:rsidRDefault="007E5C4C" w:rsidP="007E5C4C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 xml:space="preserve">y=Cx           </m:t>
          </m:r>
        </m:oMath>
      </m:oMathPara>
    </w:p>
    <w:p w:rsidR="00702555" w:rsidRPr="00827699" w:rsidRDefault="007E5C4C" w:rsidP="00702555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where</w:t>
      </w:r>
    </w:p>
    <w:p w:rsidR="00702555" w:rsidRPr="00702555" w:rsidRDefault="007E5C4C" w:rsidP="00702555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, 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,           C=[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]</m:t>
          </m:r>
        </m:oMath>
      </m:oMathPara>
    </w:p>
    <w:p w:rsidR="00702555" w:rsidRPr="00827699" w:rsidRDefault="00CC5689" w:rsidP="00702555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The rank of the </w:t>
      </w:r>
      <w:r w:rsidRPr="00CC5689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observability</w:t>
      </w: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 matrix N,</w:t>
      </w:r>
    </w:p>
    <w:p w:rsidR="00377DE3" w:rsidRPr="00377DE3" w:rsidRDefault="003A4340" w:rsidP="00377DE3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⋮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3A4340" w:rsidRDefault="003A4340" w:rsidP="003A434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3A434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is 2. Hence, the system is completely observable. Transform the system equations into the observable canonical form.</w:t>
      </w:r>
    </w:p>
    <w:p w:rsidR="003A4340" w:rsidRDefault="003A4340" w:rsidP="003A4340">
      <w:pPr>
        <w:rPr>
          <w:rFonts w:asciiTheme="majorBidi" w:eastAsiaTheme="minorEastAsia" w:hAnsiTheme="majorBidi" w:cstheme="majorBidi"/>
          <w:b/>
          <w:bCs/>
          <w:color w:val="C00000"/>
          <w:sz w:val="32"/>
          <w:szCs w:val="32"/>
        </w:rPr>
      </w:pPr>
      <w:r w:rsidRPr="00D74BDE">
        <w:rPr>
          <w:rFonts w:asciiTheme="majorBidi" w:eastAsiaTheme="minorEastAsia" w:hAnsiTheme="majorBidi" w:cstheme="majorBidi"/>
          <w:b/>
          <w:bCs/>
          <w:color w:val="C00000"/>
          <w:sz w:val="32"/>
          <w:szCs w:val="32"/>
        </w:rPr>
        <w:t>Solution.</w:t>
      </w:r>
      <w:r>
        <w:rPr>
          <w:rFonts w:asciiTheme="majorBidi" w:eastAsiaTheme="minorEastAsia" w:hAnsiTheme="majorBidi" w:cstheme="majorBidi"/>
          <w:b/>
          <w:bCs/>
          <w:color w:val="C00000"/>
          <w:sz w:val="32"/>
          <w:szCs w:val="32"/>
        </w:rPr>
        <w:t xml:space="preserve"> </w:t>
      </w:r>
    </w:p>
    <w:p w:rsidR="003A4340" w:rsidRDefault="003A4340" w:rsidP="003A434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3A434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Since</w:t>
      </w:r>
    </w:p>
    <w:p w:rsidR="003A4340" w:rsidRPr="003A4340" w:rsidRDefault="00C25442" w:rsidP="003A4340">
      <w:pPr>
        <w:rPr>
          <w:rFonts w:asciiTheme="majorBidi" w:eastAsiaTheme="minorEastAsia" w:hAnsiTheme="majorBidi" w:cstheme="majorBidi"/>
          <w:b/>
          <w:bCs/>
          <w:color w:val="1F4E79" w:themeColor="accent1" w:themeShade="8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sI-A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s+1=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b>
          </m:sSub>
        </m:oMath>
      </m:oMathPara>
    </w:p>
    <w:p w:rsidR="003A4340" w:rsidRPr="0095762F" w:rsidRDefault="003A4340" w:rsidP="003A434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we have</w:t>
      </w:r>
    </w:p>
    <w:p w:rsidR="003A4340" w:rsidRPr="003A4340" w:rsidRDefault="00C25442" w:rsidP="003A4340">
      <w:pPr>
        <w:rPr>
          <w:rFonts w:asciiTheme="majorBidi" w:eastAsiaTheme="minorEastAsia" w:hAnsiTheme="majorBidi" w:cstheme="majorBidi"/>
          <w:b/>
          <w:bCs/>
          <w:color w:val="1F4E79" w:themeColor="accent1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 xml:space="preserve">=2,     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>=1</m:t>
          </m:r>
        </m:oMath>
      </m:oMathPara>
    </w:p>
    <w:p w:rsidR="003A4340" w:rsidRDefault="003A4340" w:rsidP="003A4340">
      <w:pPr>
        <w:rPr>
          <w:rFonts w:asciiTheme="majorBidi" w:eastAsiaTheme="minorEastAsia" w:hAnsiTheme="majorBidi" w:cstheme="majorBidi"/>
          <w:b/>
          <w:bCs/>
          <w:color w:val="1F4E79" w:themeColor="accent1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Define </w:t>
      </w:r>
      <w:r>
        <w:rPr>
          <w:rFonts w:asciiTheme="majorBidi" w:eastAsiaTheme="minorEastAsia" w:hAnsiTheme="majorBidi" w:cstheme="majorBidi"/>
          <w:b/>
          <w:bCs/>
          <w:color w:val="1F4E79" w:themeColor="accent1" w:themeShade="80"/>
          <w:sz w:val="24"/>
          <w:szCs w:val="24"/>
        </w:rPr>
        <w:tab/>
      </w:r>
    </w:p>
    <w:p w:rsidR="003A4340" w:rsidRPr="003A4340" w:rsidRDefault="003A4340" w:rsidP="003A4340">
      <w:pPr>
        <w:rPr>
          <w:rFonts w:asciiTheme="majorBidi" w:eastAsiaTheme="minorEastAsia" w:hAnsiTheme="majorBidi" w:cstheme="majorBidi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1F4E79" w:themeColor="accent1" w:themeShade="80"/>
                      <w:sz w:val="24"/>
                      <w:szCs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color w:val="1F4E79" w:themeColor="accent1" w:themeShade="80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color w:val="1F4E79" w:themeColor="accent1" w:themeShade="80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</m:oMath>
      </m:oMathPara>
    </w:p>
    <w:p w:rsidR="003A4340" w:rsidRPr="0095762F" w:rsidRDefault="003A4340" w:rsidP="003A434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where</w:t>
      </w:r>
    </w:p>
    <w:p w:rsidR="003A4340" w:rsidRPr="003A4340" w:rsidRDefault="003A4340" w:rsidP="003A4340">
      <w:pPr>
        <w:jc w:val="center"/>
        <w:rPr>
          <w:rFonts w:asciiTheme="majorBidi" w:eastAsiaTheme="minorEastAsia" w:hAnsiTheme="majorBidi" w:cstheme="majorBidi"/>
          <w:color w:val="2E74B5" w:themeColor="accent1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,    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A4340" w:rsidRPr="0095762F" w:rsidRDefault="003A4340" w:rsidP="003A434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and</w:t>
      </w:r>
    </w:p>
    <w:p w:rsidR="00827699" w:rsidRPr="003A4340" w:rsidRDefault="00C25442" w:rsidP="003A4340">
      <w:pPr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A4340" w:rsidRPr="0095762F" w:rsidRDefault="003A4340" w:rsidP="003A434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Define</w:t>
      </w:r>
    </w:p>
    <w:p w:rsidR="003A4340" w:rsidRPr="003A4340" w:rsidRDefault="003A4340" w:rsidP="003A4340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x=Q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</m:oMath>
      </m:oMathPara>
    </w:p>
    <w:p w:rsidR="003A4340" w:rsidRPr="0095762F" w:rsidRDefault="003A4340" w:rsidP="003A434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Then the state equation becomes</w:t>
      </w:r>
    </w:p>
    <w:p w:rsidR="008A7DCA" w:rsidRPr="008A7DCA" w:rsidRDefault="00C25442" w:rsidP="008A7DCA">
      <w:pPr>
        <w:jc w:val="center"/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AQ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Bu</m:t>
          </m:r>
        </m:oMath>
      </m:oMathPara>
    </w:p>
    <w:p w:rsidR="008A7DCA" w:rsidRPr="0095762F" w:rsidRDefault="008A7DCA" w:rsidP="008A7DC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lastRenderedPageBreak/>
        <w:t>or</w:t>
      </w:r>
    </w:p>
    <w:p w:rsidR="008A7DCA" w:rsidRPr="008A7DCA" w:rsidRDefault="00C25442" w:rsidP="008A7DCA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u</m:t>
          </m:r>
        </m:oMath>
      </m:oMathPara>
    </w:p>
    <w:p w:rsidR="008A7DCA" w:rsidRPr="008A7DCA" w:rsidRDefault="008A7DCA" w:rsidP="008A7DCA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u                      (10-157)</m:t>
          </m:r>
        </m:oMath>
      </m:oMathPara>
    </w:p>
    <w:p w:rsidR="008A7DCA" w:rsidRDefault="008A7DCA" w:rsidP="008A7DCA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</w:p>
    <w:p w:rsidR="008A7DCA" w:rsidRPr="0095762F" w:rsidRDefault="00136016" w:rsidP="008A7DC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output equation becomes</w:t>
      </w:r>
    </w:p>
    <w:p w:rsidR="00136016" w:rsidRPr="00136016" w:rsidRDefault="00136016" w:rsidP="008A7DCA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y=CQ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</m:oMath>
      </m:oMathPara>
    </w:p>
    <w:p w:rsidR="00136016" w:rsidRPr="0095762F" w:rsidRDefault="00136016" w:rsidP="008A7DC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95762F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or</w:t>
      </w:r>
    </w:p>
    <w:p w:rsidR="00136016" w:rsidRPr="00881291" w:rsidRDefault="00881291" w:rsidP="008A7DCA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 xml:space="preserve">                            (10-158)</m:t>
          </m:r>
        </m:oMath>
      </m:oMathPara>
    </w:p>
    <w:p w:rsidR="003A4340" w:rsidRDefault="003A4340" w:rsidP="003A4340">
      <w:pPr>
        <w:rPr>
          <w:rFonts w:ascii="Cambria" w:eastAsiaTheme="minorEastAsia" w:hAnsi="Cambria"/>
          <w:color w:val="1F4E79" w:themeColor="accent1" w:themeShade="80"/>
          <w:sz w:val="24"/>
          <w:szCs w:val="24"/>
        </w:rPr>
      </w:pPr>
    </w:p>
    <w:p w:rsidR="00827699" w:rsidRPr="00D74BDE" w:rsidRDefault="00827699" w:rsidP="00827699">
      <w:pPr>
        <w:rPr>
          <w:rFonts w:ascii="Bauhaus 93" w:eastAsiaTheme="minorEastAsia" w:hAnsi="Bauhaus 93"/>
          <w:color w:val="000000" w:themeColor="text1"/>
          <w:sz w:val="28"/>
          <w:szCs w:val="28"/>
        </w:rPr>
      </w:pP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>A–</w:t>
      </w:r>
      <w:r w:rsidR="00171DE4">
        <w:rPr>
          <w:rFonts w:ascii="Bauhaus 93" w:eastAsiaTheme="minorEastAsia" w:hAnsi="Bauhaus 93"/>
          <w:color w:val="000000" w:themeColor="text1"/>
          <w:sz w:val="28"/>
          <w:szCs w:val="28"/>
        </w:rPr>
        <w:t>10</w:t>
      </w: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>–</w:t>
      </w:r>
      <w:r w:rsidR="00171DE4">
        <w:rPr>
          <w:rFonts w:ascii="Bauhaus 93" w:eastAsiaTheme="minorEastAsia" w:hAnsi="Bauhaus 93"/>
          <w:color w:val="000000" w:themeColor="text1"/>
          <w:sz w:val="28"/>
          <w:szCs w:val="28"/>
        </w:rPr>
        <w:t>10</w:t>
      </w: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>.</w:t>
      </w:r>
      <w:r w:rsidRPr="00D74BDE">
        <w:rPr>
          <w:rFonts w:ascii="Bauhaus 93" w:eastAsiaTheme="minorEastAsia" w:hAnsi="Bauhaus 93"/>
          <w:color w:val="000000" w:themeColor="text1"/>
          <w:sz w:val="28"/>
          <w:szCs w:val="28"/>
        </w:rPr>
        <w:tab/>
      </w:r>
    </w:p>
    <w:p w:rsidR="00827699" w:rsidRPr="00881291" w:rsidRDefault="00881291" w:rsidP="00827699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881291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For the system defined by</w:t>
      </w:r>
    </w:p>
    <w:p w:rsidR="00881291" w:rsidRPr="007E5C4C" w:rsidRDefault="00C25442" w:rsidP="00881291">
      <w:pPr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1F4E79" w:themeColor="accent1" w:themeShade="8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ajorBidi"/>
              <w:color w:val="1F4E79" w:themeColor="accent1" w:themeShade="80"/>
              <w:sz w:val="24"/>
              <w:szCs w:val="24"/>
            </w:rPr>
            <m:t>=Ax+Bu</m:t>
          </m:r>
        </m:oMath>
      </m:oMathPara>
    </w:p>
    <w:p w:rsidR="00881291" w:rsidRDefault="00881291" w:rsidP="00881291">
      <w:pPr>
        <w:rPr>
          <w:rFonts w:ascii="Cambria" w:eastAsiaTheme="minorEastAsia" w:hAnsi="Cambria"/>
          <w:b/>
          <w:color w:val="2E74B5" w:themeColor="accent1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 xml:space="preserve">y=Cx           </m:t>
          </m:r>
        </m:oMath>
      </m:oMathPara>
    </w:p>
    <w:p w:rsidR="00C97C57" w:rsidRPr="00881291" w:rsidRDefault="00881291" w:rsidP="00881291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881291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consider the problem of designing a state observer such that the desired eigenvalues for the observer gain matrix are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833C0B" w:themeColor="accent2" w:themeShade="8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833C0B" w:themeColor="accent2" w:themeShade="80"/>
            <w:sz w:val="24"/>
            <w:szCs w:val="24"/>
          </w:rPr>
          <m:t>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833C0B" w:themeColor="accent2" w:themeShade="80"/>
            <w:sz w:val="24"/>
            <w:szCs w:val="24"/>
          </w:rPr>
          <m:t>.</m:t>
        </m:r>
      </m:oMath>
    </w:p>
    <w:p w:rsidR="00881291" w:rsidRPr="00881291" w:rsidRDefault="00881291" w:rsidP="00881291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881291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Show that the observer gain matrix given by Equation (10–61), rewritten as</w:t>
      </w:r>
    </w:p>
    <w:p w:rsidR="00881291" w:rsidRDefault="00C25442" w:rsidP="00881291">
      <w:pPr>
        <w:jc w:val="right"/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W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1F4E79" w:themeColor="accent1" w:themeShade="8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1F4E79" w:themeColor="accent1" w:themeShade="8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881291"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  <w:t xml:space="preserve">                               </w:t>
      </w:r>
      <w:r w:rsidR="00881291">
        <w:rPr>
          <w:rFonts w:ascii="Cambria" w:eastAsiaTheme="minorEastAsia" w:hAnsi="Cambria"/>
          <w:b/>
          <w:bCs/>
          <w:color w:val="1F4E79" w:themeColor="accent1" w:themeShade="80"/>
          <w:sz w:val="24"/>
          <w:szCs w:val="24"/>
        </w:rPr>
        <w:tab/>
        <w:t>(10-159)</w:t>
      </w:r>
    </w:p>
    <w:p w:rsidR="00881291" w:rsidRDefault="00881291" w:rsidP="00881291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can be obtained from Equation (10-13) by considering the dual problem. That is, the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e</m:t>
            </m:r>
          </m:sub>
        </m:sSub>
      </m:oMath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 can be determined by considering the pole-placement problem for the dual system, obtaining the state-feedback matrix K, and taking its conjugate transpose, 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833C0B" w:themeColor="accent2" w:themeShade="8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*</m:t>
            </m:r>
          </m:sup>
        </m:sSup>
      </m:oMath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.</w:t>
      </w:r>
    </w:p>
    <w:p w:rsidR="00881291" w:rsidRDefault="00881291" w:rsidP="00881291">
      <w:pPr>
        <w:rPr>
          <w:rFonts w:asciiTheme="majorBidi" w:eastAsiaTheme="minorEastAsia" w:hAnsiTheme="majorBidi" w:cstheme="majorBidi"/>
          <w:b/>
          <w:bCs/>
          <w:color w:val="C00000"/>
          <w:sz w:val="32"/>
          <w:szCs w:val="32"/>
        </w:rPr>
      </w:pPr>
      <w:r w:rsidRPr="00D74BDE">
        <w:rPr>
          <w:rFonts w:asciiTheme="majorBidi" w:eastAsiaTheme="minorEastAsia" w:hAnsiTheme="majorBidi" w:cstheme="majorBidi"/>
          <w:b/>
          <w:bCs/>
          <w:color w:val="C00000"/>
          <w:sz w:val="32"/>
          <w:szCs w:val="32"/>
        </w:rPr>
        <w:t>Solution.</w:t>
      </w:r>
      <w:r>
        <w:rPr>
          <w:rFonts w:asciiTheme="majorBidi" w:eastAsiaTheme="minorEastAsia" w:hAnsiTheme="majorBidi" w:cstheme="majorBidi"/>
          <w:b/>
          <w:bCs/>
          <w:color w:val="C00000"/>
          <w:sz w:val="32"/>
          <w:szCs w:val="32"/>
        </w:rPr>
        <w:t xml:space="preserve"> </w:t>
      </w:r>
    </w:p>
    <w:p w:rsidR="00C6239A" w:rsidRDefault="00881291" w:rsidP="00C6239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The dual of the given system is</w:t>
      </w:r>
      <w:r w:rsidR="00C97C57" w:rsidRPr="00C97C57">
        <w:rPr>
          <w:rFonts w:ascii="Cambria" w:eastAsiaTheme="minorEastAsia" w:hAnsi="Cambria"/>
          <w:noProof/>
          <w:color w:val="1F4E79" w:themeColor="accent1" w:themeShade="80"/>
          <w:sz w:val="24"/>
          <w:szCs w:val="24"/>
          <w:rtl/>
          <w:lang w:eastAsia="ko-K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5ACF3A" wp14:editId="63CC9AD7">
                <wp:simplePos x="0" y="0"/>
                <wp:positionH relativeFrom="column">
                  <wp:posOffset>1068705</wp:posOffset>
                </wp:positionH>
                <wp:positionV relativeFrom="paragraph">
                  <wp:posOffset>2314723</wp:posOffset>
                </wp:positionV>
                <wp:extent cx="1089498" cy="642026"/>
                <wp:effectExtent l="0" t="0" r="0" b="5715"/>
                <wp:wrapNone/>
                <wp:docPr id="29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89498" cy="6420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42" w:rsidRDefault="00C25442"/>
                          <w:p w:rsidR="00C25442" w:rsidRDefault="00C2544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25442" w:rsidRDefault="00C254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46" type="#_x0000_t202" style="position:absolute;left:0;text-align:left;margin-left:84.15pt;margin-top:182.25pt;width:85.8pt;height:50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" filled="f" stroked="f">
                <v:textbox>
                  <w:txbxContent>
                    <w:p w:rsidR="00C97C57" w:rsidRDefault="00C97C57"/>
                    <w:p w:rsidR="00C97C57" w:rsidRDefault="00C97C5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:rsidR="00C97C57" w:rsidRDefault="00C97C57"/>
                  </w:txbxContent>
                </v:textbox>
              </v:shape>
            </w:pict>
          </mc:Fallback>
        </mc:AlternateContent>
      </w:r>
    </w:p>
    <w:p w:rsidR="00D74BDE" w:rsidRDefault="00C25442" w:rsidP="00C6239A">
      <w:pPr>
        <w:jc w:val="right"/>
        <w:rPr>
          <w:rFonts w:ascii="Cambria" w:eastAsiaTheme="minorEastAsia" w:hAnsi="Cambria"/>
          <w:color w:val="2E74B5" w:themeColor="accent1" w:themeShade="BF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2E74B5" w:themeColor="accent1" w:themeShade="BF"/>
                <w:sz w:val="24"/>
                <w:szCs w:val="24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  <w:sz w:val="24"/>
            <w:szCs w:val="24"/>
          </w:rPr>
          <m:t>=A*z+C*v</m:t>
        </m:r>
        <m:r>
          <w:rPr>
            <w:rFonts w:ascii="Cambria Math" w:eastAsiaTheme="minorEastAsia" w:hAnsi="Cambria Math"/>
            <w:color w:val="2E74B5" w:themeColor="accent1" w:themeShade="BF"/>
            <w:sz w:val="24"/>
            <w:szCs w:val="24"/>
          </w:rPr>
          <m:t xml:space="preserve">                                   </m:t>
        </m:r>
      </m:oMath>
      <w:r w:rsidR="00C6239A">
        <w:rPr>
          <w:rFonts w:ascii="Cambria" w:eastAsiaTheme="minorEastAsia" w:hAnsi="Cambria"/>
          <w:color w:val="2E74B5" w:themeColor="accent1" w:themeShade="BF"/>
          <w:sz w:val="24"/>
          <w:szCs w:val="24"/>
        </w:rPr>
        <w:tab/>
      </w:r>
      <w:r w:rsidR="00C6239A">
        <w:rPr>
          <w:rFonts w:ascii="Cambria" w:eastAsiaTheme="minorEastAsia" w:hAnsi="Cambria"/>
          <w:color w:val="2E74B5" w:themeColor="accent1" w:themeShade="BF"/>
          <w:sz w:val="24"/>
          <w:szCs w:val="24"/>
        </w:rPr>
        <w:tab/>
        <w:t>(10-160)</w:t>
      </w:r>
    </w:p>
    <w:p w:rsidR="00C6239A" w:rsidRPr="00C6239A" w:rsidRDefault="00C6239A" w:rsidP="00C6239A">
      <w:pPr>
        <w:rPr>
          <w:rFonts w:ascii="Cambria Math" w:eastAsiaTheme="minorEastAsia" w:hAnsi="Cambria Math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w:lastRenderedPageBreak/>
            <m:t>n=B*z</m:t>
          </m:r>
        </m:oMath>
      </m:oMathPara>
    </w:p>
    <w:p w:rsidR="00C6239A" w:rsidRPr="00BD0030" w:rsidRDefault="00C6239A" w:rsidP="00C6239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Using the state-feedback control</w:t>
      </w:r>
    </w:p>
    <w:p w:rsidR="00C6239A" w:rsidRPr="00C6239A" w:rsidRDefault="00C6239A" w:rsidP="00C6239A">
      <w:pPr>
        <w:rPr>
          <w:rFonts w:ascii="Cambria Math" w:eastAsiaTheme="minorEastAsia" w:hAnsi="Cambria Math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v=-Kz</m:t>
          </m:r>
        </m:oMath>
      </m:oMathPara>
    </w:p>
    <w:p w:rsidR="00C6239A" w:rsidRPr="00BD0030" w:rsidRDefault="00C6239A" w:rsidP="00C6239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Equation (10-160) becomes </w:t>
      </w:r>
    </w:p>
    <w:p w:rsidR="00C6239A" w:rsidRPr="00C6239A" w:rsidRDefault="00C25442" w:rsidP="00C6239A">
      <w:pPr>
        <w:rPr>
          <w:rFonts w:ascii="Cambria Math" w:eastAsiaTheme="minorEastAsia" w:hAnsi="Cambria Math"/>
          <w:color w:val="2E74B5" w:themeColor="accent1" w:themeShade="BF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z</m:t>
              </m:r>
            </m:e>
          </m:acc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-C*K</m:t>
              </m:r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z</m:t>
          </m:r>
        </m:oMath>
      </m:oMathPara>
    </w:p>
    <w:p w:rsidR="00C6239A" w:rsidRPr="00BD0030" w:rsidRDefault="00C6239A" w:rsidP="00C6239A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Equation (10-13), which is rewritten here, is</w:t>
      </w:r>
    </w:p>
    <w:p w:rsidR="00C6239A" w:rsidRDefault="00C6239A" w:rsidP="00C6239A">
      <w:pPr>
        <w:jc w:val="right"/>
        <w:rPr>
          <w:rFonts w:ascii="Cambria Math" w:eastAsiaTheme="minorEastAsia" w:hAnsi="Cambria Math"/>
          <w:color w:val="2E74B5" w:themeColor="accent1" w:themeShade="BF"/>
          <w:sz w:val="24"/>
          <w:szCs w:val="24"/>
        </w:rPr>
      </w:pPr>
      <m:oMath>
        <m:r>
          <w:rPr>
            <w:rFonts w:ascii="Cambria Math" w:eastAsiaTheme="minorEastAsia" w:hAnsi="Cambria Math"/>
            <w:color w:val="2E74B5" w:themeColor="accent1" w:themeShade="BF"/>
            <w:sz w:val="24"/>
            <w:szCs w:val="24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2E74B5" w:themeColor="accent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⋮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⋮…⋮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⋮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color w:val="2E74B5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2E74B5" w:themeColor="accent1" w:themeShade="BF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2E74B5" w:themeColor="accent1" w:themeShade="BF"/>
                <w:sz w:val="24"/>
                <w:szCs w:val="24"/>
              </w:rPr>
              <m:t>-1</m:t>
            </m:r>
          </m:sup>
        </m:sSup>
      </m:oMath>
      <w:r>
        <w:rPr>
          <w:rFonts w:ascii="Cambria Math" w:eastAsiaTheme="minorEastAsia" w:hAnsi="Cambria Math"/>
          <w:color w:val="2E74B5" w:themeColor="accent1" w:themeShade="BF"/>
          <w:sz w:val="24"/>
          <w:szCs w:val="24"/>
        </w:rPr>
        <w:tab/>
        <w:t>(10-161)</w:t>
      </w:r>
    </w:p>
    <w:p w:rsidR="00784674" w:rsidRPr="00BD0030" w:rsidRDefault="00784674" w:rsidP="00BD003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where</w:t>
      </w:r>
    </w:p>
    <w:p w:rsidR="00784674" w:rsidRPr="00784674" w:rsidRDefault="00784674" w:rsidP="00784674">
      <w:pPr>
        <w:ind w:right="480"/>
        <w:rPr>
          <w:rFonts w:ascii="Cambria Math" w:eastAsiaTheme="minorEastAsia" w:hAnsi="Cambria Math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T=MW=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⋮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⋮…⋮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=N</m:t>
          </m:r>
        </m:oMath>
      </m:oMathPara>
    </w:p>
    <w:p w:rsidR="00784674" w:rsidRPr="00BD0030" w:rsidRDefault="00784674" w:rsidP="00BD003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Hence, matrix T can also be written as</w:t>
      </w:r>
    </w:p>
    <w:p w:rsidR="00784674" w:rsidRPr="00784674" w:rsidRDefault="00784674" w:rsidP="00784674">
      <w:pPr>
        <w:ind w:right="480"/>
        <w:rPr>
          <w:rFonts w:ascii="Cambria Math" w:eastAsiaTheme="minorEastAsia" w:hAnsi="Cambria Math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T=NW</m:t>
          </m:r>
        </m:oMath>
      </m:oMathPara>
    </w:p>
    <w:p w:rsidR="00784674" w:rsidRPr="00BD0030" w:rsidRDefault="00784674" w:rsidP="00BD0030">
      <w:pPr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Since </w:t>
      </w:r>
      <m:oMath>
        <m:r>
          <m:rPr>
            <m:sty m:val="b"/>
          </m:rPr>
          <w:rPr>
            <w:rFonts w:ascii="Cambria Math" w:eastAsiaTheme="minorEastAsia" w:hAnsi="Cambria Math"/>
            <w:color w:val="833C0B" w:themeColor="accent2" w:themeShade="80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W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*</m:t>
            </m:r>
          </m:sup>
        </m:sSup>
      </m:oMath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, we have </w:t>
      </w:r>
    </w:p>
    <w:p w:rsidR="00784674" w:rsidRPr="00784674" w:rsidRDefault="00C25442" w:rsidP="00784674">
      <w:pPr>
        <w:ind w:right="480"/>
        <w:rPr>
          <w:rFonts w:ascii="Cambria Math" w:eastAsiaTheme="minorEastAsia" w:hAnsi="Cambria Math"/>
          <w:color w:val="2E74B5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=W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*</m:t>
              </m:r>
            </m:sup>
          </m:sSup>
        </m:oMath>
      </m:oMathPara>
    </w:p>
    <w:p w:rsidR="00784674" w:rsidRPr="00BD0030" w:rsidRDefault="00784674" w:rsidP="00784674">
      <w:pPr>
        <w:ind w:right="480"/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and</w:t>
      </w:r>
    </w:p>
    <w:p w:rsidR="00784674" w:rsidRPr="00784674" w:rsidRDefault="00C25442" w:rsidP="00784674">
      <w:pPr>
        <w:ind w:right="480"/>
        <w:rPr>
          <w:rFonts w:ascii="Cambria Math" w:eastAsiaTheme="minorEastAsia" w:hAnsi="Cambria Math"/>
          <w:color w:val="2E74B5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-1</m:t>
              </m:r>
            </m:sup>
          </m:sSup>
        </m:oMath>
      </m:oMathPara>
    </w:p>
    <w:p w:rsidR="00784674" w:rsidRPr="00BD0030" w:rsidRDefault="00784674" w:rsidP="00784674">
      <w:pPr>
        <w:ind w:right="480"/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Taking the conjugate transpose of both sides Equation (10-146), we have</w:t>
      </w:r>
    </w:p>
    <w:p w:rsidR="00784674" w:rsidRPr="000956C3" w:rsidRDefault="00C25442" w:rsidP="00784674">
      <w:pPr>
        <w:ind w:right="480"/>
        <w:rPr>
          <w:rFonts w:ascii="Cambria Math" w:eastAsiaTheme="minorEastAsia" w:hAnsi="Cambria Math"/>
          <w:b/>
          <w:bCs/>
          <w:color w:val="1F4E79" w:themeColor="accent1" w:themeShade="8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  <w:sz w:val="24"/>
                      <w:szCs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1F4E79" w:themeColor="accent1" w:themeShade="8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0956C3" w:rsidRPr="00BD0030" w:rsidRDefault="000956C3" w:rsidP="00784674">
      <w:pPr>
        <w:ind w:right="480"/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</w:pPr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e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833C0B" w:themeColor="accent2" w:themeShade="8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color w:val="833C0B" w:themeColor="accent2" w:themeShade="8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K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color w:val="833C0B" w:themeColor="accent2" w:themeShade="80"/>
                <w:sz w:val="24"/>
                <w:szCs w:val="24"/>
              </w:rPr>
              <m:t>*</m:t>
            </m:r>
          </m:sup>
        </m:sSup>
      </m:oMath>
      <w:r w:rsidRPr="00BD0030">
        <w:rPr>
          <w:rFonts w:ascii="Cambria" w:eastAsiaTheme="minorEastAsia" w:hAnsi="Cambria"/>
          <w:b/>
          <w:bCs/>
          <w:color w:val="833C0B" w:themeColor="accent2" w:themeShade="80"/>
          <w:sz w:val="24"/>
          <w:szCs w:val="24"/>
        </w:rPr>
        <w:t>, this last equation is the same as Equation (10-159). Thus, we obtained Equation (10-159) by considering the dual program.</w:t>
      </w:r>
    </w:p>
    <w:sectPr w:rsidR="000956C3" w:rsidRPr="00BD0030" w:rsidSect="00CE0E7D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233" w:rsidRDefault="00DE2233" w:rsidP="00CE0E7D">
      <w:pPr>
        <w:spacing w:after="0" w:line="240" w:lineRule="auto"/>
      </w:pPr>
      <w:r>
        <w:separator/>
      </w:r>
    </w:p>
  </w:endnote>
  <w:endnote w:type="continuationSeparator" w:id="0">
    <w:p w:rsidR="00DE2233" w:rsidRDefault="00DE2233" w:rsidP="00CE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2176274"/>
      <w:docPartObj>
        <w:docPartGallery w:val="Page Numbers (Bottom of Page)"/>
        <w:docPartUnique/>
      </w:docPartObj>
    </w:sdtPr>
    <w:sdtContent>
      <w:p w:rsidR="00C25442" w:rsidRDefault="00C25442">
        <w:pPr>
          <w:pStyle w:val="Footer"/>
        </w:pPr>
        <w:r>
          <w:rPr>
            <w:noProof/>
            <w:rtl/>
            <w:lang w:eastAsia="ko-K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EC6EAF" wp14:editId="605EFD7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3" name="شكل تلقائ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C25442" w:rsidRDefault="00C2544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DF7992" w:rsidRPr="00DF7992">
                                <w:rPr>
                                  <w:rFonts w:asciiTheme="majorHAnsi" w:eastAsiaTheme="majorEastAsia" w:hAnsiTheme="majorHAnsi" w:cs="Calibri Light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ar-SA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شكل تلقائي 1" o:spid="_x0000_s1029" type="#_x0000_t5" style="position:absolute;margin-left:116.2pt;margin-top:0;width:167.4pt;height:161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" adj="21600" fillcolor="#2e74b5 [2404]" stroked="f">
                  <v:textbox>
                    <w:txbxContent>
                      <w:p w:rsidR="00C25442" w:rsidRDefault="00C2544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DF7992" w:rsidRPr="00DF7992">
                          <w:rPr>
                            <w:rFonts w:asciiTheme="majorHAnsi" w:eastAsiaTheme="majorEastAsia" w:hAnsiTheme="majorHAnsi" w:cs="Calibri Light"/>
                            <w:noProof/>
                            <w:color w:val="FFFFFF" w:themeColor="background1"/>
                            <w:sz w:val="72"/>
                            <w:szCs w:val="72"/>
                            <w:lang w:val="ar-SA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233" w:rsidRDefault="00DE2233" w:rsidP="00CE0E7D">
      <w:pPr>
        <w:spacing w:after="0" w:line="240" w:lineRule="auto"/>
      </w:pPr>
      <w:r>
        <w:separator/>
      </w:r>
    </w:p>
  </w:footnote>
  <w:footnote w:type="continuationSeparator" w:id="0">
    <w:p w:rsidR="00DE2233" w:rsidRDefault="00DE2233" w:rsidP="00CE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442" w:rsidRDefault="00C25442" w:rsidP="001C3336">
    <w:pPr>
      <w:pStyle w:val="Header"/>
      <w:shd w:val="clear" w:color="auto" w:fill="9CC2E5" w:themeFill="accent1" w:themeFillTint="99"/>
      <w:tabs>
        <w:tab w:val="left" w:pos="1578"/>
        <w:tab w:val="right" w:pos="9029"/>
      </w:tabs>
      <w:spacing w:before="100" w:beforeAutospacing="1"/>
      <w:ind w:left="624" w:right="-227"/>
      <w:rPr>
        <w:rtl/>
        <w:lang w:bidi="ar-EG"/>
      </w:rPr>
    </w:pPr>
    <w:r>
      <w:tab/>
      <w:t xml:space="preserve">  </w:t>
    </w:r>
    <w:r>
      <w:rPr>
        <w:noProof/>
        <w:lang w:eastAsia="ko-KR"/>
      </w:rPr>
      <w:drawing>
        <wp:inline distT="0" distB="0" distL="0" distR="0" wp14:anchorId="007F0436" wp14:editId="23D12B64">
          <wp:extent cx="710119" cy="756723"/>
          <wp:effectExtent l="0" t="0" r="0" b="5715"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_2022-11-04_20-49-4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750" cy="766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rFonts w:hint="cs"/>
        <w:rtl/>
        <w:lang w:bidi="ar-EG"/>
      </w:rPr>
      <w:t xml:space="preserve">                    </w:t>
    </w:r>
    <w:r>
      <w:tab/>
    </w:r>
    <w:r>
      <w:tab/>
    </w:r>
    <w:r>
      <w:rPr>
        <w:noProof/>
        <w:lang w:eastAsia="ko-KR"/>
      </w:rPr>
      <w:drawing>
        <wp:inline distT="0" distB="0" distL="0" distR="0" wp14:anchorId="2A7A4F68" wp14:editId="314510FA">
          <wp:extent cx="739301" cy="758757"/>
          <wp:effectExtent l="0" t="0" r="3810" b="3810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_2022-11-04_20-49-45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249" cy="758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</w:p>
  <w:p w:rsidR="00C25442" w:rsidRDefault="00C25442" w:rsidP="00CE0E7D">
    <w:pPr>
      <w:pStyle w:val="Header"/>
      <w:tabs>
        <w:tab w:val="left" w:pos="1578"/>
        <w:tab w:val="right" w:pos="9029"/>
      </w:tabs>
    </w:pPr>
    <w:r>
      <w:rPr>
        <w:noProof/>
        <w:rtl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A90DE4" wp14:editId="0D86B577">
              <wp:simplePos x="0" y="0"/>
              <wp:positionH relativeFrom="column">
                <wp:posOffset>2069532</wp:posOffset>
              </wp:positionH>
              <wp:positionV relativeFrom="paragraph">
                <wp:posOffset>0</wp:posOffset>
              </wp:positionV>
              <wp:extent cx="2374265" cy="1403985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5442" w:rsidRPr="00CE0E7D" w:rsidRDefault="00C25442" w:rsidP="00D03AFB">
                          <w:pPr>
                            <w:jc w:val="center"/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</w:rPr>
                          </w:pPr>
                          <w:r w:rsidRPr="00CE0E7D"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</w:rPr>
                            <w:t xml:space="preserve">Assignment </w:t>
                          </w:r>
                          <w:r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62.95pt;margin-top:0;width:186.95pt;height:110.55pt;flip:x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" filled="f" stroked="f">
              <v:textbox style="mso-fit-shape-to-text:t">
                <w:txbxContent>
                  <w:p w:rsidR="00111E15" w:rsidRPr="00CE0E7D" w:rsidRDefault="00111E15" w:rsidP="00D03AFB">
                    <w:pPr>
                      <w:jc w:val="center"/>
                      <w:rPr>
                        <w:rFonts w:ascii="Bauhaus 93" w:hAnsi="Bauhaus 93"/>
                        <w:color w:val="2F5496" w:themeColor="accent5" w:themeShade="BF"/>
                        <w:sz w:val="28"/>
                        <w:szCs w:val="28"/>
                      </w:rPr>
                    </w:pPr>
                    <w:r w:rsidRPr="00CE0E7D">
                      <w:rPr>
                        <w:rFonts w:ascii="Bauhaus 93" w:hAnsi="Bauhaus 93"/>
                        <w:color w:val="2F5496" w:themeColor="accent5" w:themeShade="BF"/>
                        <w:sz w:val="28"/>
                        <w:szCs w:val="28"/>
                      </w:rPr>
                      <w:t xml:space="preserve">Assignment </w:t>
                    </w:r>
                    <w:r>
                      <w:rPr>
                        <w:rFonts w:ascii="Bauhaus 93" w:hAnsi="Bauhaus 93"/>
                        <w:color w:val="2F5496" w:themeColor="accent5" w:themeShade="BF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EC58FF" wp14:editId="1D1EDC0C">
              <wp:simplePos x="0" y="0"/>
              <wp:positionH relativeFrom="column">
                <wp:posOffset>-787941</wp:posOffset>
              </wp:positionH>
              <wp:positionV relativeFrom="paragraph">
                <wp:posOffset>45395</wp:posOffset>
              </wp:positionV>
              <wp:extent cx="7275789" cy="408305"/>
              <wp:effectExtent l="38100" t="19050" r="20955" b="10795"/>
              <wp:wrapNone/>
              <wp:docPr id="5" name="نصف إطار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275789" cy="408305"/>
                      </a:xfrm>
                      <a:prstGeom prst="halfFram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058AAE" id="نصف إطار 5" o:spid="_x0000_s1026" style="position:absolute;margin-left:-62.05pt;margin-top:3.55pt;width:572.9pt;height:32.1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75789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" path="m,l7275789,,4850550,136100r-4714450,l136100,400667,,408305,,xe" fillcolor="#5b9bd5 [3204]" strokecolor="#1f4d78 [1604]" strokeweight="1pt">
              <v:stroke joinstyle="miter"/>
              <v:path arrowok="t" o:connecttype="custom" o:connectlocs="0,0;7275789,0;4850550,136100;136100,136100;136100,400667;0,408305;0,0" o:connectangles="0,0,0,0,0,0,0"/>
            </v:shape>
          </w:pict>
        </mc:Fallback>
      </mc:AlternateContent>
    </w:r>
  </w:p>
  <w:p w:rsidR="00C25442" w:rsidRDefault="00C25442" w:rsidP="00CE0E7D">
    <w:pPr>
      <w:pStyle w:val="Header"/>
      <w:tabs>
        <w:tab w:val="left" w:pos="1578"/>
        <w:tab w:val="right" w:pos="9029"/>
      </w:tabs>
    </w:pPr>
  </w:p>
  <w:p w:rsidR="00C25442" w:rsidRDefault="00C25442" w:rsidP="00CE0E7D">
    <w:pPr>
      <w:pStyle w:val="Header"/>
      <w:tabs>
        <w:tab w:val="left" w:pos="1578"/>
        <w:tab w:val="right" w:pos="902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16B75"/>
    <w:rsid w:val="000322D7"/>
    <w:rsid w:val="00080F9F"/>
    <w:rsid w:val="000956C3"/>
    <w:rsid w:val="000D42EB"/>
    <w:rsid w:val="00111E15"/>
    <w:rsid w:val="00136016"/>
    <w:rsid w:val="001440A9"/>
    <w:rsid w:val="00171DE4"/>
    <w:rsid w:val="00195891"/>
    <w:rsid w:val="001C3336"/>
    <w:rsid w:val="00214AA7"/>
    <w:rsid w:val="00255711"/>
    <w:rsid w:val="0025765D"/>
    <w:rsid w:val="002A25CC"/>
    <w:rsid w:val="002F4026"/>
    <w:rsid w:val="002F44BF"/>
    <w:rsid w:val="00377DE3"/>
    <w:rsid w:val="003A4340"/>
    <w:rsid w:val="00425410"/>
    <w:rsid w:val="00455ADA"/>
    <w:rsid w:val="00460A7C"/>
    <w:rsid w:val="00495694"/>
    <w:rsid w:val="004D030F"/>
    <w:rsid w:val="004D3BAA"/>
    <w:rsid w:val="0050656F"/>
    <w:rsid w:val="005542D1"/>
    <w:rsid w:val="00584DF0"/>
    <w:rsid w:val="00593FAF"/>
    <w:rsid w:val="005C68E7"/>
    <w:rsid w:val="006029C7"/>
    <w:rsid w:val="00662920"/>
    <w:rsid w:val="006740FC"/>
    <w:rsid w:val="00697794"/>
    <w:rsid w:val="006A412F"/>
    <w:rsid w:val="006C4C4B"/>
    <w:rsid w:val="006E2DC6"/>
    <w:rsid w:val="007008B4"/>
    <w:rsid w:val="00702555"/>
    <w:rsid w:val="00720029"/>
    <w:rsid w:val="00734673"/>
    <w:rsid w:val="00784674"/>
    <w:rsid w:val="007C7D65"/>
    <w:rsid w:val="007E5C4C"/>
    <w:rsid w:val="0080153C"/>
    <w:rsid w:val="00806482"/>
    <w:rsid w:val="00827699"/>
    <w:rsid w:val="008536A4"/>
    <w:rsid w:val="00865A4B"/>
    <w:rsid w:val="008727AB"/>
    <w:rsid w:val="00881291"/>
    <w:rsid w:val="008A7DCA"/>
    <w:rsid w:val="008B77AF"/>
    <w:rsid w:val="008C374A"/>
    <w:rsid w:val="0095762F"/>
    <w:rsid w:val="00971FCE"/>
    <w:rsid w:val="00A03A61"/>
    <w:rsid w:val="00A04EB4"/>
    <w:rsid w:val="00A068BD"/>
    <w:rsid w:val="00A30078"/>
    <w:rsid w:val="00AC0720"/>
    <w:rsid w:val="00B00917"/>
    <w:rsid w:val="00B1235B"/>
    <w:rsid w:val="00B608FF"/>
    <w:rsid w:val="00B759E1"/>
    <w:rsid w:val="00B83C0A"/>
    <w:rsid w:val="00BB61BA"/>
    <w:rsid w:val="00BD0030"/>
    <w:rsid w:val="00C21FBA"/>
    <w:rsid w:val="00C2201F"/>
    <w:rsid w:val="00C25442"/>
    <w:rsid w:val="00C26BF0"/>
    <w:rsid w:val="00C40802"/>
    <w:rsid w:val="00C412BF"/>
    <w:rsid w:val="00C42AAD"/>
    <w:rsid w:val="00C6239A"/>
    <w:rsid w:val="00C97C57"/>
    <w:rsid w:val="00CC40A2"/>
    <w:rsid w:val="00CC5689"/>
    <w:rsid w:val="00CD691A"/>
    <w:rsid w:val="00CE0E7D"/>
    <w:rsid w:val="00CE2C3D"/>
    <w:rsid w:val="00CE5E5E"/>
    <w:rsid w:val="00CE7DFC"/>
    <w:rsid w:val="00D03AFB"/>
    <w:rsid w:val="00D14AB2"/>
    <w:rsid w:val="00D74459"/>
    <w:rsid w:val="00D74BDE"/>
    <w:rsid w:val="00D856B9"/>
    <w:rsid w:val="00DD1003"/>
    <w:rsid w:val="00DD2A32"/>
    <w:rsid w:val="00DE2233"/>
    <w:rsid w:val="00DF7992"/>
    <w:rsid w:val="00E21868"/>
    <w:rsid w:val="00E23ABC"/>
    <w:rsid w:val="00E34A09"/>
    <w:rsid w:val="00E40FE8"/>
    <w:rsid w:val="00E62351"/>
    <w:rsid w:val="00E66F04"/>
    <w:rsid w:val="00E77B70"/>
    <w:rsid w:val="00EC52FA"/>
    <w:rsid w:val="00ED2BE6"/>
    <w:rsid w:val="00ED36B1"/>
    <w:rsid w:val="00F51315"/>
    <w:rsid w:val="00FD04C0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7D"/>
  </w:style>
  <w:style w:type="paragraph" w:styleId="Footer">
    <w:name w:val="footer"/>
    <w:basedOn w:val="Normal"/>
    <w:link w:val="Foot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7D"/>
  </w:style>
  <w:style w:type="paragraph" w:styleId="BalloonText">
    <w:name w:val="Balloon Text"/>
    <w:basedOn w:val="Normal"/>
    <w:link w:val="BalloonTextChar"/>
    <w:uiPriority w:val="99"/>
    <w:semiHidden/>
    <w:unhideWhenUsed/>
    <w:rsid w:val="00CE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3AFB"/>
    <w:rPr>
      <w:color w:val="808080"/>
    </w:rPr>
  </w:style>
  <w:style w:type="table" w:styleId="TableGrid">
    <w:name w:val="Table Grid"/>
    <w:basedOn w:val="TableNormal"/>
    <w:uiPriority w:val="39"/>
    <w:unhideWhenUsed/>
    <w:rsid w:val="00C25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7D"/>
  </w:style>
  <w:style w:type="paragraph" w:styleId="Footer">
    <w:name w:val="footer"/>
    <w:basedOn w:val="Normal"/>
    <w:link w:val="Foot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7D"/>
  </w:style>
  <w:style w:type="paragraph" w:styleId="BalloonText">
    <w:name w:val="Balloon Text"/>
    <w:basedOn w:val="Normal"/>
    <w:link w:val="BalloonTextChar"/>
    <w:uiPriority w:val="99"/>
    <w:semiHidden/>
    <w:unhideWhenUsed/>
    <w:rsid w:val="00CE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3AFB"/>
    <w:rPr>
      <w:color w:val="808080"/>
    </w:rPr>
  </w:style>
  <w:style w:type="table" w:styleId="TableGrid">
    <w:name w:val="Table Grid"/>
    <w:basedOn w:val="TableNormal"/>
    <w:uiPriority w:val="39"/>
    <w:unhideWhenUsed/>
    <w:rsid w:val="00C25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E30FB-A9E2-49FC-8FBC-586678CE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942</Words>
  <Characters>5376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1star</cp:lastModifiedBy>
  <cp:revision>67</cp:revision>
  <cp:lastPrinted>2022-11-09T11:05:00Z</cp:lastPrinted>
  <dcterms:created xsi:type="dcterms:W3CDTF">2022-11-05T12:33:00Z</dcterms:created>
  <dcterms:modified xsi:type="dcterms:W3CDTF">2022-11-09T11:05:00Z</dcterms:modified>
</cp:coreProperties>
</file>