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14874" w14:textId="6801D13B" w:rsidR="00ED7F25" w:rsidRDefault="002B023C">
      <w:pPr>
        <w:rPr>
          <w:rFonts w:eastAsiaTheme="minorEastAsia"/>
          <w:lang w:val="en-US"/>
        </w:rPr>
      </w:pPr>
      <w:r w:rsidRPr="002B023C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S=(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en-US"/>
          </w:rPr>
          <m:t>,P)</m:t>
        </m:r>
      </m:oMath>
      <w:r w:rsidRPr="002B023C">
        <w:rPr>
          <w:rFonts w:eastAsiaTheme="minorEastAsia"/>
          <w:lang w:val="en-US"/>
        </w:rPr>
        <w:t xml:space="preserve"> be a sol</w:t>
      </w:r>
      <w:r>
        <w:rPr>
          <w:rFonts w:eastAsiaTheme="minorEastAsia"/>
          <w:lang w:val="en-US"/>
        </w:rPr>
        <w:t xml:space="preserve">ution to a bus transit problem, where </w:t>
      </w:r>
      <m:oMath>
        <m:r>
          <w:rPr>
            <w:rFonts w:ascii="Cambria Math" w:eastAsiaTheme="minorEastAsia" w:hAnsi="Cambria Math"/>
            <w:lang w:val="en-US"/>
          </w:rPr>
          <m:t>G=(V, E)</m:t>
        </m:r>
      </m:oMath>
      <w:r>
        <w:rPr>
          <w:rFonts w:eastAsiaTheme="minorEastAsia"/>
          <w:lang w:val="en-US"/>
        </w:rPr>
        <w:t xml:space="preserve"> is a graph representing bus stops and their connections and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is a set of paths in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representing bus lines.</w:t>
      </w:r>
      <w:r w:rsidR="00077290">
        <w:rPr>
          <w:rFonts w:eastAsiaTheme="minorEastAsia"/>
          <w:lang w:val="en-US"/>
        </w:rPr>
        <w:t xml:space="preserve"> Let </w:t>
      </w:r>
      <m:oMath>
        <m:r>
          <w:rPr>
            <w:rFonts w:ascii="Cambria Math" w:eastAsiaTheme="minorEastAsia" w:hAnsi="Cambria Math"/>
            <w:lang w:val="en-US"/>
          </w:rPr>
          <m:t>f(S)</m:t>
        </m:r>
      </m:oMath>
      <w:r w:rsidR="00077290">
        <w:rPr>
          <w:rFonts w:eastAsiaTheme="minorEastAsia"/>
          <w:lang w:val="en-US"/>
        </w:rPr>
        <w:t xml:space="preserve"> be a fitness function that evaluates </w:t>
      </w:r>
      <w:proofErr w:type="gramStart"/>
      <w:r w:rsidR="00077290">
        <w:rPr>
          <w:rFonts w:eastAsiaTheme="minorEastAsia"/>
          <w:lang w:val="en-US"/>
        </w:rPr>
        <w:t xml:space="preserve">solution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077290">
        <w:rPr>
          <w:rFonts w:eastAsiaTheme="minorEastAsia"/>
          <w:lang w:val="en-US"/>
        </w:rPr>
        <w:t>.</w:t>
      </w:r>
    </w:p>
    <w:p w14:paraId="74AED41B" w14:textId="2DDD0838" w:rsidR="00077290" w:rsidRDefault="0007729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transform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into a simplified version of the graph</w:t>
      </w:r>
      <w:proofErr w:type="gramStart"/>
      <w:r>
        <w:rPr>
          <w:rFonts w:eastAsiaTheme="minorEastAsia"/>
          <w:lang w:val="en-US"/>
        </w:rPr>
        <w:t xml:space="preserve">, </w:t>
      </w:r>
      <w:proofErr w:type="gramEnd"/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, by “collapsing” the paths without branching into a single vertex. First, let us introduce the equivalence relation </w:t>
      </w:r>
      <m:oMath>
        <m:r>
          <w:rPr>
            <w:rFonts w:ascii="Cambria Math" w:eastAsiaTheme="minorEastAsia" w:hAnsi="Cambria Math"/>
            <w:lang w:val="en-US"/>
          </w:rPr>
          <m:t>∼ ⊆V×V</m:t>
        </m:r>
      </m:oMath>
      <w:r>
        <w:rPr>
          <w:rFonts w:eastAsiaTheme="minorEastAsia"/>
          <w:lang w:val="en-US"/>
        </w:rPr>
        <w:t xml:space="preserve"> which “merges” all vertices that form a “simple path”. We define:</w:t>
      </w:r>
    </w:p>
    <w:p w14:paraId="40CAA44F" w14:textId="77777777" w:rsidR="00077290" w:rsidRPr="00077290" w:rsidRDefault="0007729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∀u, v∈V   u∼v⇔</m:t>
          </m:r>
        </m:oMath>
      </m:oMathPara>
    </w:p>
    <w:p w14:paraId="13911627" w14:textId="0D0EC0D5" w:rsidR="00077290" w:rsidRDefault="00077290" w:rsidP="0007729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∈V:(u,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, v)</m:t>
        </m:r>
      </m:oMath>
      <w:r w:rsidRPr="00077290">
        <w:rPr>
          <w:rFonts w:eastAsiaTheme="minorEastAsia"/>
          <w:lang w:val="en-US"/>
        </w:rPr>
        <w:t xml:space="preserve"> is a path in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</w:p>
    <w:p w14:paraId="0A0871AA" w14:textId="1A773322" w:rsidR="00077290" w:rsidRPr="00F428CB" w:rsidRDefault="00C27F5E" w:rsidP="00077290">
      <w:pPr>
        <w:pStyle w:val="ListParagraph"/>
        <w:numPr>
          <w:ilvl w:val="0"/>
          <w:numId w:val="1"/>
        </w:numPr>
        <w:rPr>
          <w:rFonts w:eastAsiaTheme="minorEastAsia"/>
          <w:highlight w:val="yellow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highlight w:val="yellow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yellow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  <w:highlight w:val="yellow"/>
            <w:lang w:val="en-US"/>
          </w:rPr>
          <m:t>=2</m:t>
        </m:r>
      </m:oMath>
      <w:r w:rsidR="00077290" w:rsidRPr="00F428CB">
        <w:rPr>
          <w:rFonts w:eastAsiaTheme="minorEastAsia"/>
          <w:highlight w:val="yellow"/>
          <w:lang w:val="en-US"/>
        </w:rPr>
        <w:t xml:space="preserve"> </w:t>
      </w:r>
      <w:proofErr w:type="gramStart"/>
      <w:r w:rsidR="00077290" w:rsidRPr="00F428CB">
        <w:rPr>
          <w:rFonts w:eastAsiaTheme="minorEastAsia"/>
          <w:highlight w:val="yellow"/>
          <w:lang w:val="en-US"/>
        </w:rPr>
        <w:t>for</w:t>
      </w:r>
      <w:proofErr w:type="gramEnd"/>
      <w:r w:rsidR="00077290" w:rsidRPr="00F428CB">
        <w:rPr>
          <w:rFonts w:eastAsiaTheme="minorEastAsia"/>
          <w:highlight w:val="yellow"/>
          <w:lang w:val="en-US"/>
        </w:rPr>
        <w:t xml:space="preserve"> all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i=1, 2, …, k</m:t>
        </m:r>
      </m:oMath>
      <w:r w:rsidR="00F428CB" w:rsidRPr="00F428CB">
        <w:rPr>
          <w:rFonts w:eastAsiaTheme="minorEastAsia"/>
          <w:color w:val="FF0000"/>
          <w:highlight w:val="yellow"/>
          <w:lang w:val="en-US"/>
        </w:rPr>
        <w:t xml:space="preserve"> (</w:t>
      </w:r>
      <w:r w:rsidR="00F428CB">
        <w:rPr>
          <w:rFonts w:eastAsiaTheme="minorEastAsia"/>
          <w:color w:val="FF0000"/>
          <w:highlight w:val="yellow"/>
          <w:lang w:val="en-US"/>
        </w:rPr>
        <w:t xml:space="preserve">order is important?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en-US"/>
              </w:rPr>
              <m:t>w</m:t>
            </m:r>
            <m:ctrlPr>
              <w:rPr>
                <w:rFonts w:ascii="Cambria Math" w:eastAsiaTheme="minorEastAsia" w:hAnsi="Cambria Math"/>
                <w:i/>
                <w:color w:val="FF0000"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color w:val="FF0000"/>
                <w:highlight w:val="yellow"/>
                <w:lang w:val="en-US"/>
              </w:rPr>
              <m:t>i</m:t>
            </m:r>
          </m:sub>
        </m:sSub>
      </m:oMath>
      <w:r w:rsidR="00F428CB">
        <w:rPr>
          <w:rFonts w:eastAsiaTheme="minorEastAsia"/>
          <w:color w:val="FF0000"/>
          <w:lang w:val="en-US"/>
        </w:rPr>
        <w:t xml:space="preserve"> &lt;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color w:val="FF0000"/>
                <w:lang w:val="en-US"/>
              </w:rPr>
              <m:t>j</m:t>
            </m:r>
          </m:sub>
        </m:sSub>
      </m:oMath>
      <w:r w:rsidR="00F428CB">
        <w:rPr>
          <w:rFonts w:eastAsiaTheme="minorEastAsia"/>
          <w:color w:val="FF0000"/>
          <w:lang w:val="en-US"/>
        </w:rPr>
        <w:t xml:space="preserve"> </w:t>
      </w:r>
      <w:r w:rsidR="00F428CB" w:rsidRPr="00F428CB">
        <w:rPr>
          <w:rFonts w:eastAsiaTheme="minorEastAsia"/>
          <w:color w:val="FF0000"/>
          <w:lang w:val="en-US"/>
        </w:rPr>
        <w:sym w:font="Wingdings" w:char="F0F3"/>
      </w:r>
      <w:r w:rsidR="00F428CB">
        <w:rPr>
          <w:rFonts w:eastAsiaTheme="minorEastAsia"/>
          <w:color w:val="FF0000"/>
          <w:lang w:val="en-US"/>
        </w:rPr>
        <w:t xml:space="preserve"> i&lt;j?</w:t>
      </w:r>
      <w:r w:rsidR="00F428CB" w:rsidRPr="00F428CB">
        <w:rPr>
          <w:rFonts w:eastAsiaTheme="minorEastAsia"/>
          <w:color w:val="FF0000"/>
          <w:highlight w:val="yellow"/>
          <w:lang w:val="en-US"/>
        </w:rPr>
        <w:t>)</w:t>
      </w:r>
    </w:p>
    <w:p w14:paraId="62F5C5F8" w14:textId="58BC98F3" w:rsidR="00077290" w:rsidRDefault="00C27F5E" w:rsidP="0007729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,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∈{1, 2}</m:t>
        </m:r>
      </m:oMath>
    </w:p>
    <w:p w14:paraId="56447AFE" w14:textId="26014F8F" w:rsidR="00077290" w:rsidRPr="00077290" w:rsidRDefault="00077290" w:rsidP="0007729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means that all “internal” vertices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have no other connections than to other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(or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) and that </w:t>
      </w:r>
      <m:oMath>
        <m:r>
          <w:rPr>
            <w:rFonts w:ascii="Cambria Math" w:eastAsiaTheme="minorEastAsia" w:hAnsi="Cambria Math"/>
            <w:lang w:val="en-US"/>
          </w:rPr>
          <m:t>u, v</m:t>
        </m:r>
      </m:oMath>
      <w:r>
        <w:rPr>
          <w:rFonts w:eastAsiaTheme="minorEastAsia"/>
          <w:lang w:val="en-US"/>
        </w:rPr>
        <w:t xml:space="preserve"> are either the “ends” of the graph (with deg=1) or have deg=2. </w:t>
      </w:r>
    </w:p>
    <w:p w14:paraId="2F452584" w14:textId="4B1DB45B" w:rsidR="00077290" w:rsidRDefault="00077290">
      <w:pPr>
        <w:rPr>
          <w:rFonts w:eastAsiaTheme="minorEastAsia"/>
          <w:lang w:val="en-US"/>
        </w:rPr>
      </w:pPr>
      <w:r w:rsidRPr="00077290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Let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be a </w:t>
      </w:r>
      <w:r w:rsidR="00510E6A">
        <w:rPr>
          <w:rFonts w:eastAsiaTheme="minorEastAsia"/>
          <w:lang w:val="en-US"/>
        </w:rPr>
        <w:t>function</w:t>
      </w:r>
      <w:r w:rsidR="00E43EB6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h:V→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m:rPr>
                <m:lit/>
              </m:rPr>
              <w:rPr>
                <w:rFonts w:ascii="Cambria Math" w:eastAsiaTheme="minorEastAsia" w:hAnsi="Cambria Math"/>
                <w:lang w:val="en-US"/>
              </w:rPr>
              <m:t>/</m:t>
            </m:r>
            <m:r>
              <w:rPr>
                <w:rFonts w:ascii="Cambria Math" w:eastAsiaTheme="minorEastAsia" w:hAnsi="Cambria Math"/>
                <w:lang w:val="en-US"/>
              </w:rPr>
              <m:t>∼</m:t>
            </m:r>
          </m:sub>
        </m:sSub>
      </m:oMath>
      <w:r w:rsidR="00E43EB6">
        <w:rPr>
          <w:rFonts w:eastAsiaTheme="minorEastAsia"/>
          <w:lang w:val="en-US"/>
        </w:rPr>
        <w:t xml:space="preserve"> defined as follows:</w:t>
      </w:r>
    </w:p>
    <w:p w14:paraId="36EAAE92" w14:textId="44316266" w:rsidR="00E43EB6" w:rsidRPr="00E43EB6" w:rsidRDefault="00E43EB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∀v∈V   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∼</m:t>
              </m:r>
            </m:sub>
          </m:sSub>
        </m:oMath>
      </m:oMathPara>
    </w:p>
    <w:p w14:paraId="3598B15B" w14:textId="2428F3A3" w:rsidR="00E43EB6" w:rsidRDefault="00E43EB6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where</w:t>
      </w:r>
      <w:proofErr w:type="gramEnd"/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∼</m:t>
            </m:r>
          </m:sub>
        </m:sSub>
      </m:oMath>
      <w:r>
        <w:rPr>
          <w:rFonts w:eastAsiaTheme="minorEastAsia"/>
          <w:lang w:val="en-US"/>
        </w:rPr>
        <w:t xml:space="preserve"> is an equivalence class of the relation </w:t>
      </w:r>
      <m:oMath>
        <m:r>
          <w:rPr>
            <w:rFonts w:ascii="Cambria Math" w:eastAsiaTheme="minorEastAsia" w:hAnsi="Cambria Math"/>
            <w:lang w:val="en-US"/>
          </w:rPr>
          <m:t>∼</m:t>
        </m:r>
      </m:oMath>
      <w:r>
        <w:rPr>
          <w:rFonts w:eastAsiaTheme="minorEastAsia"/>
          <w:lang w:val="en-US"/>
        </w:rPr>
        <w:t>.</w:t>
      </w:r>
    </w:p>
    <w:p w14:paraId="52177421" w14:textId="4D9CDDC0" w:rsidR="00E43EB6" w:rsidRDefault="00E43EB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 given graph </w:t>
      </w:r>
      <m:oMath>
        <m:r>
          <w:rPr>
            <w:rFonts w:ascii="Cambria Math" w:eastAsiaTheme="minorEastAsia" w:hAnsi="Cambria Math"/>
            <w:lang w:val="en-US"/>
          </w:rPr>
          <m:t>G=(V, E)</m:t>
        </m:r>
      </m:oMath>
      <w:r>
        <w:rPr>
          <w:rFonts w:eastAsiaTheme="minorEastAsia"/>
          <w:lang w:val="en-US"/>
        </w:rPr>
        <w:t xml:space="preserve"> we define the simplified </w:t>
      </w:r>
      <w:proofErr w:type="gramStart"/>
      <w:r>
        <w:rPr>
          <w:rFonts w:eastAsiaTheme="minorEastAsia"/>
          <w:lang w:val="en-US"/>
        </w:rPr>
        <w:t xml:space="preserve">graph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=(h(V),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510E6A">
        <w:rPr>
          <w:rFonts w:eastAsiaTheme="minorEastAsia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E'</m:t>
        </m:r>
      </m:oMath>
      <w:r w:rsidR="00510E6A">
        <w:rPr>
          <w:rFonts w:eastAsiaTheme="minorEastAsia"/>
          <w:lang w:val="en-US"/>
        </w:rPr>
        <w:t xml:space="preserve"> is defined as follows: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∼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∼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u, v</m:t>
            </m:r>
          </m:e>
        </m:d>
        <m:r>
          <w:rPr>
            <w:rFonts w:ascii="Cambria Math" w:eastAsiaTheme="minorEastAsia" w:hAnsi="Cambria Math"/>
            <w:lang w:val="en-US"/>
          </w:rPr>
          <m:t>∈E∧v∉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∼</m:t>
            </m:r>
          </m:sub>
        </m:sSub>
      </m:oMath>
      <w:r w:rsidR="00510E6A">
        <w:rPr>
          <w:rFonts w:eastAsiaTheme="minorEastAsia"/>
          <w:lang w:val="en-US"/>
        </w:rPr>
        <w:t>.</w:t>
      </w:r>
    </w:p>
    <w:p w14:paraId="04FE2794" w14:textId="339104CA" w:rsidR="00510E6A" w:rsidRDefault="002E639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Example: consider the following graph (upper part). Its simplified version is shown below.</w:t>
      </w:r>
    </w:p>
    <w:p w14:paraId="2B02C50C" w14:textId="16428125" w:rsidR="002E6392" w:rsidRDefault="002E6392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 w:eastAsia="ko-KR"/>
        </w:rPr>
        <w:drawing>
          <wp:inline distT="0" distB="0" distL="0" distR="0" wp14:anchorId="474D7EDE" wp14:editId="76977F3B">
            <wp:extent cx="5343134" cy="41948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408" cy="419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67CB4" w14:textId="77777777" w:rsidR="00D350B5" w:rsidRPr="005A1679" w:rsidRDefault="002E6392">
      <w:pPr>
        <w:rPr>
          <w:rFonts w:eastAsiaTheme="minorEastAsia"/>
          <w:highlight w:val="yellow"/>
          <w:lang w:val="en-US"/>
        </w:rPr>
      </w:pPr>
      <w:r w:rsidRPr="005A1679">
        <w:rPr>
          <w:rFonts w:eastAsiaTheme="minorEastAsia"/>
          <w:highlight w:val="yellow"/>
          <w:lang w:val="en-US"/>
        </w:rPr>
        <w:lastRenderedPageBreak/>
        <w:t xml:space="preserve">We </w:t>
      </w:r>
      <w:proofErr w:type="gramStart"/>
      <w:r w:rsidRPr="005A1679">
        <w:rPr>
          <w:rFonts w:eastAsiaTheme="minorEastAsia"/>
          <w:highlight w:val="yellow"/>
          <w:lang w:val="en-US"/>
        </w:rPr>
        <w:t xml:space="preserve">have </w:t>
      </w:r>
      <w:proofErr w:type="gramEnd"/>
      <m:oMath>
        <m:r>
          <w:rPr>
            <w:rFonts w:ascii="Cambria Math" w:eastAsiaTheme="minorEastAsia" w:hAnsi="Cambria Math"/>
            <w:highlight w:val="yellow"/>
            <w:lang w:val="en-US"/>
          </w:rPr>
          <m:t>0∼1∼2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5∼6</m:t>
        </m:r>
      </m:oMath>
      <w:r w:rsidRPr="005A1679">
        <w:rPr>
          <w:rFonts w:eastAsiaTheme="minorEastAsia"/>
          <w:highlight w:val="yellow"/>
          <w:lang w:val="en-US"/>
        </w:rPr>
        <w:t xml:space="preserve"> and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8∼9</m:t>
        </m:r>
      </m:oMath>
      <w:r w:rsidRPr="005A1679">
        <w:rPr>
          <w:rFonts w:eastAsiaTheme="minorEastAsia"/>
          <w:highlight w:val="yellow"/>
          <w:lang w:val="en-US"/>
        </w:rPr>
        <w:t xml:space="preserve">, so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={0, 1, 2}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={5, 6}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8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={8, 9}</m:t>
        </m:r>
      </m:oMath>
      <w:r w:rsidR="00D350B5" w:rsidRPr="005A1679">
        <w:rPr>
          <w:rFonts w:eastAsiaTheme="minorEastAsia"/>
          <w:highlight w:val="yellow"/>
          <w:lang w:val="en-US"/>
        </w:rPr>
        <w:t xml:space="preserve">. All other equivalence classes are singletons. So: </w:t>
      </w:r>
    </w:p>
    <w:p w14:paraId="5307B367" w14:textId="77777777" w:rsidR="00D350B5" w:rsidRPr="005A1679" w:rsidRDefault="00D350B5">
      <w:pPr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=[0]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</w:p>
    <w:p w14:paraId="171A867C" w14:textId="77777777" w:rsidR="00D350B5" w:rsidRPr="005A1679" w:rsidRDefault="00D350B5">
      <w:pPr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={3}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</w:p>
    <w:p w14:paraId="4D81DDC1" w14:textId="77777777" w:rsidR="00D350B5" w:rsidRPr="005A1679" w:rsidRDefault="00D350B5">
      <w:pPr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={4}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</w:p>
    <w:p w14:paraId="4DAC966E" w14:textId="77777777" w:rsidR="00D350B5" w:rsidRPr="005A1679" w:rsidRDefault="00D350B5">
      <w:pPr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=h(</m:t>
        </m:r>
        <m:r>
          <w:rPr>
            <w:rFonts w:ascii="Cambria Math" w:eastAsiaTheme="minorEastAsia" w:hAnsi="Cambria Math"/>
            <w:highlight w:val="yellow"/>
            <w:lang w:val="en-US"/>
          </w:rPr>
          <m:t>6)=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5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={5, 6}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</w:p>
    <w:p w14:paraId="1FCB3B7E" w14:textId="77777777" w:rsidR="00D350B5" w:rsidRPr="005A1679" w:rsidRDefault="00D350B5">
      <w:pPr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7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7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={7}</m:t>
        </m:r>
      </m:oMath>
      <w:r w:rsidRPr="005A1679">
        <w:rPr>
          <w:rFonts w:eastAsiaTheme="minorEastAsia"/>
          <w:highlight w:val="yellow"/>
          <w:lang w:val="en-US"/>
        </w:rPr>
        <w:t xml:space="preserve">, </w:t>
      </w:r>
    </w:p>
    <w:p w14:paraId="4E253A52" w14:textId="77777777" w:rsidR="00D350B5" w:rsidRPr="005A1679" w:rsidRDefault="00D350B5">
      <w:pPr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8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9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8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={8, 9}</m:t>
        </m:r>
      </m:oMath>
      <w:r w:rsidRPr="005A1679">
        <w:rPr>
          <w:rFonts w:eastAsiaTheme="minorEastAsia"/>
          <w:highlight w:val="yellow"/>
          <w:lang w:val="en-US"/>
        </w:rPr>
        <w:t xml:space="preserve"> </w:t>
      </w:r>
    </w:p>
    <w:p w14:paraId="6310C617" w14:textId="053B4DAF" w:rsidR="002E6392" w:rsidRDefault="00D350B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10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10</m:t>
            </m:r>
          </m:e>
        </m:d>
        <m:r>
          <w:rPr>
            <w:rFonts w:ascii="Cambria Math" w:eastAsiaTheme="minorEastAsia" w:hAnsi="Cambria Math"/>
            <w:highlight w:val="yellow"/>
            <w:lang w:val="en-US"/>
          </w:rPr>
          <m:t>={10}</m:t>
        </m:r>
      </m:oMath>
      <w:r w:rsidRPr="005A1679">
        <w:rPr>
          <w:rFonts w:eastAsiaTheme="minorEastAsia"/>
          <w:highlight w:val="yellow"/>
          <w:lang w:val="en-US"/>
        </w:rPr>
        <w:t>.</w:t>
      </w:r>
    </w:p>
    <w:p w14:paraId="0A26E8DF" w14:textId="11C06DFC" w:rsidR="005A1679" w:rsidRDefault="005A167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-&gt;?</w:t>
      </w:r>
    </w:p>
    <w:p w14:paraId="67E02CFB" w14:textId="609F1B6A" w:rsidR="005A1679" w:rsidRDefault="005A167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The </w:t>
      </w:r>
      <w:proofErr w:type="gramStart"/>
      <w:r>
        <w:rPr>
          <w:rFonts w:eastAsiaTheme="minorEastAsia"/>
          <w:color w:val="FF0000"/>
          <w:lang w:val="en-US"/>
        </w:rPr>
        <w:t>order of vertices are</w:t>
      </w:r>
      <w:proofErr w:type="gramEnd"/>
      <w:r>
        <w:rPr>
          <w:rFonts w:eastAsiaTheme="minorEastAsia"/>
          <w:color w:val="FF0000"/>
          <w:lang w:val="en-US"/>
        </w:rPr>
        <w:t xml:space="preserve"> considered in this example.</w:t>
      </w:r>
    </w:p>
    <w:p w14:paraId="1E2A878E" w14:textId="612A23B3" w:rsidR="005A1679" w:rsidRDefault="005A167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For example, </w:t>
      </w:r>
      <w:proofErr w:type="gramStart"/>
      <w:r>
        <w:rPr>
          <w:rFonts w:eastAsiaTheme="minorEastAsia"/>
          <w:color w:val="FF0000"/>
          <w:lang w:val="en-US"/>
        </w:rPr>
        <w:t>h(</w:t>
      </w:r>
      <w:proofErr w:type="gramEnd"/>
      <w:r>
        <w:rPr>
          <w:rFonts w:eastAsiaTheme="minorEastAsia"/>
          <w:color w:val="FF0000"/>
          <w:lang w:val="en-US"/>
        </w:rPr>
        <w:t>8)=h(9)=[8]</w:t>
      </w:r>
    </w:p>
    <w:p w14:paraId="28A875ED" w14:textId="63D6859A" w:rsidR="005A1679" w:rsidRDefault="005A167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We can think </w:t>
      </w:r>
      <w:proofErr w:type="gramStart"/>
      <w:r>
        <w:rPr>
          <w:rFonts w:eastAsiaTheme="minorEastAsia"/>
          <w:color w:val="FF0000"/>
          <w:lang w:val="en-US"/>
        </w:rPr>
        <w:t>as  h</w:t>
      </w:r>
      <w:proofErr w:type="gramEnd"/>
      <w:r>
        <w:rPr>
          <w:rFonts w:eastAsiaTheme="minorEastAsia"/>
          <w:color w:val="FF0000"/>
          <w:lang w:val="en-US"/>
        </w:rPr>
        <w:t>(10)=h(9)=[10]. Is it impossible? If then why?</w:t>
      </w:r>
    </w:p>
    <w:p w14:paraId="024E1FCF" w14:textId="1E482525" w:rsidR="005A1679" w:rsidRDefault="005A167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-?</w:t>
      </w:r>
    </w:p>
    <w:p w14:paraId="37D058C9" w14:textId="2518C5C1" w:rsidR="005A1679" w:rsidRDefault="005A167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We can also </w:t>
      </w:r>
      <w:proofErr w:type="spellStart"/>
      <w:r>
        <w:rPr>
          <w:rFonts w:eastAsiaTheme="minorEastAsia"/>
          <w:color w:val="FF0000"/>
          <w:lang w:val="en-US"/>
        </w:rPr>
        <w:t>reduced</w:t>
      </w:r>
      <w:proofErr w:type="spellEnd"/>
      <w:r>
        <w:rPr>
          <w:rFonts w:eastAsiaTheme="minorEastAsia"/>
          <w:color w:val="FF0000"/>
          <w:lang w:val="en-US"/>
        </w:rPr>
        <w:t xml:space="preserve"> </w:t>
      </w:r>
      <w:proofErr w:type="gramStart"/>
      <w:r>
        <w:rPr>
          <w:rFonts w:eastAsiaTheme="minorEastAsia"/>
          <w:color w:val="FF0000"/>
          <w:lang w:val="en-US"/>
        </w:rPr>
        <w:t>h(</w:t>
      </w:r>
      <w:proofErr w:type="gramEnd"/>
      <w:r>
        <w:rPr>
          <w:rFonts w:eastAsiaTheme="minorEastAsia"/>
          <w:color w:val="FF0000"/>
          <w:lang w:val="en-US"/>
        </w:rPr>
        <w:t>8)=h(9)=h(10)=[8]</w:t>
      </w:r>
    </w:p>
    <w:p w14:paraId="426733E3" w14:textId="0FB3AA10" w:rsidR="005A1679" w:rsidRDefault="005A1679">
      <w:pPr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 xml:space="preserve">Since it satisfies the definition of ~.  Is it possible? </w:t>
      </w:r>
      <w:proofErr w:type="gramStart"/>
      <w:r>
        <w:rPr>
          <w:rFonts w:eastAsiaTheme="minorEastAsia"/>
          <w:color w:val="FF0000"/>
          <w:lang w:val="en-US"/>
        </w:rPr>
        <w:t>Reason?</w:t>
      </w:r>
      <w:proofErr w:type="gramEnd"/>
    </w:p>
    <w:p w14:paraId="013CAC89" w14:textId="77777777" w:rsidR="005A1679" w:rsidRPr="005A1679" w:rsidRDefault="005A1679">
      <w:pPr>
        <w:rPr>
          <w:rFonts w:eastAsiaTheme="minorEastAsia"/>
          <w:color w:val="FF0000"/>
          <w:lang w:val="en-US"/>
        </w:rPr>
      </w:pPr>
    </w:p>
    <w:p w14:paraId="4C9AA882" w14:textId="77777777" w:rsidR="00D350B5" w:rsidRDefault="00D350B5">
      <w:pPr>
        <w:rPr>
          <w:rFonts w:eastAsiaTheme="minorEastAsia"/>
          <w:lang w:val="en-US"/>
        </w:rPr>
      </w:pPr>
    </w:p>
    <w:p w14:paraId="3EB15B13" w14:textId="4663589A" w:rsidR="00D350B5" w:rsidRDefault="00D350B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simplification procedure includes the following activities:</w:t>
      </w:r>
    </w:p>
    <w:p w14:paraId="766F7B3E" w14:textId="65430361" w:rsidR="00D350B5" w:rsidRDefault="00D350B5" w:rsidP="00D350B5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Simplification of a given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to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</w:p>
    <w:p w14:paraId="56E58910" w14:textId="56D5F8D4" w:rsidR="00D350B5" w:rsidRDefault="00D350B5" w:rsidP="00D350B5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Transforming problem parameters in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into problem parameters of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(for example, the entries in the OD-matrix, information about travel time between vertices etc.)</w:t>
      </w:r>
    </w:p>
    <w:p w14:paraId="39D038D0" w14:textId="682ECBEC" w:rsidR="00D350B5" w:rsidRDefault="00D350B5" w:rsidP="00D350B5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Calculating fitness function </w:t>
      </w:r>
      <m:oMath>
        <m:r>
          <w:rPr>
            <w:rFonts w:ascii="Cambria Math" w:eastAsiaTheme="minorEastAsia" w:hAnsi="Cambria Math"/>
            <w:lang w:val="en-US"/>
          </w:rPr>
          <m:t>f(S')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S'</m:t>
        </m:r>
      </m:oMath>
      <w:r>
        <w:rPr>
          <w:rFonts w:eastAsiaTheme="minorEastAsia"/>
          <w:lang w:val="en-US"/>
        </w:rPr>
        <w:t xml:space="preserve"> is a solution given in terms of the simplified graph. For example, if there is a bus line (0, 1, 2, 3, 5, 6, 7) in </w:t>
      </w:r>
      <m:oMath>
        <m:r>
          <w:rPr>
            <w:rFonts w:ascii="Cambria Math" w:eastAsiaTheme="minorEastAsia" w:hAnsi="Cambria Math"/>
            <w:lang w:val="en-US"/>
          </w:rPr>
          <m:t>G,</m:t>
        </m:r>
      </m:oMath>
      <w:r>
        <w:rPr>
          <w:rFonts w:eastAsiaTheme="minorEastAsia"/>
          <w:lang w:val="en-US"/>
        </w:rPr>
        <w:t xml:space="preserve"> the corresponding solution in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will be ([0], [3], [5], [7]) and we calculate fitness function for this solution in a simplified graph</w:t>
      </w:r>
    </w:p>
    <w:p w14:paraId="46E2139E" w14:textId="1D39DB22" w:rsidR="00D350B5" w:rsidRPr="00D350B5" w:rsidRDefault="00D350B5" w:rsidP="00D350B5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method of transforming simplified solution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to a “full” solution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(that is, a process of restoration of the OD-matrices elements, for example)</w:t>
      </w:r>
    </w:p>
    <w:p w14:paraId="56EED628" w14:textId="0E713902" w:rsidR="00D350B5" w:rsidRDefault="004C32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Point 4) may be not necessary, if we are able to show the following theorem:</w:t>
      </w:r>
    </w:p>
    <w:p w14:paraId="28A4C1CB" w14:textId="16377879" w:rsidR="004C32DD" w:rsidRDefault="004C32D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Theorem 1.</w:t>
      </w:r>
      <w:proofErr w:type="gramEnd"/>
      <w:r>
        <w:rPr>
          <w:rFonts w:eastAsiaTheme="minorEastAsia"/>
          <w:lang w:val="en-US"/>
        </w:rPr>
        <w:t xml:space="preserve"> Let </w:t>
      </w:r>
      <m:oMath>
        <m:r>
          <w:rPr>
            <w:rFonts w:ascii="Cambria Math" w:eastAsiaTheme="minorEastAsia" w:hAnsi="Cambria Math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be the fitness function values for two </w:t>
      </w:r>
      <w:proofErr w:type="gramStart"/>
      <w:r>
        <w:rPr>
          <w:rFonts w:eastAsiaTheme="minorEastAsia"/>
          <w:lang w:val="en-US"/>
        </w:rPr>
        <w:t xml:space="preserve">solutions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in the original graph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&lt;f(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'</m:t>
        </m:r>
      </m:oMath>
      <w:r>
        <w:rPr>
          <w:rFonts w:eastAsiaTheme="minorEastAsia"/>
          <w:lang w:val="en-US"/>
        </w:rPr>
        <w:t xml:space="preserve"> be the corresponding solutions which use the simplified </w:t>
      </w:r>
      <w:proofErr w:type="gramStart"/>
      <w:r>
        <w:rPr>
          <w:rFonts w:eastAsiaTheme="minorEastAsia"/>
          <w:lang w:val="en-US"/>
        </w:rPr>
        <w:t xml:space="preserve">graph </w:t>
      </w:r>
      <w:proofErr w:type="gramEnd"/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. </w:t>
      </w:r>
      <w:proofErr w:type="gramStart"/>
      <w:r>
        <w:rPr>
          <w:rFonts w:eastAsiaTheme="minorEastAsia"/>
          <w:lang w:val="en-US"/>
        </w:rPr>
        <w:t xml:space="preserve">Then </w:t>
      </w:r>
      <w:proofErr w:type="gramEnd"/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lang w:val="en-US"/>
          </w:rPr>
          <m:t>&lt;f(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>.</w:t>
      </w:r>
    </w:p>
    <w:p w14:paraId="0BDE6D5B" w14:textId="4D9CE074" w:rsidR="004C32DD" w:rsidRDefault="004C32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property of preserving the monotonicity of the fitness function allows us to transform a problem into a simplified version, solve it and then go back to the original problem – and the theorem guarantees us that if we find the best solution for a simplified version, then this is also the best solution for the original problem. Or, in general, if we have several solutions for the simplified </w:t>
      </w:r>
      <w:r>
        <w:rPr>
          <w:rFonts w:eastAsiaTheme="minorEastAsia"/>
          <w:lang w:val="en-US"/>
        </w:rPr>
        <w:lastRenderedPageBreak/>
        <w:t>version, ordered by the fitness function, then the original versions will also be ordered in the same way.</w:t>
      </w:r>
    </w:p>
    <w:p w14:paraId="17F44BFF" w14:textId="230894D3" w:rsidR="004C32DD" w:rsidRDefault="00273B1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Of course, the property from the theorem will depend on the way we define fitness function for the simplified graph. So</w:t>
      </w:r>
      <w:r w:rsidR="004C32DD">
        <w:rPr>
          <w:rFonts w:eastAsiaTheme="minorEastAsia"/>
          <w:lang w:val="en-US"/>
        </w:rPr>
        <w:t xml:space="preserve">, the theorem may hold only when some assumptions holds regarding the fitness </w:t>
      </w:r>
      <w:proofErr w:type="gramStart"/>
      <w:r w:rsidR="004C32DD">
        <w:rPr>
          <w:rFonts w:eastAsiaTheme="minorEastAsia"/>
          <w:lang w:val="en-US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C32DD">
        <w:rPr>
          <w:rFonts w:eastAsiaTheme="minorEastAsia"/>
          <w:lang w:val="en-US"/>
        </w:rPr>
        <w:t xml:space="preserve">. The research should investigate which properties of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C32DD">
        <w:rPr>
          <w:rFonts w:eastAsiaTheme="minorEastAsia"/>
          <w:lang w:val="en-US"/>
        </w:rPr>
        <w:t xml:space="preserve"> give us that the theorem holds.</w:t>
      </w:r>
    </w:p>
    <w:p w14:paraId="378FC786" w14:textId="77777777" w:rsidR="00D4326C" w:rsidRDefault="00273B1B" w:rsidP="004C32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example, </w:t>
      </w:r>
      <w:r w:rsidR="004C32DD">
        <w:rPr>
          <w:rFonts w:eastAsiaTheme="minorEastAsia"/>
          <w:lang w:val="en-US"/>
        </w:rPr>
        <w:t xml:space="preserve">suppose the fitness function </w:t>
      </w:r>
      <m:oMath>
        <m:r>
          <w:rPr>
            <w:rFonts w:ascii="Cambria Math" w:eastAsiaTheme="minorEastAsia" w:hAnsi="Cambria Math"/>
            <w:lang w:val="en-US"/>
          </w:rPr>
          <m:t>f(S)</m:t>
        </m:r>
      </m:oMath>
      <w:r w:rsidR="004C32DD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4C32DD">
        <w:rPr>
          <w:rFonts w:eastAsiaTheme="minorEastAsia"/>
          <w:lang w:val="en-US"/>
        </w:rPr>
        <w:t xml:space="preserve"> counts </w:t>
      </w:r>
      <w:r>
        <w:rPr>
          <w:rFonts w:eastAsiaTheme="minorEastAsia"/>
          <w:lang w:val="en-US"/>
        </w:rPr>
        <w:t xml:space="preserve">only </w:t>
      </w:r>
      <w:r w:rsidR="004C32DD">
        <w:rPr>
          <w:rFonts w:eastAsiaTheme="minorEastAsia"/>
          <w:lang w:val="en-US"/>
        </w:rPr>
        <w:t xml:space="preserve">the </w:t>
      </w:r>
      <w:r>
        <w:rPr>
          <w:rFonts w:eastAsiaTheme="minorEastAsia"/>
          <w:lang w:val="en-US"/>
        </w:rPr>
        <w:t xml:space="preserve">average </w:t>
      </w:r>
      <w:r w:rsidR="004C32DD">
        <w:rPr>
          <w:rFonts w:eastAsiaTheme="minorEastAsia"/>
          <w:lang w:val="en-US"/>
        </w:rPr>
        <w:t>number of transit</w:t>
      </w:r>
      <w:r>
        <w:rPr>
          <w:rFonts w:eastAsiaTheme="minorEastAsia"/>
          <w:lang w:val="en-US"/>
        </w:rPr>
        <w:t xml:space="preserve">s, suppose that </w:t>
      </w:r>
      <m:oMath>
        <m:r>
          <w:rPr>
            <w:rFonts w:ascii="Cambria Math" w:eastAsiaTheme="minorEastAsia" w:hAnsi="Cambria Math"/>
            <w:lang w:val="en-US"/>
          </w:rPr>
          <m:t>V={1, 2, 3, …, 10}</m:t>
        </m:r>
      </m:oMath>
      <w:r>
        <w:rPr>
          <w:rFonts w:eastAsiaTheme="minorEastAsia"/>
          <w:lang w:val="en-US"/>
        </w:rPr>
        <w:t xml:space="preserve"> and suppose that vertices </w:t>
      </w:r>
      <m:oMath>
        <m:r>
          <w:rPr>
            <w:rFonts w:ascii="Cambria Math" w:eastAsiaTheme="minorEastAsia" w:hAnsi="Cambria Math"/>
            <w:lang w:val="en-US"/>
          </w:rPr>
          <m:t>Q={1, 2, 3}</m:t>
        </m:r>
      </m:oMath>
      <w:r>
        <w:rPr>
          <w:rFonts w:eastAsiaTheme="minorEastAsia"/>
          <w:lang w:val="en-US"/>
        </w:rPr>
        <w:t xml:space="preserve"> form the equivalence class for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and that all other vertices form singleton equivalence classes. Suppose we have some </w:t>
      </w:r>
      <w:proofErr w:type="gramStart"/>
      <w:r>
        <w:rPr>
          <w:rFonts w:eastAsiaTheme="minorEastAsia"/>
          <w:lang w:val="en-US"/>
        </w:rPr>
        <w:t xml:space="preserve">solution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. Fitness function can be defined </w:t>
      </w:r>
      <w:proofErr w:type="gramStart"/>
      <w:r>
        <w:rPr>
          <w:rFonts w:eastAsiaTheme="minorEastAsia"/>
          <w:lang w:val="en-US"/>
        </w:rPr>
        <w:t xml:space="preserve">as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</m:den>
        </m:f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t(x)</m:t>
            </m:r>
          </m:e>
        </m:nary>
      </m:oMath>
      <w:r>
        <w:rPr>
          <w:rFonts w:eastAsiaTheme="minorEastAsia"/>
          <w:lang w:val="en-US"/>
        </w:rPr>
        <w:t xml:space="preserve">, where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is a set of passengers and </w:t>
      </w:r>
      <m:oMath>
        <m:r>
          <w:rPr>
            <w:rFonts w:ascii="Cambria Math" w:eastAsiaTheme="minorEastAsia" w:hAnsi="Cambria Math"/>
            <w:lang w:val="en-US"/>
          </w:rPr>
          <m:t>t(x)</m:t>
        </m:r>
      </m:oMath>
      <w:r>
        <w:rPr>
          <w:rFonts w:eastAsiaTheme="minorEastAsia"/>
          <w:lang w:val="en-US"/>
        </w:rPr>
        <w:t xml:space="preserve"> is the number of transits for a passenger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in a given network </w:t>
      </w:r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. </w:t>
      </w:r>
    </w:p>
    <w:p w14:paraId="2165AF85" w14:textId="18A7D5D8" w:rsidR="00D4326C" w:rsidRDefault="00D4326C" w:rsidP="004C32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 simplified graph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we define the corresponding </w:t>
      </w:r>
      <m:oMath>
        <m:r>
          <w:rPr>
            <w:rFonts w:ascii="Cambria Math" w:eastAsiaTheme="minorEastAsia" w:hAnsi="Cambria Math"/>
            <w:lang w:val="en-US"/>
          </w:rPr>
          <m:t>f'</m:t>
        </m:r>
      </m:oMath>
      <w:r>
        <w:rPr>
          <w:rFonts w:eastAsiaTheme="minorEastAsia"/>
          <w:lang w:val="en-US"/>
        </w:rPr>
        <w:t xml:space="preserve"> in the same way as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, only some origins and destinations for some passengers may be changed, since some vertices may be represented by equivalence classes in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(for example, in original graph we have three vertices: 1, 2, 3, but in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each of them is transformed to the same vertex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={1, 2, 3}</m:t>
        </m:r>
      </m:oMath>
      <w:r>
        <w:rPr>
          <w:rFonts w:eastAsiaTheme="minorEastAsia"/>
          <w:lang w:val="en-US"/>
        </w:rPr>
        <w:t>.</w:t>
      </w:r>
    </w:p>
    <w:p w14:paraId="4BC9C920" w14:textId="21E62358" w:rsidR="004C32DD" w:rsidRDefault="00273B1B" w:rsidP="004C32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define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as a sum of four different parts: </w:t>
      </w:r>
      <m:oMath>
        <m:r>
          <w:rPr>
            <w:rFonts w:ascii="Cambria Math" w:eastAsiaTheme="minorEastAsia" w:hAnsi="Cambria Math"/>
            <w:lang w:val="en-US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QQ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</m:sSub>
      </m:oMath>
      <w:r>
        <w:rPr>
          <w:rFonts w:eastAsiaTheme="minorEastAsia"/>
          <w:lang w:val="en-US"/>
        </w:rPr>
        <w:t xml:space="preserve">, that count: number of transits for passengers going from some vertex from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to another vertex from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; for passengers going from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to some vertex outside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(that is, to 4, 5, 6, 7, 8, 9 or 10); for passengers going from outside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to a vertex from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; and for passengers going from outside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to some other vertex outside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>. Let us analyze these four parts one by one, looking at the behavior of the fitness function:</w:t>
      </w:r>
    </w:p>
    <w:p w14:paraId="248344EF" w14:textId="1F3424DD" w:rsidR="00273B1B" w:rsidRDefault="00D4326C" w:rsidP="004C32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Part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QQ</m:t>
            </m:r>
          </m:sub>
        </m:sSub>
      </m:oMath>
      <w:r w:rsidR="00273B1B">
        <w:rPr>
          <w:rFonts w:eastAsiaTheme="minorEastAsia"/>
          <w:lang w:val="en-US"/>
        </w:rPr>
        <w:t xml:space="preserve">: by definition, vertices from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273B1B">
        <w:rPr>
          <w:rFonts w:eastAsiaTheme="minorEastAsia"/>
          <w:lang w:val="en-US"/>
        </w:rPr>
        <w:t xml:space="preserve"> form a “simple” path, so these passengers will have no transfers needed, since each connection that goes from some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273B1B">
        <w:rPr>
          <w:rFonts w:eastAsiaTheme="minorEastAsia"/>
          <w:lang w:val="en-US"/>
        </w:rPr>
        <w:t xml:space="preserve"> to some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273B1B">
        <w:rPr>
          <w:rFonts w:eastAsiaTheme="minorEastAsia"/>
          <w:lang w:val="en-US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∈Q</m:t>
        </m:r>
      </m:oMath>
      <w:r w:rsidR="00273B1B">
        <w:rPr>
          <w:rFonts w:eastAsiaTheme="minorEastAsia"/>
          <w:lang w:val="en-US"/>
        </w:rPr>
        <w:t xml:space="preserve"> must be a single line [note: we assume that there is no end-point in the middle! If this is the case, this won’t be true; to make our life easier we can add an additional property for the </w:t>
      </w:r>
      <w:proofErr w:type="gramStart"/>
      <w:r w:rsidR="00273B1B">
        <w:rPr>
          <w:rFonts w:eastAsiaTheme="minorEastAsia"/>
          <w:lang w:val="en-US"/>
        </w:rPr>
        <w:t xml:space="preserve">relation </w:t>
      </w:r>
      <w:proofErr w:type="gramEnd"/>
      <m:oMath>
        <m:r>
          <w:rPr>
            <w:rFonts w:ascii="Cambria Math" w:eastAsiaTheme="minorEastAsia" w:hAnsi="Cambria Math"/>
            <w:lang w:val="en-US"/>
          </w:rPr>
          <m:t>∼</m:t>
        </m:r>
      </m:oMath>
      <w:r w:rsidR="00273B1B">
        <w:rPr>
          <w:rFonts w:eastAsiaTheme="minorEastAsia"/>
          <w:lang w:val="en-US"/>
        </w:rPr>
        <w:t xml:space="preserve">: </w:t>
      </w:r>
    </w:p>
    <w:p w14:paraId="5AC42358" w14:textId="0820C734" w:rsidR="00273B1B" w:rsidRPr="00C27F5E" w:rsidRDefault="00273B1B" w:rsidP="00273B1B">
      <w:pPr>
        <w:pStyle w:val="ListParagraph"/>
        <w:numPr>
          <w:ilvl w:val="0"/>
          <w:numId w:val="1"/>
        </w:numPr>
        <w:rPr>
          <w:rFonts w:eastAsiaTheme="minorEastAsia"/>
          <w:highlight w:val="yellow"/>
          <w:lang w:val="en-US"/>
        </w:rPr>
      </w:pPr>
      <m:oMath>
        <m:r>
          <w:rPr>
            <w:rFonts w:ascii="Cambria Math" w:eastAsiaTheme="minorEastAsia" w:hAnsi="Cambria Math"/>
            <w:highlight w:val="yellow"/>
            <w:lang w:val="en-US"/>
          </w:rPr>
          <m:t>u, v</m:t>
        </m:r>
      </m:oMath>
      <w:r w:rsidRPr="00C27F5E">
        <w:rPr>
          <w:rFonts w:eastAsiaTheme="minorEastAsia"/>
          <w:highlight w:val="yellow"/>
          <w:lang w:val="en-US"/>
        </w:rPr>
        <w:t xml:space="preserve"> are not the end-stops</w:t>
      </w:r>
    </w:p>
    <w:p w14:paraId="6C86D08F" w14:textId="3FC7A5DD" w:rsidR="00D4326C" w:rsidRDefault="00D4326C" w:rsidP="00D432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QQ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for the original solution</w:t>
      </w:r>
      <w:r w:rsidR="00152716">
        <w:rPr>
          <w:rFonts w:eastAsiaTheme="minorEastAsia"/>
          <w:lang w:val="en-US"/>
        </w:rPr>
        <w:t xml:space="preserve"> and also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=0</m:t>
        </m:r>
      </m:oMath>
      <w:r w:rsidR="00152716">
        <w:rPr>
          <w:rFonts w:eastAsiaTheme="minorEastAsia"/>
          <w:lang w:val="en-US"/>
        </w:rPr>
        <w:t xml:space="preserve"> in this case.</w:t>
      </w:r>
    </w:p>
    <w:p w14:paraId="065DAA68" w14:textId="23832DA2" w:rsidR="00D4326C" w:rsidRDefault="00D4326C" w:rsidP="00D4326C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Part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</m:sSub>
      </m:oMath>
      <w:r>
        <w:rPr>
          <w:rFonts w:eastAsiaTheme="minorEastAsia"/>
          <w:lang w:val="en-US"/>
        </w:rPr>
        <w:t>: similarly, if there’s some route for a pass</w:t>
      </w:r>
      <w:r w:rsidR="00152716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 xml:space="preserve">nger going from some v in Q to some v’ in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</m:acc>
      </m:oMath>
      <w:r>
        <w:rPr>
          <w:rFonts w:eastAsiaTheme="minorEastAsia"/>
          <w:lang w:val="en-US"/>
        </w:rPr>
        <w:t xml:space="preserve">, then in a simplified graph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 xml:space="preserve"> there will be the same number of transfers, because within Q there are no transfers needed (even if a pass</w:t>
      </w:r>
      <w:r w:rsidR="00152716"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>nger has to make a transfer, it can be easily shown that the transfer bus stop may be outside Q). So</w:t>
      </w:r>
      <w:r w:rsidR="0015271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</m:oMath>
      <w:r w:rsidR="00152716">
        <w:rPr>
          <w:rFonts w:eastAsiaTheme="minorEastAsia"/>
          <w:lang w:val="en-US"/>
        </w:rPr>
        <w:t xml:space="preserve"> for this part as well.</w:t>
      </w:r>
    </w:p>
    <w:p w14:paraId="599C7C6E" w14:textId="7A8878D6" w:rsidR="00D4326C" w:rsidRDefault="00D4326C" w:rsidP="00D4326C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Part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: </w:t>
      </w:r>
      <w:r w:rsidR="00152716">
        <w:rPr>
          <w:rFonts w:eastAsiaTheme="minorEastAsia"/>
          <w:lang w:val="en-US"/>
        </w:rPr>
        <w:t>similar argument</w:t>
      </w:r>
    </w:p>
    <w:p w14:paraId="6090975C" w14:textId="6DAC0E7C" w:rsidR="00152716" w:rsidRDefault="00152716" w:rsidP="00D4326C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Part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</m:sSub>
      </m:oMath>
      <w:r>
        <w:rPr>
          <w:rFonts w:eastAsiaTheme="minorEastAsia"/>
          <w:lang w:val="en-US"/>
        </w:rPr>
        <w:t xml:space="preserve">: similar argument – if a given passenger does not travel through any vertex from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Q</m:t>
                </m:r>
              </m:e>
            </m:acc>
          </m:sub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bSup>
      </m:oMath>
      <w:r>
        <w:rPr>
          <w:rFonts w:eastAsiaTheme="minorEastAsia"/>
          <w:lang w:val="en-US"/>
        </w:rPr>
        <w:t xml:space="preserve">. If a passenger travels through some vertex </w:t>
      </w:r>
      <w:proofErr w:type="gramStart"/>
      <w:r>
        <w:rPr>
          <w:rFonts w:eastAsiaTheme="minorEastAsia"/>
          <w:lang w:val="en-US"/>
        </w:rPr>
        <w:t xml:space="preserve">from </w:t>
      </w:r>
      <w:proofErr w:type="gramEnd"/>
      <m:oMath>
        <m:r>
          <w:rPr>
            <w:rFonts w:ascii="Cambria Math" w:eastAsiaTheme="minorEastAsia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, then we use a similar argument as above – the number of transfers will not change in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>
        <w:rPr>
          <w:rFonts w:eastAsiaTheme="minorEastAsia"/>
          <w:lang w:val="en-US"/>
        </w:rPr>
        <w:t>.</w:t>
      </w:r>
    </w:p>
    <w:p w14:paraId="7CB4A2EE" w14:textId="7E0387CF" w:rsidR="00152716" w:rsidRDefault="00152716" w:rsidP="00D432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Putting all four parts together, we conclude that in this case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=f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>The</w:t>
      </w:r>
      <w:proofErr w:type="gramEnd"/>
      <w:r>
        <w:rPr>
          <w:rFonts w:eastAsiaTheme="minorEastAsia"/>
          <w:lang w:val="en-US"/>
        </w:rPr>
        <w:t xml:space="preserve"> fitness functions are equal for both original and simplified solutions.</w:t>
      </w:r>
    </w:p>
    <w:p w14:paraId="687E0D1A" w14:textId="46C996DB" w:rsidR="00152716" w:rsidRDefault="00152716" w:rsidP="00D4326C">
      <w:pPr>
        <w:rPr>
          <w:rFonts w:eastAsiaTheme="minorEastAsia"/>
          <w:lang w:val="en-US"/>
        </w:rPr>
      </w:pPr>
    </w:p>
    <w:p w14:paraId="3EAD256D" w14:textId="641A3398" w:rsidR="00152716" w:rsidRPr="00D4326C" w:rsidRDefault="00152716" w:rsidP="00D4326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Of course, it may happen that the equality does not hold, but, for example, </w:t>
      </w:r>
      <m:oMath>
        <m:r>
          <w:rPr>
            <w:rFonts w:ascii="Cambria Math" w:eastAsiaTheme="minorEastAsia" w:hAnsi="Cambria Math"/>
            <w:lang w:val="en-US"/>
          </w:rPr>
          <m:t>f'</m:t>
        </m:r>
      </m:oMath>
      <w:r>
        <w:rPr>
          <w:rFonts w:eastAsiaTheme="minorEastAsia"/>
          <w:lang w:val="en-US"/>
        </w:rPr>
        <w:t xml:space="preserve"> is some function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. Other factors for fitness function may be more complicated for the analysis. For example, if a fitness function counts the average travel time, the question is: how should we transform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  <w:lang w:val="en-US"/>
        </w:rPr>
        <w:t xml:space="preserve">into </w:t>
      </w:r>
      <w:proofErr w:type="gramEnd"/>
      <m:oMath>
        <m:r>
          <w:rPr>
            <w:rFonts w:ascii="Cambria Math" w:eastAsiaTheme="minorEastAsia" w:hAnsi="Cambria Math"/>
            <w:lang w:val="en-US"/>
          </w:rPr>
          <m:t>f'</m:t>
        </m:r>
      </m:oMath>
      <w:r>
        <w:rPr>
          <w:rFonts w:eastAsiaTheme="minorEastAsia"/>
          <w:lang w:val="en-US"/>
        </w:rPr>
        <w:t>? We don’t have a simple way as in the previous case (number of transfers), because</w:t>
      </w:r>
      <w:r w:rsidR="00D27277">
        <w:rPr>
          <w:rFonts w:eastAsiaTheme="minorEastAsia"/>
          <w:lang w:val="en-US"/>
        </w:rPr>
        <w:t xml:space="preserve"> we have somehow </w:t>
      </w:r>
      <w:r w:rsidR="00D27277">
        <w:rPr>
          <w:rFonts w:eastAsiaTheme="minorEastAsia"/>
          <w:lang w:val="en-US"/>
        </w:rPr>
        <w:lastRenderedPageBreak/>
        <w:t xml:space="preserve">“average” the mean travel time for all passengers from all vertices from </w:t>
      </w:r>
      <m:oMath>
        <m:r>
          <w:rPr>
            <w:rFonts w:ascii="Cambria Math" w:eastAsiaTheme="minorEastAsia" w:hAnsi="Cambria Math"/>
            <w:lang w:val="en-US"/>
          </w:rPr>
          <m:t>Q</m:t>
        </m:r>
      </m:oMath>
      <w:r w:rsidR="00D27277">
        <w:rPr>
          <w:rFonts w:eastAsiaTheme="minorEastAsia"/>
          <w:lang w:val="en-US"/>
        </w:rPr>
        <w:t xml:space="preserve"> – the question is: can we do this in a way that will assure that the fitness monotonicity holds </w:t>
      </w:r>
      <w:proofErr w:type="gramStart"/>
      <w:r w:rsidR="00D27277">
        <w:rPr>
          <w:rFonts w:eastAsiaTheme="minorEastAsia"/>
          <w:lang w:val="en-US"/>
        </w:rPr>
        <w:t xml:space="preserve">for </w:t>
      </w:r>
      <w:proofErr w:type="gramEnd"/>
      <m:oMath>
        <m:r>
          <w:rPr>
            <w:rFonts w:ascii="Cambria Math" w:eastAsiaTheme="minorEastAsia" w:hAnsi="Cambria Math"/>
            <w:lang w:val="en-US"/>
          </w:rPr>
          <m:t>f'</m:t>
        </m:r>
      </m:oMath>
      <w:r w:rsidR="00D27277">
        <w:rPr>
          <w:rFonts w:eastAsiaTheme="minorEastAsia"/>
          <w:lang w:val="en-US"/>
        </w:rPr>
        <w:t>? This should be upon a research!</w:t>
      </w:r>
    </w:p>
    <w:p w14:paraId="434F1447" w14:textId="77777777" w:rsidR="004C32DD" w:rsidRDefault="004C32DD">
      <w:pPr>
        <w:rPr>
          <w:rFonts w:eastAsiaTheme="minorEastAsia"/>
          <w:lang w:val="en-US"/>
        </w:rPr>
      </w:pPr>
    </w:p>
    <w:p w14:paraId="008C9DE4" w14:textId="0004BE30" w:rsidR="00D350B5" w:rsidRDefault="004C32D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Other useful t</w:t>
      </w:r>
      <w:r w:rsidR="00D350B5">
        <w:rPr>
          <w:rFonts w:eastAsiaTheme="minorEastAsia"/>
          <w:lang w:val="en-US"/>
        </w:rPr>
        <w:t>heorems that can be shown:</w:t>
      </w:r>
    </w:p>
    <w:p w14:paraId="79FCC840" w14:textId="43D7B544" w:rsidR="00D350B5" w:rsidRDefault="00D350B5" w:rsidP="004C32DD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 w:rsidRPr="004C32DD">
        <w:rPr>
          <w:rFonts w:eastAsiaTheme="minorEastAsia"/>
          <w:lang w:val="en-US"/>
        </w:rPr>
        <w:t xml:space="preserve">If a path in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4C32DD">
        <w:rPr>
          <w:rFonts w:eastAsiaTheme="minorEastAsia"/>
          <w:lang w:val="en-US"/>
        </w:rPr>
        <w:t xml:space="preserve"> consists of different vertices, then a corresponding path in </w:t>
      </w:r>
      <m:oMath>
        <m:r>
          <w:rPr>
            <w:rFonts w:ascii="Cambria Math" w:eastAsiaTheme="minorEastAsia" w:hAnsi="Cambria Math"/>
            <w:lang w:val="en-US"/>
          </w:rPr>
          <m:t>G'</m:t>
        </m:r>
      </m:oMath>
      <w:r w:rsidRPr="004C32DD">
        <w:rPr>
          <w:rFonts w:eastAsiaTheme="minorEastAsia"/>
          <w:lang w:val="en-US"/>
        </w:rPr>
        <w:t xml:space="preserve"> will also consist of different vertices (because otherwise some vertices in one equivalence class would have degree greater than 2, which contradicts the definition of </w:t>
      </w:r>
      <m:oMath>
        <m:r>
          <w:rPr>
            <w:rFonts w:ascii="Cambria Math" w:eastAsiaTheme="minorEastAsia" w:hAnsi="Cambria Math"/>
            <w:lang w:val="en-US"/>
          </w:rPr>
          <m:t>∼</m:t>
        </m:r>
      </m:oMath>
      <w:r w:rsidRPr="004C32DD">
        <w:rPr>
          <w:rFonts w:eastAsiaTheme="minorEastAsia"/>
          <w:lang w:val="en-US"/>
        </w:rPr>
        <w:t>)</w:t>
      </w:r>
    </w:p>
    <w:p w14:paraId="4551DA4E" w14:textId="526757ED" w:rsidR="004C32DD" w:rsidRPr="004C32DD" w:rsidRDefault="00D27277" w:rsidP="004C32DD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[I THINK this is true – to be double-checked!] </w:t>
      </w:r>
      <w:r w:rsidR="004C32DD">
        <w:rPr>
          <w:rFonts w:eastAsiaTheme="minorEastAsia"/>
          <w:lang w:val="en-US"/>
        </w:rPr>
        <w:t xml:space="preserve">If Theorem 1 holds for some fitness function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4C32DD">
        <w:rPr>
          <w:rFonts w:eastAsiaTheme="minorEastAsia"/>
          <w:lang w:val="en-US"/>
        </w:rPr>
        <w:t xml:space="preserve"> and for some </w:t>
      </w:r>
      <w:proofErr w:type="gramStart"/>
      <w:r w:rsidR="004C32DD">
        <w:rPr>
          <w:rFonts w:eastAsiaTheme="minorEastAsia"/>
          <w:lang w:val="en-US"/>
        </w:rPr>
        <w:t xml:space="preserve">other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C32DD">
        <w:rPr>
          <w:rFonts w:eastAsiaTheme="minorEastAsia"/>
          <w:lang w:val="en-US"/>
        </w:rPr>
        <w:t xml:space="preserve">, then it holds for their linear combination </w:t>
      </w:r>
      <m:oMath>
        <m:r>
          <w:rPr>
            <w:rFonts w:ascii="Cambria Math" w:eastAsiaTheme="minorEastAsia" w:hAnsi="Cambria Math"/>
            <w:lang w:val="en-US"/>
          </w:rPr>
          <m:t>f=a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+b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C32DD">
        <w:rPr>
          <w:rFonts w:eastAsiaTheme="minorEastAsia"/>
          <w:lang w:val="en-US"/>
        </w:rPr>
        <w:t xml:space="preserve">. This theorem allows us to prove theorem 1 for some different “parts” of the evaluation and then “combine” them into a more complicated fitness function that takes into account some more complicated factors. For example, if we know that Theorem 1 holds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 w:rsidR="004C32DD">
        <w:rPr>
          <w:rFonts w:eastAsiaTheme="minorEastAsia"/>
          <w:lang w:val="en-US"/>
        </w:rPr>
        <w:t xml:space="preserve"> that </w:t>
      </w:r>
      <w:r w:rsidR="00F936E1">
        <w:rPr>
          <w:rFonts w:eastAsiaTheme="minorEastAsia"/>
          <w:lang w:val="en-US"/>
        </w:rPr>
        <w:t>evaluates</w:t>
      </w:r>
      <w:r w:rsidR="004C32DD">
        <w:rPr>
          <w:rFonts w:eastAsiaTheme="minorEastAsia"/>
          <w:lang w:val="en-US"/>
        </w:rPr>
        <w:t xml:space="preserve">, let’s say, </w:t>
      </w:r>
      <w:r w:rsidR="00F936E1">
        <w:rPr>
          <w:rFonts w:eastAsiaTheme="minorEastAsia"/>
          <w:lang w:val="en-US"/>
        </w:rPr>
        <w:t xml:space="preserve">the average </w:t>
      </w:r>
      <w:r w:rsidR="004C32DD">
        <w:rPr>
          <w:rFonts w:eastAsiaTheme="minorEastAsia"/>
          <w:lang w:val="en-US"/>
        </w:rPr>
        <w:t xml:space="preserve">number of transits and for other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="004C32DD">
        <w:rPr>
          <w:rFonts w:eastAsiaTheme="minorEastAsia"/>
          <w:lang w:val="en-US"/>
        </w:rPr>
        <w:t xml:space="preserve"> that </w:t>
      </w:r>
      <w:r w:rsidR="00F936E1">
        <w:rPr>
          <w:rFonts w:eastAsiaTheme="minorEastAsia"/>
          <w:lang w:val="en-US"/>
        </w:rPr>
        <w:t>evaluates</w:t>
      </w:r>
      <w:r w:rsidR="004C32DD">
        <w:rPr>
          <w:rFonts w:eastAsiaTheme="minorEastAsia"/>
          <w:lang w:val="en-US"/>
        </w:rPr>
        <w:t>, let’s say, average travel time, then we know that it will hold also for some fitness function that is defined as a linear combination of these two factors</w:t>
      </w:r>
      <w:r w:rsidR="00F936E1">
        <w:rPr>
          <w:rFonts w:eastAsiaTheme="minorEastAsia"/>
          <w:lang w:val="en-US"/>
        </w:rPr>
        <w:t>, so we may safely use our simplification method for such a fitness function.</w:t>
      </w:r>
    </w:p>
    <w:p w14:paraId="0D83B3CB" w14:textId="77777777" w:rsidR="00D350B5" w:rsidRDefault="00D350B5">
      <w:pPr>
        <w:rPr>
          <w:rFonts w:eastAsiaTheme="minorEastAsia"/>
          <w:lang w:val="en-US"/>
        </w:rPr>
      </w:pPr>
    </w:p>
    <w:p w14:paraId="44F104AA" w14:textId="65DC7312" w:rsidR="002E6392" w:rsidRPr="00C27F5E" w:rsidRDefault="00C27F5E">
      <w:pPr>
        <w:rPr>
          <w:rFonts w:eastAsiaTheme="minorEastAsia"/>
          <w:color w:val="FF0000"/>
          <w:lang w:val="en-US"/>
        </w:rPr>
      </w:pPr>
      <w:r w:rsidRPr="00C27F5E">
        <w:rPr>
          <w:rFonts w:eastAsiaTheme="minorEastAsia"/>
          <w:color w:val="FF0000"/>
          <w:lang w:val="en-US"/>
        </w:rPr>
        <w:t>Can we use the same fitness function of the paper in the simplified graph?</w:t>
      </w:r>
    </w:p>
    <w:p w14:paraId="55376FDA" w14:textId="0ACAA61E" w:rsidR="00C27F5E" w:rsidRPr="00C27F5E" w:rsidRDefault="00C27F5E">
      <w:pPr>
        <w:rPr>
          <w:rFonts w:eastAsiaTheme="minorEastAsia"/>
          <w:color w:val="FF0000"/>
          <w:lang w:val="en-US"/>
        </w:rPr>
      </w:pPr>
      <w:r w:rsidRPr="00C27F5E">
        <w:rPr>
          <w:rFonts w:eastAsiaTheme="minorEastAsia"/>
          <w:color w:val="FF0000"/>
          <w:lang w:val="en-US"/>
        </w:rPr>
        <w:t>Can the solutions have limitation for lengths and numbers of routes?</w:t>
      </w:r>
    </w:p>
    <w:p w14:paraId="465ED6AE" w14:textId="08BD2BD9" w:rsidR="00C27F5E" w:rsidRPr="00C27F5E" w:rsidRDefault="00C27F5E">
      <w:pPr>
        <w:rPr>
          <w:rFonts w:eastAsiaTheme="minorEastAsia"/>
          <w:color w:val="FF0000"/>
          <w:lang w:val="en-US"/>
        </w:rPr>
      </w:pPr>
      <w:r w:rsidRPr="00C27F5E">
        <w:rPr>
          <w:rFonts w:eastAsiaTheme="minorEastAsia"/>
          <w:color w:val="FF0000"/>
          <w:lang w:val="en-US"/>
        </w:rPr>
        <w:t>Is it imposs</w:t>
      </w:r>
      <w:r>
        <w:rPr>
          <w:rFonts w:eastAsiaTheme="minorEastAsia"/>
          <w:color w:val="FF0000"/>
          <w:lang w:val="en-US"/>
        </w:rPr>
        <w:t xml:space="preserve">ible that the routes can have </w:t>
      </w:r>
      <w:r w:rsidRPr="00C27F5E">
        <w:rPr>
          <w:rFonts w:eastAsiaTheme="minorEastAsia"/>
          <w:color w:val="FF0000"/>
          <w:lang w:val="en-US"/>
        </w:rPr>
        <w:t>end-stops on the nodes which don’t have branch?</w:t>
      </w:r>
      <w:bookmarkStart w:id="0" w:name="_GoBack"/>
      <w:bookmarkEnd w:id="0"/>
    </w:p>
    <w:p w14:paraId="36979E7C" w14:textId="77777777" w:rsidR="002E6392" w:rsidRPr="002B023C" w:rsidRDefault="002E6392">
      <w:pPr>
        <w:rPr>
          <w:lang w:val="en-US"/>
        </w:rPr>
      </w:pPr>
    </w:p>
    <w:sectPr w:rsidR="002E6392" w:rsidRPr="002B0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691"/>
    <w:multiLevelType w:val="hybridMultilevel"/>
    <w:tmpl w:val="CDCCA1F8"/>
    <w:lvl w:ilvl="0" w:tplc="197ADB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01DF3"/>
    <w:multiLevelType w:val="hybridMultilevel"/>
    <w:tmpl w:val="7160F82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B4065"/>
    <w:multiLevelType w:val="hybridMultilevel"/>
    <w:tmpl w:val="D778CD26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3C"/>
    <w:rsid w:val="00077290"/>
    <w:rsid w:val="00137410"/>
    <w:rsid w:val="00152716"/>
    <w:rsid w:val="00273B1B"/>
    <w:rsid w:val="002B023C"/>
    <w:rsid w:val="002E6392"/>
    <w:rsid w:val="00316713"/>
    <w:rsid w:val="003460D3"/>
    <w:rsid w:val="00436E78"/>
    <w:rsid w:val="004C32DD"/>
    <w:rsid w:val="00510E6A"/>
    <w:rsid w:val="005A1679"/>
    <w:rsid w:val="005F5806"/>
    <w:rsid w:val="00904B11"/>
    <w:rsid w:val="009278A0"/>
    <w:rsid w:val="00A17B84"/>
    <w:rsid w:val="00A85F96"/>
    <w:rsid w:val="00C27F5E"/>
    <w:rsid w:val="00C44BB9"/>
    <w:rsid w:val="00CF15C7"/>
    <w:rsid w:val="00D27277"/>
    <w:rsid w:val="00D350B5"/>
    <w:rsid w:val="00D4326C"/>
    <w:rsid w:val="00DD5ACB"/>
    <w:rsid w:val="00E43EB6"/>
    <w:rsid w:val="00ED7F25"/>
    <w:rsid w:val="00EE26BE"/>
    <w:rsid w:val="00F428CB"/>
    <w:rsid w:val="00F71C1F"/>
    <w:rsid w:val="00F9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FE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23C"/>
    <w:rPr>
      <w:color w:val="808080"/>
    </w:rPr>
  </w:style>
  <w:style w:type="paragraph" w:styleId="ListParagraph">
    <w:name w:val="List Paragraph"/>
    <w:basedOn w:val="Normal"/>
    <w:uiPriority w:val="34"/>
    <w:qFormat/>
    <w:rsid w:val="00077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023C"/>
    <w:rPr>
      <w:color w:val="808080"/>
    </w:rPr>
  </w:style>
  <w:style w:type="paragraph" w:styleId="ListParagraph">
    <w:name w:val="List Paragraph"/>
    <w:basedOn w:val="Normal"/>
    <w:uiPriority w:val="34"/>
    <w:qFormat/>
    <w:rsid w:val="000772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a.roman</dc:creator>
  <cp:keywords/>
  <dc:description/>
  <cp:lastModifiedBy>1star</cp:lastModifiedBy>
  <cp:revision>10</cp:revision>
  <dcterms:created xsi:type="dcterms:W3CDTF">2021-06-13T17:27:00Z</dcterms:created>
  <dcterms:modified xsi:type="dcterms:W3CDTF">2023-02-02T11:40:00Z</dcterms:modified>
</cp:coreProperties>
</file>