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4C51" w:rsidRDefault="00304C51">
      <w:pPr>
        <w:pStyle w:val="Ttulo"/>
        <w:spacing w:before="0" w:after="0"/>
        <w:rPr>
          <w:rFonts w:cs="Arial"/>
        </w:rPr>
      </w:pPr>
    </w:p>
    <w:p w:rsidR="00304C51" w:rsidRDefault="00304C51">
      <w:pPr>
        <w:pStyle w:val="Ttulo"/>
        <w:spacing w:before="0" w:after="0"/>
        <w:rPr>
          <w:rFonts w:cs="Arial"/>
        </w:rPr>
      </w:pPr>
    </w:p>
    <w:p w:rsidR="00304C51" w:rsidRDefault="00304C51">
      <w:pPr>
        <w:pStyle w:val="Ttulo"/>
        <w:spacing w:before="0" w:after="0"/>
        <w:rPr>
          <w:rFonts w:cs="Arial"/>
        </w:rPr>
      </w:pPr>
    </w:p>
    <w:p w:rsidR="00304C51" w:rsidRDefault="00304C51">
      <w:pPr>
        <w:pStyle w:val="Ttulo"/>
        <w:spacing w:before="0" w:after="0"/>
        <w:rPr>
          <w:rFonts w:cs="Arial"/>
        </w:rPr>
      </w:pPr>
    </w:p>
    <w:p w:rsidR="00304C51" w:rsidRDefault="00304C51">
      <w:pPr>
        <w:pStyle w:val="Ttulo"/>
        <w:spacing w:before="0" w:after="0"/>
        <w:rPr>
          <w:rFonts w:cs="Arial"/>
        </w:rPr>
      </w:pPr>
    </w:p>
    <w:p w:rsidR="00304C51" w:rsidRDefault="00EC1795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>
        <w:rPr>
          <w:rFonts w:cs="Arial"/>
        </w:rPr>
        <w:tab/>
      </w:r>
    </w:p>
    <w:p w:rsidR="00304C51" w:rsidRDefault="00FE502B">
      <w:pPr>
        <w:pStyle w:val="Ttulo"/>
        <w:spacing w:before="0" w:after="0"/>
        <w:rPr>
          <w:rFonts w:cs="Arial"/>
        </w:rPr>
      </w:pPr>
      <w:r>
        <w:rPr>
          <w:rFonts w:cs="Arial"/>
        </w:rPr>
        <w:t>Lite PDV</w:t>
      </w:r>
    </w:p>
    <w:p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:rsidR="00304C51" w:rsidRDefault="008F15C2">
      <w:pPr>
        <w:pStyle w:val="Nomedoaluno"/>
        <w:rPr>
          <w:rFonts w:cs="Arial"/>
        </w:rPr>
      </w:pPr>
      <w:r>
        <w:rPr>
          <w:rFonts w:cs="Arial"/>
        </w:rPr>
        <w:t>Antonio Menelau da Silva Neto</w:t>
      </w:r>
      <w:r w:rsidR="00EC1795">
        <w:rPr>
          <w:rFonts w:cs="Arial"/>
        </w:rPr>
        <w:t xml:space="preserve">; </w:t>
      </w:r>
      <w:r>
        <w:rPr>
          <w:rFonts w:cs="Arial"/>
        </w:rPr>
        <w:t>João Paulo da Silva Feliciano</w:t>
      </w:r>
    </w:p>
    <w:p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:rsidR="00304C51" w:rsidRDefault="00EC1795">
      <w:pPr>
        <w:pStyle w:val="Fatececurso"/>
        <w:rPr>
          <w:rFonts w:cs="Arial"/>
        </w:rPr>
      </w:pPr>
      <w:r>
        <w:rPr>
          <w:rFonts w:cs="Arial"/>
        </w:rPr>
        <w:t>Discente(s) do Curs</w:t>
      </w:r>
      <w:r w:rsidR="008F15C2">
        <w:rPr>
          <w:rFonts w:cs="Arial"/>
        </w:rPr>
        <w:t>o ADS</w:t>
      </w:r>
    </w:p>
    <w:p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:rsidR="008F15C2" w:rsidRDefault="008F15C2">
      <w:pPr>
        <w:pStyle w:val="Fatececurso"/>
        <w:rPr>
          <w:rFonts w:cs="Arial"/>
          <w:b/>
        </w:rPr>
      </w:pPr>
      <w:r w:rsidRPr="008F15C2">
        <w:rPr>
          <w:rFonts w:cs="Arial"/>
          <w:b/>
        </w:rPr>
        <w:t>Fabio Medeiros Faria</w:t>
      </w:r>
    </w:p>
    <w:p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:rsidR="00304C51" w:rsidRDefault="008F15C2">
      <w:pPr>
        <w:pStyle w:val="Fatececurso"/>
        <w:rPr>
          <w:rFonts w:cs="Arial"/>
          <w:b/>
        </w:rPr>
      </w:pPr>
      <w:r>
        <w:rPr>
          <w:rFonts w:cs="Arial"/>
        </w:rPr>
        <w:t>Docente do curso ADS</w:t>
      </w:r>
    </w:p>
    <w:p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:rsidR="00304C51" w:rsidRDefault="00304C51">
      <w:pPr>
        <w:sectPr w:rsidR="00304C51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:rsidR="00304C51" w:rsidRDefault="00304C51">
      <w:pPr>
        <w:pStyle w:val="Corpodetexto"/>
        <w:rPr>
          <w:rFonts w:ascii="Arial" w:hAnsi="Arial" w:cs="Arial"/>
        </w:rPr>
      </w:pPr>
    </w:p>
    <w:p w:rsidR="00304C51" w:rsidRDefault="00EC1795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 do problema e Justificativa</w:t>
      </w:r>
    </w:p>
    <w:p w:rsidR="008F15C2" w:rsidRPr="008F15C2" w:rsidRDefault="008F15C2" w:rsidP="008F15C2">
      <w:p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Com o crescimento do empreendedorismo e a entrada de pequenos negócios no mercado, muitos estabelecimentos enfrentam dificuldades para gerenciar suas vendas de forma eficiente, principalmente devido à falta de sistemas acessíveis e intuitivos. Grande parte das soluções de Ponto de Venda (PDV) disponíveis no mercado são complexas, exigem alto investimento ou demandam conhecimento técnico para configuração e uso, o que pode ser um obstáculo para novos empreendedores.</w:t>
      </w:r>
    </w:p>
    <w:p w:rsidR="008F15C2" w:rsidRPr="008F15C2" w:rsidRDefault="008F15C2" w:rsidP="008F15C2">
      <w:p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Diante desse cenário, este trabalho propõe o desenvolvimento de um sistema de PDV leve, gratuito e com uma interface moderna, voltado para pequenos negócios que estão iniciando suas operações. O objetivo principal é oferecer uma solução acessível e funcional, permitindo que microempreendedores tenham um controle mais eficiente de suas vendas sem a necessidade de investir em soluções caras ou complexas.</w:t>
      </w:r>
    </w:p>
    <w:p w:rsidR="008F15C2" w:rsidRPr="008F15C2" w:rsidRDefault="008F15C2" w:rsidP="008F15C2">
      <w:p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O sistema contará com funcionalidades essenciais para a gestão de vendas, incluindo:</w:t>
      </w:r>
    </w:p>
    <w:p w:rsidR="008F15C2" w:rsidRPr="008F15C2" w:rsidRDefault="008F15C2" w:rsidP="008F15C2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Registro e controle de produtos;</w:t>
      </w:r>
    </w:p>
    <w:p w:rsidR="008F15C2" w:rsidRPr="008F15C2" w:rsidRDefault="00A4309D" w:rsidP="008F15C2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4F225E">
        <w:rPr>
          <w:sz w:val="24"/>
          <w:szCs w:val="24"/>
        </w:rPr>
        <w:t>E</w:t>
      </w:r>
      <w:r w:rsidR="008F15C2" w:rsidRPr="004F225E">
        <w:rPr>
          <w:sz w:val="24"/>
          <w:szCs w:val="24"/>
        </w:rPr>
        <w:t>missão</w:t>
      </w:r>
      <w:r w:rsidR="008F15C2" w:rsidRPr="008F15C2">
        <w:rPr>
          <w:sz w:val="24"/>
          <w:szCs w:val="24"/>
        </w:rPr>
        <w:t xml:space="preserve"> de comprovantes;</w:t>
      </w:r>
    </w:p>
    <w:p w:rsidR="008F15C2" w:rsidRPr="008F15C2" w:rsidRDefault="008F15C2" w:rsidP="008F15C2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Gestão de pagamentos e formas de recebimento;</w:t>
      </w:r>
    </w:p>
    <w:p w:rsidR="008F15C2" w:rsidRPr="008F15C2" w:rsidRDefault="008F15C2" w:rsidP="008F15C2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Relatórios básicos para acompanhamento das vendas;</w:t>
      </w:r>
    </w:p>
    <w:p w:rsidR="008F15C2" w:rsidRPr="008F15C2" w:rsidRDefault="008F15C2" w:rsidP="008F15C2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Interface intuitiva e responsiva para facilitar o uso.</w:t>
      </w:r>
    </w:p>
    <w:p w:rsidR="008F15C2" w:rsidRPr="00986B9C" w:rsidRDefault="008F15C2" w:rsidP="00A4309D">
      <w:p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8F15C2">
        <w:rPr>
          <w:sz w:val="24"/>
          <w:szCs w:val="24"/>
        </w:rPr>
        <w:t>Com essa solução, pretende-se contribuir para a digitalização e modernização dos pequenos negócios, tornando a gestão comercial mais acessível e eficiente.</w:t>
      </w:r>
      <w:r>
        <w:rPr>
          <w:rFonts w:ascii="Arial" w:hAnsi="Arial" w:cs="Arial"/>
          <w:b/>
          <w:sz w:val="28"/>
          <w:szCs w:val="28"/>
        </w:rPr>
        <w:br w:type="page"/>
      </w:r>
    </w:p>
    <w:p w:rsidR="00304C51" w:rsidRDefault="00EC17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>
        <w:rPr>
          <w:rFonts w:ascii="Arial" w:hAnsi="Arial" w:cs="Arial"/>
          <w:b/>
          <w:bCs/>
          <w:sz w:val="28"/>
          <w:szCs w:val="28"/>
        </w:rPr>
        <w:t>Requisitos Funcionais</w:t>
      </w:r>
    </w:p>
    <w:p w:rsidR="00AF6B3D" w:rsidRDefault="00AF6B3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AF6B3D" w:rsidRPr="00AF6B3D" w:rsidTr="00AF6B3D">
        <w:tc>
          <w:tcPr>
            <w:tcW w:w="4605" w:type="dxa"/>
          </w:tcPr>
          <w:p w:rsidR="00AF6B3D" w:rsidRPr="00AF6B3D" w:rsidRDefault="00AF6B3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20219" w:rsidRPr="00B20219">
              <w:rPr>
                <w:rFonts w:ascii="Arial" w:hAnsi="Arial" w:cs="Arial"/>
                <w:bCs/>
                <w:sz w:val="24"/>
                <w:szCs w:val="24"/>
              </w:rPr>
              <w:t>Cadastrar Produtos</w:t>
            </w:r>
          </w:p>
        </w:tc>
        <w:tc>
          <w:tcPr>
            <w:tcW w:w="4606" w:type="dxa"/>
          </w:tcPr>
          <w:p w:rsidR="00AF6B3D" w:rsidRPr="00AF6B3D" w:rsidRDefault="00AF6B3D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 w:rsidR="00B202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20219" w:rsidRPr="0014447E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AF6B3D" w:rsidRPr="00AF6B3D" w:rsidTr="00C36141">
        <w:tc>
          <w:tcPr>
            <w:tcW w:w="9211" w:type="dxa"/>
            <w:gridSpan w:val="2"/>
          </w:tcPr>
          <w:p w:rsidR="00AF6B3D" w:rsidRPr="00AF6B3D" w:rsidRDefault="00AF6B3D" w:rsidP="00AF6B3D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 w:rsidR="00B20219">
              <w:t xml:space="preserve"> </w:t>
            </w:r>
            <w:r w:rsidR="00B20219" w:rsidRPr="0014447E">
              <w:rPr>
                <w:rFonts w:ascii="Arial" w:hAnsi="Arial" w:cs="Arial"/>
                <w:bCs/>
                <w:sz w:val="24"/>
                <w:szCs w:val="24"/>
              </w:rPr>
              <w:t>O sistema permite cadastrar informações sobre os produtos à venda, incluindo nome, preço, código, categoria e estoque.</w:t>
            </w:r>
          </w:p>
        </w:tc>
      </w:tr>
    </w:tbl>
    <w:p w:rsidR="00AF6B3D" w:rsidRDefault="00AF6B3D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B20219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20219">
              <w:rPr>
                <w:rFonts w:ascii="Arial" w:hAnsi="Arial" w:cs="Arial"/>
                <w:bCs/>
                <w:sz w:val="24"/>
                <w:szCs w:val="24"/>
              </w:rPr>
              <w:t>Excluir Produtos</w:t>
            </w:r>
          </w:p>
        </w:tc>
        <w:tc>
          <w:tcPr>
            <w:tcW w:w="4606" w:type="dxa"/>
          </w:tcPr>
          <w:p w:rsidR="00B20219" w:rsidRPr="00AF6B3D" w:rsidRDefault="00B20219" w:rsidP="00B20219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B20219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 w:rsidRPr="00B202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O sistema permite excluir informações sobre produtos cadastrados quando necessário.</w:t>
            </w:r>
          </w:p>
        </w:tc>
      </w:tr>
    </w:tbl>
    <w:p w:rsidR="00AF6B3D" w:rsidRDefault="00AF6B3D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Editar Produtos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O sistema permite alterar as informações do produto selecionado, como preço, descrição e estoque.</w:t>
            </w:r>
          </w:p>
        </w:tc>
      </w:tr>
    </w:tbl>
    <w:p w:rsidR="00B20219" w:rsidRDefault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Consulta Produto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(E/O)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O sistema permite a visualização detalhada dos dados de um produto específico selecionado.</w:t>
            </w:r>
          </w:p>
        </w:tc>
      </w:tr>
    </w:tbl>
    <w:p w:rsidR="00B20219" w:rsidRDefault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Consulta Lista de Produtos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O sistema permite a visualização da lista completa dos produtos cadastrados no estoque.</w:t>
            </w:r>
          </w:p>
        </w:tc>
      </w:tr>
    </w:tbl>
    <w:p w:rsidR="00B20219" w:rsidRDefault="00B20219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Consulta Histórico de Vendas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O sistema permite a visualização da lista de vendas realizadas em determinado período.</w:t>
            </w:r>
          </w:p>
        </w:tc>
      </w:tr>
    </w:tbl>
    <w:p w:rsidR="00B20219" w:rsidRDefault="00B20219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Registrar Venda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 w:rsidRPr="00B202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O sistema permite que o usuário registre a venda de produtos, adicionando itens ao carrinho e finalizando a compra.</w:t>
            </w:r>
          </w:p>
        </w:tc>
      </w:tr>
    </w:tbl>
    <w:p w:rsidR="00B20219" w:rsidRDefault="00B20219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Emitir Comprovante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14447E">
              <w:rPr>
                <w:rFonts w:ascii="Arial" w:hAnsi="Arial" w:cs="Arial"/>
                <w:bCs/>
                <w:sz w:val="24"/>
                <w:szCs w:val="24"/>
              </w:rPr>
              <w:t>O sistema gera comprovantes de venda para impressão.</w:t>
            </w:r>
          </w:p>
        </w:tc>
      </w:tr>
    </w:tbl>
    <w:p w:rsidR="00B20219" w:rsidRDefault="00B20219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Gerenciar Formas de Pagamento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O sistema permite configurar e registrar diferentes formas de pagamento aceitas pelo estabelecimento.</w:t>
            </w:r>
          </w:p>
        </w:tc>
      </w:tr>
    </w:tbl>
    <w:p w:rsidR="00B20219" w:rsidRDefault="00B20219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B20219" w:rsidRPr="00AF6B3D" w:rsidTr="00660A75">
        <w:tc>
          <w:tcPr>
            <w:tcW w:w="4605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 w:rsidR="005A3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A3F23" w:rsidRPr="007651B6">
              <w:rPr>
                <w:rFonts w:ascii="Arial" w:hAnsi="Arial" w:cs="Arial"/>
                <w:bCs/>
                <w:sz w:val="24"/>
                <w:szCs w:val="24"/>
              </w:rPr>
              <w:t>Gerar Relatórios Básicos</w:t>
            </w:r>
          </w:p>
        </w:tc>
        <w:tc>
          <w:tcPr>
            <w:tcW w:w="4606" w:type="dxa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 w:rsidR="0014447E">
              <w:t xml:space="preserve"> </w:t>
            </w:r>
            <w:r w:rsidR="0014447E"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B20219" w:rsidRPr="00AF6B3D" w:rsidTr="00660A75">
        <w:tc>
          <w:tcPr>
            <w:tcW w:w="9211" w:type="dxa"/>
            <w:gridSpan w:val="2"/>
          </w:tcPr>
          <w:p w:rsidR="00B20219" w:rsidRPr="00AF6B3D" w:rsidRDefault="00B20219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 w:rsidR="0014447E">
              <w:t xml:space="preserve"> </w:t>
            </w:r>
            <w:r w:rsidR="0014447E" w:rsidRPr="007651B6">
              <w:rPr>
                <w:rFonts w:ascii="Arial" w:hAnsi="Arial" w:cs="Arial"/>
                <w:bCs/>
                <w:sz w:val="24"/>
                <w:szCs w:val="24"/>
              </w:rPr>
              <w:t>O sistema oferece relatórios simples de vendas diárias, semanais e mensais para acompanhamento do negócio.</w:t>
            </w:r>
          </w:p>
        </w:tc>
      </w:tr>
    </w:tbl>
    <w:p w:rsidR="00B20219" w:rsidRDefault="00B20219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5A3F23" w:rsidRPr="00AF6B3D" w:rsidTr="00660A75">
        <w:tc>
          <w:tcPr>
            <w:tcW w:w="4605" w:type="dxa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 w:rsidR="007651B6"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Verificar Status do Estoque</w:t>
            </w:r>
          </w:p>
        </w:tc>
        <w:tc>
          <w:tcPr>
            <w:tcW w:w="4606" w:type="dxa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</w:t>
            </w:r>
            <w:r w:rsidR="007651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(O)</w:t>
            </w:r>
          </w:p>
        </w:tc>
      </w:tr>
      <w:tr w:rsidR="005A3F23" w:rsidRPr="00AF6B3D" w:rsidTr="00660A75">
        <w:tc>
          <w:tcPr>
            <w:tcW w:w="9211" w:type="dxa"/>
            <w:gridSpan w:val="2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 w:rsidR="007651B6"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O sistema realiza automaticamente a verificação do status do estoque após cada venda.</w:t>
            </w:r>
          </w:p>
        </w:tc>
      </w:tr>
    </w:tbl>
    <w:p w:rsidR="005A3F23" w:rsidRDefault="005A3F23" w:rsidP="005A3F23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7651B6" w:rsidRDefault="007651B6" w:rsidP="005A3F23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5A3F23" w:rsidRPr="00AF6B3D" w:rsidTr="00660A75">
        <w:tc>
          <w:tcPr>
            <w:tcW w:w="4605" w:type="dxa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Nome:</w:t>
            </w:r>
            <w:r w:rsidR="007651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Gerar QR Code PIX</w:t>
            </w:r>
          </w:p>
        </w:tc>
        <w:tc>
          <w:tcPr>
            <w:tcW w:w="4606" w:type="dxa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 w:rsidR="007651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5A3F23" w:rsidRPr="00AF6B3D" w:rsidTr="00660A75">
        <w:tc>
          <w:tcPr>
            <w:tcW w:w="9211" w:type="dxa"/>
            <w:gridSpan w:val="2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 w:rsidR="007651B6"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O sistema gera QR Codes para pagamentos via PIX, facilitando transações instantâneas.</w:t>
            </w:r>
          </w:p>
        </w:tc>
      </w:tr>
    </w:tbl>
    <w:p w:rsidR="005A3F23" w:rsidRDefault="005A3F23" w:rsidP="005A3F23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5A3F23" w:rsidRPr="00AF6B3D" w:rsidTr="00660A75">
        <w:tc>
          <w:tcPr>
            <w:tcW w:w="4605" w:type="dxa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 w:rsidR="007651B6"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Buscar por Código de Barras</w:t>
            </w:r>
          </w:p>
        </w:tc>
        <w:tc>
          <w:tcPr>
            <w:tcW w:w="4606" w:type="dxa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 w:rsidR="007651B6"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5A3F23" w:rsidRPr="00AF6B3D" w:rsidTr="00660A75">
        <w:tc>
          <w:tcPr>
            <w:tcW w:w="9211" w:type="dxa"/>
            <w:gridSpan w:val="2"/>
          </w:tcPr>
          <w:p w:rsidR="005A3F23" w:rsidRPr="00AF6B3D" w:rsidRDefault="005A3F23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 w:rsidR="007651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651B6" w:rsidRPr="007651B6">
              <w:rPr>
                <w:rFonts w:ascii="Arial" w:hAnsi="Arial" w:cs="Arial"/>
                <w:bCs/>
                <w:sz w:val="24"/>
                <w:szCs w:val="24"/>
              </w:rPr>
              <w:t>O sistema permite a leitura e busca de produtos através de códigos de barras, agilizando o processo de venda.</w:t>
            </w:r>
          </w:p>
        </w:tc>
      </w:tr>
    </w:tbl>
    <w:p w:rsidR="005A3F23" w:rsidRDefault="005A3F23" w:rsidP="005A3F23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7651B6" w:rsidRPr="00AF6B3D" w:rsidTr="00660A75">
        <w:tc>
          <w:tcPr>
            <w:tcW w:w="4605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Cancelar Venda</w:t>
            </w:r>
          </w:p>
        </w:tc>
        <w:tc>
          <w:tcPr>
            <w:tcW w:w="4606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7651B6" w:rsidRPr="00AF6B3D" w:rsidTr="00660A75">
        <w:tc>
          <w:tcPr>
            <w:tcW w:w="9211" w:type="dxa"/>
            <w:gridSpan w:val="2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O sistema possibilita o cancelamento de vendas já registradas, com o devido ajuste no estoque.</w:t>
            </w:r>
          </w:p>
        </w:tc>
      </w:tr>
    </w:tbl>
    <w:p w:rsidR="005A3F23" w:rsidRDefault="005A3F23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7651B6" w:rsidRPr="00AF6B3D" w:rsidTr="00660A75">
        <w:tc>
          <w:tcPr>
            <w:tcW w:w="4605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Cadastrar Categoria</w:t>
            </w:r>
          </w:p>
        </w:tc>
        <w:tc>
          <w:tcPr>
            <w:tcW w:w="4606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(E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7651B6" w:rsidRPr="00AF6B3D" w:rsidTr="00660A75">
        <w:tc>
          <w:tcPr>
            <w:tcW w:w="9211" w:type="dxa"/>
            <w:gridSpan w:val="2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O sistema permite criar e gerenciar categorias para organização dos produtos.</w:t>
            </w:r>
          </w:p>
        </w:tc>
      </w:tr>
    </w:tbl>
    <w:p w:rsidR="007651B6" w:rsidRDefault="007651B6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7651B6" w:rsidRPr="00AF6B3D" w:rsidTr="00660A75">
        <w:tc>
          <w:tcPr>
            <w:tcW w:w="4605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Cadastrar Fornecedor</w:t>
            </w:r>
          </w:p>
        </w:tc>
        <w:tc>
          <w:tcPr>
            <w:tcW w:w="4606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7651B6" w:rsidRPr="00AF6B3D" w:rsidTr="00660A75">
        <w:tc>
          <w:tcPr>
            <w:tcW w:w="9211" w:type="dxa"/>
            <w:gridSpan w:val="2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O sistema permite cadastrar e gerenciar informações dos fornecedores dos produtos.</w:t>
            </w:r>
          </w:p>
        </w:tc>
      </w:tr>
    </w:tbl>
    <w:p w:rsidR="007651B6" w:rsidRDefault="007651B6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7651B6" w:rsidRPr="00AF6B3D" w:rsidTr="00660A75">
        <w:tc>
          <w:tcPr>
            <w:tcW w:w="4605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Gerenciar Pontos de Venda (Balcão)</w:t>
            </w:r>
          </w:p>
        </w:tc>
        <w:tc>
          <w:tcPr>
            <w:tcW w:w="4606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7651B6" w:rsidRPr="00AF6B3D" w:rsidTr="00660A75">
        <w:tc>
          <w:tcPr>
            <w:tcW w:w="9211" w:type="dxa"/>
            <w:gridSpan w:val="2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O sistema permite configurar e gerenciar múltiplos pontos de venda dentro do estabelecimento.</w:t>
            </w:r>
          </w:p>
        </w:tc>
      </w:tr>
    </w:tbl>
    <w:p w:rsidR="007651B6" w:rsidRDefault="007651B6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7651B6" w:rsidRPr="00AF6B3D" w:rsidTr="00660A75">
        <w:tc>
          <w:tcPr>
            <w:tcW w:w="4605" w:type="dxa"/>
          </w:tcPr>
          <w:p w:rsidR="007651B6" w:rsidRPr="00AF6B3D" w:rsidRDefault="007651B6" w:rsidP="007651B6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Cadastrar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Usuários </w:t>
            </w:r>
          </w:p>
        </w:tc>
        <w:tc>
          <w:tcPr>
            <w:tcW w:w="4606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7651B6" w:rsidRPr="00AF6B3D" w:rsidTr="00660A75">
        <w:tc>
          <w:tcPr>
            <w:tcW w:w="9211" w:type="dxa"/>
            <w:gridSpan w:val="2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O sistema permite cadastrar diferentes usuários com níveis de acesso personalizados para operar o PDV.</w:t>
            </w:r>
          </w:p>
        </w:tc>
      </w:tr>
    </w:tbl>
    <w:p w:rsidR="007651B6" w:rsidRDefault="007651B6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7651B6" w:rsidRPr="00AF6B3D" w:rsidTr="00660A75">
        <w:tc>
          <w:tcPr>
            <w:tcW w:w="4605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Realizar Fechamento de Caixa</w:t>
            </w:r>
          </w:p>
        </w:tc>
        <w:tc>
          <w:tcPr>
            <w:tcW w:w="4606" w:type="dxa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Evidente/Oculto: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(E)</w:t>
            </w:r>
          </w:p>
        </w:tc>
      </w:tr>
      <w:tr w:rsidR="007651B6" w:rsidRPr="00AF6B3D" w:rsidTr="00660A75">
        <w:tc>
          <w:tcPr>
            <w:tcW w:w="9211" w:type="dxa"/>
            <w:gridSpan w:val="2"/>
          </w:tcPr>
          <w:p w:rsidR="007651B6" w:rsidRPr="00AF6B3D" w:rsidRDefault="007651B6" w:rsidP="00660A75">
            <w:pPr>
              <w:suppressAutoHyphens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Descr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F6B3D">
              <w:rPr>
                <w:rFonts w:ascii="Arial" w:hAnsi="Arial" w:cs="Arial"/>
                <w:b/>
                <w:bCs/>
                <w:sz w:val="24"/>
                <w:szCs w:val="24"/>
              </w:rPr>
              <w:t>ção:</w:t>
            </w:r>
            <w:r>
              <w:t xml:space="preserve"> </w:t>
            </w:r>
            <w:r w:rsidRPr="007651B6">
              <w:rPr>
                <w:rFonts w:ascii="Arial" w:hAnsi="Arial" w:cs="Arial"/>
                <w:bCs/>
                <w:sz w:val="24"/>
                <w:szCs w:val="24"/>
              </w:rPr>
              <w:t>O sistema oferece funcionalidade para fechamento de caixa, com conciliação de valores e geração de relatório detalhado de operações.</w:t>
            </w:r>
          </w:p>
        </w:tc>
      </w:tr>
    </w:tbl>
    <w:p w:rsidR="007651B6" w:rsidRDefault="007651B6" w:rsidP="00B20219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304C51" w:rsidRDefault="00EC1795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lastRenderedPageBreak/>
        <w:t>3. Diagrama de Casos de Uso</w:t>
      </w:r>
    </w:p>
    <w:p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4. Diagramas de Atividades</w:t>
      </w:r>
    </w:p>
    <w:p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bookmarkStart w:id="0" w:name="__RefHeading__137_9918533"/>
      <w:bookmarkStart w:id="1" w:name="__RefHeading__199_1993594696"/>
      <w:bookmarkStart w:id="2" w:name="__RefHeading__185_1818306148"/>
      <w:bookmarkStart w:id="3" w:name="__RefHeading__135_9918533"/>
      <w:bookmarkStart w:id="4" w:name="__RefHeading__197_1993594696"/>
      <w:bookmarkStart w:id="5" w:name="__RefHeading__183_1818306148"/>
      <w:bookmarkStart w:id="6" w:name="__RefHeading__113_9918533"/>
      <w:bookmarkStart w:id="7" w:name="__RefHeading__175_1993594696"/>
      <w:bookmarkStart w:id="8" w:name="__RefHeading__161_1818306148"/>
      <w:bookmarkStart w:id="9" w:name="__RefHeading__139_9918533"/>
      <w:bookmarkStart w:id="10" w:name="__RefHeading__201_1993594696"/>
      <w:bookmarkStart w:id="11" w:name="__RefHeading__187_181830614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5. Diagrama Entidade Relacionamento ou Modelo Relacional</w:t>
      </w:r>
    </w:p>
    <w:p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304C51" w:rsidRDefault="00EC1795">
      <w:pPr>
        <w:spacing w:after="48" w:line="240" w:lineRule="auto"/>
      </w:pPr>
      <w:r>
        <w:rPr>
          <w:rFonts w:ascii="Arial" w:hAnsi="Arial" w:cs="Arial"/>
          <w:b/>
          <w:sz w:val="28"/>
          <w:szCs w:val="24"/>
        </w:rPr>
        <w:lastRenderedPageBreak/>
        <w:t>6. Diagrama de Classes</w:t>
      </w:r>
    </w:p>
    <w:sectPr w:rsidR="00304C51" w:rsidSect="00F55CF0">
      <w:headerReference w:type="default" r:id="rId10"/>
      <w:footerReference w:type="default" r:id="rId11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8C4" w:rsidRDefault="003408C4">
      <w:pPr>
        <w:spacing w:after="0" w:line="240" w:lineRule="auto"/>
      </w:pPr>
      <w:r>
        <w:separator/>
      </w:r>
    </w:p>
  </w:endnote>
  <w:endnote w:type="continuationSeparator" w:id="0">
    <w:p w:rsidR="003408C4" w:rsidRDefault="0034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51" w:rsidRDefault="00304C51">
    <w:pPr>
      <w:pStyle w:val="Rodap"/>
      <w:spacing w:after="0" w:line="240" w:lineRule="auto"/>
      <w:jc w:val="right"/>
    </w:pPr>
  </w:p>
  <w:p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51" w:rsidRDefault="00304C51">
    <w:pPr>
      <w:pStyle w:val="Rodap"/>
      <w:spacing w:after="0" w:line="240" w:lineRule="auto"/>
      <w:jc w:val="right"/>
    </w:pPr>
  </w:p>
  <w:p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8C4" w:rsidRDefault="003408C4">
      <w:pPr>
        <w:spacing w:after="0" w:line="240" w:lineRule="auto"/>
      </w:pPr>
      <w:r>
        <w:separator/>
      </w:r>
    </w:p>
  </w:footnote>
  <w:footnote w:type="continuationSeparator" w:id="0">
    <w:p w:rsidR="003408C4" w:rsidRDefault="0034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0" allowOverlap="1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4C51" w:rsidRDefault="00873646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 w:rsidRPr="00873646">
      <w:rPr>
        <w:noProof/>
      </w:rPr>
      <w:pict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:rsidR="00304C51" w:rsidRDefault="00873646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 w:rsidRPr="00873646">
      <w:rPr>
        <w:noProof/>
      </w:rPr>
      <w:pict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>Faculdade de Tecnologia de Mococa – Mário Robertson de Sylos Filho</w:t>
    </w:r>
  </w:p>
  <w:p w:rsidR="00304C51" w:rsidRDefault="00EC1795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1403167"/>
      <w:docPartObj>
        <w:docPartGallery w:val="Page Numbers (Top of Page)"/>
        <w:docPartUnique/>
      </w:docPartObj>
    </w:sdtPr>
    <w:sdtContent>
      <w:p w:rsidR="00304C51" w:rsidRDefault="00873646">
        <w:pPr>
          <w:pStyle w:val="Cabealho"/>
          <w:jc w:val="right"/>
        </w:pPr>
        <w:r>
          <w:fldChar w:fldCharType="begin"/>
        </w:r>
        <w:r w:rsidR="00EC1795">
          <w:instrText>PAGE</w:instrText>
        </w:r>
        <w:r>
          <w:fldChar w:fldCharType="separate"/>
        </w:r>
        <w:r w:rsidR="00490DA9">
          <w:rPr>
            <w:noProof/>
          </w:rPr>
          <w:t>4</w:t>
        </w:r>
        <w:r>
          <w:fldChar w:fldCharType="end"/>
        </w:r>
      </w:p>
    </w:sdtContent>
  </w:sdt>
  <w:p w:rsidR="00304C51" w:rsidRDefault="00304C5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C95A81"/>
    <w:multiLevelType w:val="multilevel"/>
    <w:tmpl w:val="80B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4C51"/>
    <w:rsid w:val="00055BA5"/>
    <w:rsid w:val="0014447E"/>
    <w:rsid w:val="001A3F35"/>
    <w:rsid w:val="00304C51"/>
    <w:rsid w:val="003408C4"/>
    <w:rsid w:val="00490DA9"/>
    <w:rsid w:val="004F225E"/>
    <w:rsid w:val="005A3F23"/>
    <w:rsid w:val="005D540F"/>
    <w:rsid w:val="006D7C9E"/>
    <w:rsid w:val="006F377A"/>
    <w:rsid w:val="007651B6"/>
    <w:rsid w:val="00873646"/>
    <w:rsid w:val="008F15C2"/>
    <w:rsid w:val="009004C0"/>
    <w:rsid w:val="00961F59"/>
    <w:rsid w:val="00986B9C"/>
    <w:rsid w:val="00A4309D"/>
    <w:rsid w:val="00AF6B3D"/>
    <w:rsid w:val="00B20219"/>
    <w:rsid w:val="00D57C0F"/>
    <w:rsid w:val="00EC1795"/>
    <w:rsid w:val="00F00882"/>
    <w:rsid w:val="00F55CF0"/>
    <w:rsid w:val="00FE5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B6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sid w:val="00F55CF0"/>
    <w:rPr>
      <w:b w:val="0"/>
    </w:rPr>
  </w:style>
  <w:style w:type="character" w:customStyle="1" w:styleId="ListLabel2">
    <w:name w:val="ListLabel 2"/>
    <w:qFormat/>
    <w:rsid w:val="00F55CF0"/>
    <w:rPr>
      <w:b w:val="0"/>
    </w:rPr>
  </w:style>
  <w:style w:type="character" w:customStyle="1" w:styleId="ListLabel3">
    <w:name w:val="ListLabel 3"/>
    <w:qFormat/>
    <w:rsid w:val="00F55CF0"/>
    <w:rPr>
      <w:b w:val="0"/>
    </w:rPr>
  </w:style>
  <w:style w:type="character" w:customStyle="1" w:styleId="ListLabel4">
    <w:name w:val="ListLabel 4"/>
    <w:qFormat/>
    <w:rsid w:val="00F55CF0"/>
    <w:rPr>
      <w:b w:val="0"/>
    </w:rPr>
  </w:style>
  <w:style w:type="character" w:customStyle="1" w:styleId="ListLabel5">
    <w:name w:val="ListLabel 5"/>
    <w:qFormat/>
    <w:rsid w:val="00F55CF0"/>
    <w:rPr>
      <w:b w:val="0"/>
    </w:rPr>
  </w:style>
  <w:style w:type="character" w:customStyle="1" w:styleId="ListLabel6">
    <w:name w:val="ListLabel 6"/>
    <w:qFormat/>
    <w:rsid w:val="00F55CF0"/>
    <w:rPr>
      <w:b/>
    </w:rPr>
  </w:style>
  <w:style w:type="character" w:customStyle="1" w:styleId="ListLabel7">
    <w:name w:val="ListLabel 7"/>
    <w:qFormat/>
    <w:rsid w:val="00F55CF0"/>
    <w:rPr>
      <w:b w:val="0"/>
    </w:rPr>
  </w:style>
  <w:style w:type="character" w:customStyle="1" w:styleId="ListLabel8">
    <w:name w:val="ListLabel 8"/>
    <w:qFormat/>
    <w:rsid w:val="00F55CF0"/>
    <w:rPr>
      <w:rFonts w:cs="Courier New"/>
    </w:rPr>
  </w:style>
  <w:style w:type="character" w:customStyle="1" w:styleId="ListLabel9">
    <w:name w:val="ListLabel 9"/>
    <w:qFormat/>
    <w:rsid w:val="00F55CF0"/>
    <w:rPr>
      <w:rFonts w:cs="Courier New"/>
    </w:rPr>
  </w:style>
  <w:style w:type="character" w:customStyle="1" w:styleId="ListLabel10">
    <w:name w:val="ListLabel 10"/>
    <w:qFormat/>
    <w:rsid w:val="00F55CF0"/>
    <w:rPr>
      <w:rFonts w:cs="Courier New"/>
    </w:rPr>
  </w:style>
  <w:style w:type="character" w:customStyle="1" w:styleId="ListLabel11">
    <w:name w:val="ListLabel 11"/>
    <w:qFormat/>
    <w:rsid w:val="00F55CF0"/>
    <w:rPr>
      <w:rFonts w:cs="Courier New"/>
    </w:rPr>
  </w:style>
  <w:style w:type="character" w:customStyle="1" w:styleId="ListLabel12">
    <w:name w:val="ListLabel 12"/>
    <w:qFormat/>
    <w:rsid w:val="00F55CF0"/>
    <w:rPr>
      <w:rFonts w:cs="Courier New"/>
    </w:rPr>
  </w:style>
  <w:style w:type="character" w:customStyle="1" w:styleId="ListLabel13">
    <w:name w:val="ListLabel 13"/>
    <w:qFormat/>
    <w:rsid w:val="00F55CF0"/>
    <w:rPr>
      <w:rFonts w:cs="Courier New"/>
    </w:rPr>
  </w:style>
  <w:style w:type="character" w:customStyle="1" w:styleId="ListLabel14">
    <w:name w:val="ListLabel 14"/>
    <w:qFormat/>
    <w:rsid w:val="00F55CF0"/>
    <w:rPr>
      <w:rFonts w:cs="Courier New"/>
    </w:rPr>
  </w:style>
  <w:style w:type="character" w:customStyle="1" w:styleId="ListLabel15">
    <w:name w:val="ListLabel 15"/>
    <w:qFormat/>
    <w:rsid w:val="00F55CF0"/>
    <w:rPr>
      <w:rFonts w:cs="Courier New"/>
    </w:rPr>
  </w:style>
  <w:style w:type="character" w:customStyle="1" w:styleId="ListLabel16">
    <w:name w:val="ListLabel 16"/>
    <w:qFormat/>
    <w:rsid w:val="00F55CF0"/>
    <w:rPr>
      <w:rFonts w:cs="Courier New"/>
    </w:rPr>
  </w:style>
  <w:style w:type="character" w:customStyle="1" w:styleId="ListLabel17">
    <w:name w:val="ListLabel 17"/>
    <w:qFormat/>
    <w:rsid w:val="00F55CF0"/>
    <w:rPr>
      <w:sz w:val="20"/>
    </w:rPr>
  </w:style>
  <w:style w:type="character" w:customStyle="1" w:styleId="ListLabel18">
    <w:name w:val="ListLabel 18"/>
    <w:qFormat/>
    <w:rsid w:val="00F55CF0"/>
    <w:rPr>
      <w:sz w:val="20"/>
    </w:rPr>
  </w:style>
  <w:style w:type="character" w:customStyle="1" w:styleId="ListLabel19">
    <w:name w:val="ListLabel 19"/>
    <w:qFormat/>
    <w:rsid w:val="00F55CF0"/>
    <w:rPr>
      <w:sz w:val="20"/>
    </w:rPr>
  </w:style>
  <w:style w:type="character" w:customStyle="1" w:styleId="ListLabel20">
    <w:name w:val="ListLabel 20"/>
    <w:qFormat/>
    <w:rsid w:val="00F55CF0"/>
    <w:rPr>
      <w:sz w:val="20"/>
    </w:rPr>
  </w:style>
  <w:style w:type="character" w:customStyle="1" w:styleId="ListLabel21">
    <w:name w:val="ListLabel 21"/>
    <w:qFormat/>
    <w:rsid w:val="00F55CF0"/>
    <w:rPr>
      <w:sz w:val="20"/>
    </w:rPr>
  </w:style>
  <w:style w:type="character" w:customStyle="1" w:styleId="ListLabel22">
    <w:name w:val="ListLabel 22"/>
    <w:qFormat/>
    <w:rsid w:val="00F55CF0"/>
    <w:rPr>
      <w:sz w:val="20"/>
    </w:rPr>
  </w:style>
  <w:style w:type="character" w:customStyle="1" w:styleId="ListLabel23">
    <w:name w:val="ListLabel 23"/>
    <w:qFormat/>
    <w:rsid w:val="00F55CF0"/>
    <w:rPr>
      <w:sz w:val="20"/>
    </w:rPr>
  </w:style>
  <w:style w:type="character" w:customStyle="1" w:styleId="ListLabel24">
    <w:name w:val="ListLabel 24"/>
    <w:qFormat/>
    <w:rsid w:val="00F55CF0"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15C2"/>
    <w:pPr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overflow-hidden">
    <w:name w:val="overflow-hidden"/>
    <w:basedOn w:val="Fontepargpadro"/>
    <w:rsid w:val="008F15C2"/>
  </w:style>
  <w:style w:type="table" w:styleId="Tabelacomgrade">
    <w:name w:val="Table Grid"/>
    <w:basedOn w:val="Tabelanormal"/>
    <w:uiPriority w:val="39"/>
    <w:rsid w:val="00AF6B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28B5-9DC0-4151-ACF9-3781D3BA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Estagiario TIC 03</cp:lastModifiedBy>
  <cp:revision>15</cp:revision>
  <cp:lastPrinted>2017-06-21T19:50:00Z</cp:lastPrinted>
  <dcterms:created xsi:type="dcterms:W3CDTF">2018-05-28T14:20:00Z</dcterms:created>
  <dcterms:modified xsi:type="dcterms:W3CDTF">2025-03-10T19:12:00Z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