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CEAD9" w14:textId="7B133E49" w:rsidR="00587605" w:rsidRDefault="0033594D" w:rsidP="00FF423D">
      <w:pPr>
        <w:spacing w:line="240" w:lineRule="auto"/>
        <w:contextualSpacing/>
        <w:jc w:val="center"/>
        <w:rPr>
          <w:b/>
          <w:bCs/>
        </w:rPr>
      </w:pPr>
      <w:r w:rsidRPr="00D22D70">
        <w:rPr>
          <w:rFonts w:cs="Times New Roman"/>
          <w:b/>
          <w:bCs/>
          <w:sz w:val="28"/>
          <w:szCs w:val="28"/>
        </w:rPr>
        <w:t>Introduction to Sociology</w:t>
      </w:r>
    </w:p>
    <w:p w14:paraId="15A68027" w14:textId="2F8F09D9" w:rsidR="00587605" w:rsidRDefault="00587605" w:rsidP="00FF423D">
      <w:pPr>
        <w:spacing w:line="240" w:lineRule="auto"/>
        <w:contextualSpacing/>
        <w:jc w:val="center"/>
        <w:rPr>
          <w:b/>
          <w:bCs/>
        </w:rPr>
      </w:pPr>
    </w:p>
    <w:p w14:paraId="1D798DB8" w14:textId="5E16A301" w:rsidR="00587605" w:rsidRDefault="00587605" w:rsidP="00FF423D">
      <w:pPr>
        <w:spacing w:line="240" w:lineRule="auto"/>
        <w:contextualSpacing/>
        <w:jc w:val="center"/>
        <w:rPr>
          <w:b/>
          <w:bCs/>
        </w:rPr>
      </w:pPr>
      <w:r>
        <w:rPr>
          <w:b/>
          <w:bCs/>
        </w:rPr>
        <w:t>Mo</w:t>
      </w:r>
      <w:r w:rsidR="006259CF">
        <w:rPr>
          <w:b/>
          <w:bCs/>
        </w:rPr>
        <w:t xml:space="preserve">dule </w:t>
      </w:r>
      <w:r w:rsidR="00573741">
        <w:rPr>
          <w:b/>
          <w:bCs/>
        </w:rPr>
        <w:t>Five</w:t>
      </w:r>
      <w:r w:rsidR="006259CF">
        <w:rPr>
          <w:b/>
          <w:bCs/>
        </w:rPr>
        <w:t xml:space="preserve"> Outline</w:t>
      </w:r>
    </w:p>
    <w:p w14:paraId="1E452E11" w14:textId="5066F2E1" w:rsidR="00736C86" w:rsidRDefault="00736C86" w:rsidP="00FF423D">
      <w:pPr>
        <w:autoSpaceDE w:val="0"/>
        <w:autoSpaceDN w:val="0"/>
        <w:adjustRightInd w:val="0"/>
        <w:spacing w:after="0" w:line="240" w:lineRule="auto"/>
        <w:contextualSpacing/>
        <w:jc w:val="both"/>
        <w:rPr>
          <w:b/>
          <w:bCs/>
          <w:szCs w:val="24"/>
        </w:rPr>
      </w:pPr>
    </w:p>
    <w:p w14:paraId="18808D57" w14:textId="77777777" w:rsidR="00643907" w:rsidRDefault="00643907" w:rsidP="00FF423D">
      <w:pPr>
        <w:autoSpaceDE w:val="0"/>
        <w:autoSpaceDN w:val="0"/>
        <w:adjustRightInd w:val="0"/>
        <w:spacing w:after="0" w:line="240" w:lineRule="auto"/>
        <w:contextualSpacing/>
        <w:jc w:val="both"/>
        <w:rPr>
          <w:b/>
          <w:bCs/>
          <w:szCs w:val="24"/>
        </w:rPr>
      </w:pPr>
    </w:p>
    <w:p w14:paraId="1B179235" w14:textId="77777777" w:rsidR="00573741" w:rsidRDefault="00573741" w:rsidP="00FF423D">
      <w:pPr>
        <w:spacing w:line="240" w:lineRule="auto"/>
        <w:contextualSpacing/>
        <w:jc w:val="both"/>
        <w:rPr>
          <w:b/>
          <w:bCs/>
          <w:szCs w:val="24"/>
        </w:rPr>
      </w:pPr>
      <w:r>
        <w:rPr>
          <w:b/>
          <w:bCs/>
          <w:szCs w:val="24"/>
        </w:rPr>
        <w:t>Module</w:t>
      </w:r>
      <w:r w:rsidRPr="00917739">
        <w:rPr>
          <w:b/>
          <w:bCs/>
          <w:szCs w:val="24"/>
        </w:rPr>
        <w:t xml:space="preserve"> </w:t>
      </w:r>
      <w:r>
        <w:rPr>
          <w:b/>
          <w:bCs/>
          <w:szCs w:val="24"/>
        </w:rPr>
        <w:t>Five: Culture</w:t>
      </w:r>
    </w:p>
    <w:p w14:paraId="54C1E741" w14:textId="24D5046D" w:rsidR="00552B29" w:rsidRDefault="00573741" w:rsidP="00FF423D">
      <w:pPr>
        <w:spacing w:line="240" w:lineRule="auto"/>
        <w:contextualSpacing/>
        <w:jc w:val="both"/>
        <w:rPr>
          <w:b/>
          <w:bCs/>
        </w:rPr>
      </w:pPr>
      <w:r>
        <w:rPr>
          <w:szCs w:val="24"/>
        </w:rPr>
        <w:t>(Saturday, February 27 to Monday, March 8)</w:t>
      </w:r>
    </w:p>
    <w:p w14:paraId="1C5A6CF6" w14:textId="77777777" w:rsidR="00573741" w:rsidRDefault="00573741" w:rsidP="00FF423D">
      <w:pPr>
        <w:spacing w:line="240" w:lineRule="auto"/>
        <w:contextualSpacing/>
        <w:jc w:val="both"/>
        <w:rPr>
          <w:b/>
          <w:bCs/>
        </w:rPr>
      </w:pPr>
    </w:p>
    <w:p w14:paraId="5D988A98" w14:textId="7250AF1A" w:rsidR="00736C86" w:rsidRDefault="00170DC2" w:rsidP="00FF423D">
      <w:pPr>
        <w:spacing w:line="240" w:lineRule="auto"/>
        <w:contextualSpacing/>
        <w:jc w:val="both"/>
        <w:rPr>
          <w:b/>
          <w:bCs/>
        </w:rPr>
      </w:pPr>
      <w:r>
        <w:rPr>
          <w:b/>
          <w:bCs/>
        </w:rPr>
        <w:t xml:space="preserve">Topics </w:t>
      </w:r>
    </w:p>
    <w:p w14:paraId="6FD48FD5" w14:textId="1EF54529" w:rsidR="00960B45" w:rsidRDefault="00573741" w:rsidP="00775021">
      <w:pPr>
        <w:spacing w:line="240" w:lineRule="auto"/>
        <w:contextualSpacing/>
        <w:jc w:val="both"/>
        <w:rPr>
          <w:szCs w:val="24"/>
        </w:rPr>
      </w:pPr>
      <w:r w:rsidRPr="00B846C6">
        <w:rPr>
          <w:szCs w:val="24"/>
        </w:rPr>
        <w:t>Elements of Culture</w:t>
      </w:r>
      <w:r>
        <w:rPr>
          <w:szCs w:val="24"/>
        </w:rPr>
        <w:t xml:space="preserve">; </w:t>
      </w:r>
      <w:r w:rsidRPr="00B846C6">
        <w:rPr>
          <w:szCs w:val="24"/>
        </w:rPr>
        <w:t>Theoretical Perspectives on Culture</w:t>
      </w:r>
    </w:p>
    <w:p w14:paraId="426AFD60" w14:textId="77777777" w:rsidR="00573741" w:rsidRDefault="00573741" w:rsidP="00775021">
      <w:pPr>
        <w:spacing w:line="240" w:lineRule="auto"/>
        <w:contextualSpacing/>
        <w:jc w:val="both"/>
        <w:rPr>
          <w:b/>
          <w:bCs/>
        </w:rPr>
      </w:pPr>
    </w:p>
    <w:p w14:paraId="0AA2ADC8" w14:textId="54C7C9A3" w:rsidR="00573741" w:rsidRDefault="00623ECD" w:rsidP="00573741">
      <w:pPr>
        <w:spacing w:line="240" w:lineRule="auto"/>
        <w:contextualSpacing/>
        <w:jc w:val="both"/>
        <w:rPr>
          <w:b/>
          <w:bCs/>
        </w:rPr>
      </w:pPr>
      <w:r>
        <w:rPr>
          <w:b/>
          <w:bCs/>
        </w:rPr>
        <w:t xml:space="preserve">I. Module </w:t>
      </w:r>
      <w:r w:rsidR="00573741">
        <w:rPr>
          <w:b/>
          <w:bCs/>
        </w:rPr>
        <w:t>Four Overview</w:t>
      </w:r>
    </w:p>
    <w:p w14:paraId="1DF18DFA" w14:textId="509EB8CF" w:rsidR="00573741" w:rsidRDefault="00573741" w:rsidP="00573741">
      <w:pPr>
        <w:spacing w:line="240" w:lineRule="auto"/>
        <w:contextualSpacing/>
        <w:jc w:val="both"/>
      </w:pPr>
      <w:r>
        <w:rPr>
          <w:b/>
          <w:bCs/>
        </w:rPr>
        <w:tab/>
      </w:r>
      <w:r w:rsidRPr="00243543">
        <w:t>A. In Module</w:t>
      </w:r>
      <w:r>
        <w:t xml:space="preserve"> Four, read about the various research methods sociologist</w:t>
      </w:r>
      <w:r w:rsidR="006A0C9C">
        <w:t>s</w:t>
      </w:r>
      <w:r>
        <w:t xml:space="preserve"> use.  We  also read about the importance of ethics in research.</w:t>
      </w:r>
    </w:p>
    <w:p w14:paraId="745D05C9" w14:textId="4D1E61FA" w:rsidR="00623ECD" w:rsidRDefault="00623ECD" w:rsidP="00243543">
      <w:pPr>
        <w:spacing w:line="240" w:lineRule="auto"/>
        <w:contextualSpacing/>
        <w:jc w:val="both"/>
        <w:rPr>
          <w:b/>
          <w:bCs/>
        </w:rPr>
      </w:pPr>
      <w:r>
        <w:rPr>
          <w:b/>
          <w:bCs/>
        </w:rPr>
        <w:tab/>
      </w:r>
    </w:p>
    <w:p w14:paraId="251D7C9D" w14:textId="79DC7EA6" w:rsidR="00775021" w:rsidRDefault="00623ECD" w:rsidP="00775021">
      <w:pPr>
        <w:spacing w:line="240" w:lineRule="auto"/>
        <w:contextualSpacing/>
        <w:jc w:val="both"/>
        <w:rPr>
          <w:b/>
          <w:bCs/>
        </w:rPr>
      </w:pPr>
      <w:r>
        <w:rPr>
          <w:b/>
          <w:bCs/>
        </w:rPr>
        <w:t>I</w:t>
      </w:r>
      <w:r w:rsidR="00775021" w:rsidRPr="002313E3">
        <w:rPr>
          <w:b/>
          <w:bCs/>
        </w:rPr>
        <w:t xml:space="preserve">I. </w:t>
      </w:r>
      <w:r w:rsidR="002B70A5">
        <w:rPr>
          <w:b/>
          <w:bCs/>
        </w:rPr>
        <w:t xml:space="preserve">Module </w:t>
      </w:r>
      <w:r w:rsidR="00243543">
        <w:rPr>
          <w:b/>
          <w:bCs/>
        </w:rPr>
        <w:t>F</w:t>
      </w:r>
      <w:r w:rsidR="00573741">
        <w:rPr>
          <w:b/>
          <w:bCs/>
        </w:rPr>
        <w:t>ive</w:t>
      </w:r>
    </w:p>
    <w:p w14:paraId="49DBB4A8" w14:textId="4315662D" w:rsidR="00243543" w:rsidRDefault="00243543" w:rsidP="00775021">
      <w:pPr>
        <w:spacing w:line="240" w:lineRule="auto"/>
        <w:contextualSpacing/>
        <w:jc w:val="both"/>
      </w:pPr>
      <w:r>
        <w:rPr>
          <w:b/>
          <w:bCs/>
        </w:rPr>
        <w:tab/>
      </w:r>
      <w:r w:rsidRPr="00243543">
        <w:t>A. In Module</w:t>
      </w:r>
      <w:r>
        <w:t xml:space="preserve"> F</w:t>
      </w:r>
      <w:r w:rsidR="00573741">
        <w:t>ive</w:t>
      </w:r>
      <w:r>
        <w:t xml:space="preserve">, we will </w:t>
      </w:r>
      <w:r w:rsidR="00573741">
        <w:t>focus on sociological approaches to culture.  We will read about language as an aspect of culture.  We will also read about the importance of remaining objective when we study other cultures.</w:t>
      </w:r>
    </w:p>
    <w:p w14:paraId="25BD225D" w14:textId="435FB626" w:rsidR="00243543" w:rsidRPr="00243543" w:rsidRDefault="00243543" w:rsidP="00775021">
      <w:pPr>
        <w:spacing w:line="240" w:lineRule="auto"/>
        <w:contextualSpacing/>
        <w:jc w:val="both"/>
      </w:pPr>
      <w:r w:rsidRPr="00243543">
        <w:t xml:space="preserve"> </w:t>
      </w:r>
    </w:p>
    <w:p w14:paraId="7FB389B6" w14:textId="0C90DABF" w:rsidR="00623ECD" w:rsidRPr="00EF1C2E" w:rsidRDefault="00623ECD" w:rsidP="00623ECD">
      <w:pPr>
        <w:spacing w:line="240" w:lineRule="auto"/>
        <w:contextualSpacing/>
        <w:jc w:val="both"/>
        <w:rPr>
          <w:b/>
          <w:bCs/>
        </w:rPr>
      </w:pPr>
      <w:r>
        <w:rPr>
          <w:b/>
          <w:bCs/>
        </w:rPr>
        <w:t>I</w:t>
      </w:r>
      <w:r w:rsidRPr="00EF1C2E">
        <w:rPr>
          <w:b/>
          <w:bCs/>
        </w:rPr>
        <w:t>I</w:t>
      </w:r>
      <w:r>
        <w:rPr>
          <w:b/>
          <w:bCs/>
        </w:rPr>
        <w:t>I</w:t>
      </w:r>
      <w:r w:rsidRPr="00EF1C2E">
        <w:rPr>
          <w:b/>
          <w:bCs/>
        </w:rPr>
        <w:t xml:space="preserve">. </w:t>
      </w:r>
      <w:r w:rsidR="00531806">
        <w:rPr>
          <w:b/>
          <w:bCs/>
        </w:rPr>
        <w:t xml:space="preserve">Module </w:t>
      </w:r>
      <w:r w:rsidR="00573741">
        <w:rPr>
          <w:b/>
          <w:bCs/>
        </w:rPr>
        <w:t>Five</w:t>
      </w:r>
      <w:r w:rsidR="00531806">
        <w:rPr>
          <w:b/>
          <w:bCs/>
        </w:rPr>
        <w:t xml:space="preserve"> Reading Assignment</w:t>
      </w:r>
    </w:p>
    <w:p w14:paraId="04C10E73" w14:textId="4EAEEDF8" w:rsidR="00243543" w:rsidRDefault="00623ECD" w:rsidP="006C4D1B">
      <w:pPr>
        <w:contextualSpacing/>
        <w:rPr>
          <w:szCs w:val="24"/>
        </w:rPr>
      </w:pPr>
      <w:r>
        <w:tab/>
      </w:r>
      <w:r w:rsidR="006C4D1B">
        <w:rPr>
          <w:rFonts w:eastAsia="Times New Roman" w:cs="Times New Roman"/>
          <w:szCs w:val="24"/>
        </w:rPr>
        <w:t xml:space="preserve">A. OpenStax. 2017. </w:t>
      </w:r>
      <w:r w:rsidR="006C4D1B" w:rsidRPr="006D7ED5">
        <w:rPr>
          <w:rFonts w:eastAsia="Times New Roman" w:cs="Times New Roman"/>
          <w:i/>
          <w:iCs/>
          <w:szCs w:val="24"/>
        </w:rPr>
        <w:t>Introduction to Sociology 2e</w:t>
      </w:r>
      <w:r w:rsidR="006C4D1B">
        <w:rPr>
          <w:rFonts w:eastAsia="Times New Roman" w:cs="Times New Roman"/>
          <w:szCs w:val="24"/>
        </w:rPr>
        <w:t>. Chapter Three:</w:t>
      </w:r>
      <w:r w:rsidR="006C4D1B" w:rsidRPr="0065673D">
        <w:rPr>
          <w:szCs w:val="24"/>
        </w:rPr>
        <w:t xml:space="preserve"> </w:t>
      </w:r>
      <w:r w:rsidR="006C4D1B">
        <w:rPr>
          <w:szCs w:val="24"/>
        </w:rPr>
        <w:t>“</w:t>
      </w:r>
      <w:r w:rsidR="006C4D1B" w:rsidRPr="0065673D">
        <w:rPr>
          <w:szCs w:val="24"/>
        </w:rPr>
        <w:t>Culture</w:t>
      </w:r>
      <w:r w:rsidR="006C4D1B">
        <w:rPr>
          <w:szCs w:val="24"/>
        </w:rPr>
        <w:t>.”</w:t>
      </w:r>
    </w:p>
    <w:p w14:paraId="27EC28A0" w14:textId="72A1E58E" w:rsidR="006C4D1B" w:rsidRDefault="006C4D1B" w:rsidP="006C4D1B">
      <w:pPr>
        <w:contextualSpacing/>
        <w:rPr>
          <w:szCs w:val="24"/>
        </w:rPr>
      </w:pPr>
      <w:r>
        <w:rPr>
          <w:szCs w:val="24"/>
        </w:rPr>
        <w:tab/>
        <w:t xml:space="preserve">B. Quickly read pages 503-504 in: </w:t>
      </w:r>
      <w:r w:rsidRPr="00691D63">
        <w:rPr>
          <w:rFonts w:cs="Times New Roman"/>
          <w:szCs w:val="24"/>
        </w:rPr>
        <w:t xml:space="preserve">Miner, Horace. 1956. “Body Ritual among the Nacirema.” </w:t>
      </w:r>
      <w:r w:rsidRPr="00691D63">
        <w:rPr>
          <w:rFonts w:cs="Times New Roman"/>
          <w:i/>
          <w:iCs/>
          <w:szCs w:val="24"/>
        </w:rPr>
        <w:t>American Anthropologist</w:t>
      </w:r>
      <w:r w:rsidR="00A86C19">
        <w:rPr>
          <w:rFonts w:cs="Times New Roman"/>
          <w:szCs w:val="24"/>
        </w:rPr>
        <w:t xml:space="preserve"> </w:t>
      </w:r>
      <w:r w:rsidRPr="00691D63">
        <w:rPr>
          <w:rFonts w:cs="Times New Roman"/>
          <w:szCs w:val="24"/>
        </w:rPr>
        <w:t>58(3):503-7.</w:t>
      </w:r>
      <w:r>
        <w:rPr>
          <w:rFonts w:cs="Times New Roman"/>
          <w:szCs w:val="24"/>
        </w:rPr>
        <w:t xml:space="preserve"> (Available on Blackboard.)</w:t>
      </w:r>
    </w:p>
    <w:p w14:paraId="2D88A94C" w14:textId="77777777" w:rsidR="006C4D1B" w:rsidRDefault="006C4D1B" w:rsidP="006C4D1B">
      <w:pPr>
        <w:contextualSpacing/>
        <w:rPr>
          <w:b/>
          <w:bCs/>
          <w:szCs w:val="24"/>
        </w:rPr>
      </w:pPr>
    </w:p>
    <w:p w14:paraId="3CEE7FB3" w14:textId="395ECBE6" w:rsidR="005C16FA" w:rsidRDefault="005C16FA" w:rsidP="00243543">
      <w:pPr>
        <w:autoSpaceDE w:val="0"/>
        <w:autoSpaceDN w:val="0"/>
        <w:adjustRightInd w:val="0"/>
        <w:spacing w:after="0"/>
        <w:contextualSpacing/>
        <w:rPr>
          <w:b/>
          <w:bCs/>
          <w:szCs w:val="24"/>
        </w:rPr>
      </w:pPr>
      <w:r w:rsidRPr="005C16FA">
        <w:rPr>
          <w:b/>
          <w:bCs/>
          <w:szCs w:val="24"/>
        </w:rPr>
        <w:t>IV. Scholarly Article Analysis</w:t>
      </w:r>
    </w:p>
    <w:p w14:paraId="7712A3FB" w14:textId="5A43E033" w:rsidR="005C16FA" w:rsidRPr="00AD1F80" w:rsidRDefault="005C16FA" w:rsidP="00775021">
      <w:pPr>
        <w:spacing w:line="240" w:lineRule="auto"/>
        <w:contextualSpacing/>
        <w:jc w:val="both"/>
        <w:rPr>
          <w:szCs w:val="24"/>
        </w:rPr>
      </w:pPr>
      <w:r>
        <w:rPr>
          <w:b/>
          <w:bCs/>
          <w:szCs w:val="24"/>
        </w:rPr>
        <w:tab/>
      </w:r>
      <w:r w:rsidRPr="00AD1F80">
        <w:rPr>
          <w:szCs w:val="24"/>
        </w:rPr>
        <w:t>A.</w:t>
      </w:r>
      <w:r w:rsidR="00AD1F80">
        <w:rPr>
          <w:szCs w:val="24"/>
        </w:rPr>
        <w:t xml:space="preserve"> </w:t>
      </w:r>
      <w:r w:rsidR="006A0C9C">
        <w:rPr>
          <w:szCs w:val="24"/>
        </w:rPr>
        <w:t xml:space="preserve">Continue </w:t>
      </w:r>
      <w:r w:rsidR="00C15DD9">
        <w:rPr>
          <w:szCs w:val="24"/>
        </w:rPr>
        <w:t>to work on your Scholarly Article Analysis.</w:t>
      </w:r>
      <w:r w:rsidRPr="00AD1F80">
        <w:rPr>
          <w:szCs w:val="24"/>
        </w:rPr>
        <w:t xml:space="preserve"> </w:t>
      </w:r>
    </w:p>
    <w:p w14:paraId="08AE431E" w14:textId="77777777" w:rsidR="005C16FA" w:rsidRDefault="005C16FA" w:rsidP="00775021">
      <w:pPr>
        <w:spacing w:line="240" w:lineRule="auto"/>
        <w:contextualSpacing/>
        <w:jc w:val="both"/>
        <w:rPr>
          <w:b/>
          <w:szCs w:val="24"/>
        </w:rPr>
      </w:pPr>
    </w:p>
    <w:p w14:paraId="2142E8BB" w14:textId="1058808F" w:rsidR="00517B83" w:rsidRDefault="00517B83" w:rsidP="00775021">
      <w:pPr>
        <w:spacing w:line="240" w:lineRule="auto"/>
        <w:contextualSpacing/>
        <w:jc w:val="both"/>
        <w:rPr>
          <w:b/>
          <w:szCs w:val="24"/>
        </w:rPr>
      </w:pPr>
      <w:r>
        <w:rPr>
          <w:b/>
          <w:szCs w:val="24"/>
        </w:rPr>
        <w:t>V. Group Work</w:t>
      </w:r>
    </w:p>
    <w:p w14:paraId="7140723E" w14:textId="7AF43FC9" w:rsidR="00DF3FB5" w:rsidRDefault="00517B83" w:rsidP="00775021">
      <w:pPr>
        <w:spacing w:line="240" w:lineRule="auto"/>
        <w:contextualSpacing/>
        <w:jc w:val="both"/>
        <w:rPr>
          <w:bCs/>
          <w:szCs w:val="24"/>
        </w:rPr>
      </w:pPr>
      <w:r>
        <w:rPr>
          <w:b/>
          <w:szCs w:val="24"/>
        </w:rPr>
        <w:tab/>
      </w:r>
      <w:r w:rsidR="00224C85" w:rsidRPr="00224C85">
        <w:rPr>
          <w:bCs/>
          <w:szCs w:val="24"/>
        </w:rPr>
        <w:t>A</w:t>
      </w:r>
      <w:r w:rsidR="00DF3FB5">
        <w:rPr>
          <w:bCs/>
          <w:szCs w:val="24"/>
        </w:rPr>
        <w:t xml:space="preserve">. </w:t>
      </w:r>
      <w:r w:rsidR="006A0C9C">
        <w:rPr>
          <w:bCs/>
          <w:szCs w:val="24"/>
        </w:rPr>
        <w:t xml:space="preserve">Continue to </w:t>
      </w:r>
      <w:r w:rsidR="00243543">
        <w:rPr>
          <w:bCs/>
          <w:szCs w:val="24"/>
        </w:rPr>
        <w:t>work on the Group Project.</w:t>
      </w:r>
    </w:p>
    <w:p w14:paraId="5C55E273" w14:textId="65DD38FB" w:rsidR="00DF3FB5" w:rsidRDefault="00DF3FB5" w:rsidP="00775021">
      <w:pPr>
        <w:spacing w:line="240" w:lineRule="auto"/>
        <w:contextualSpacing/>
        <w:jc w:val="both"/>
        <w:rPr>
          <w:bCs/>
          <w:szCs w:val="24"/>
        </w:rPr>
      </w:pPr>
    </w:p>
    <w:p w14:paraId="387FBB5E" w14:textId="3008CC99" w:rsidR="00D60B47" w:rsidRDefault="00D60B47" w:rsidP="00D60B47">
      <w:pPr>
        <w:spacing w:line="240" w:lineRule="auto"/>
        <w:contextualSpacing/>
        <w:jc w:val="both"/>
        <w:rPr>
          <w:b/>
          <w:bCs/>
        </w:rPr>
      </w:pPr>
      <w:r>
        <w:rPr>
          <w:b/>
          <w:bCs/>
        </w:rPr>
        <w:t>VI. Discussion Board</w:t>
      </w:r>
    </w:p>
    <w:p w14:paraId="215B66C2" w14:textId="40C8CECC" w:rsidR="00D60B47" w:rsidRDefault="00D60B47" w:rsidP="00E07616">
      <w:pPr>
        <w:spacing w:line="240" w:lineRule="auto"/>
        <w:contextualSpacing/>
        <w:jc w:val="both"/>
      </w:pPr>
      <w:r>
        <w:tab/>
        <w:t xml:space="preserve">A. </w:t>
      </w:r>
      <w:r w:rsidR="00E07616">
        <w:t xml:space="preserve">Participate in the Module </w:t>
      </w:r>
      <w:r w:rsidR="006A0C9C">
        <w:t>Five</w:t>
      </w:r>
      <w:r w:rsidR="00E07616">
        <w:t xml:space="preserve"> discussion.</w:t>
      </w:r>
    </w:p>
    <w:p w14:paraId="30A86304" w14:textId="0FE3B6BA" w:rsidR="009C7ACB" w:rsidRDefault="009C7ACB" w:rsidP="00FF423D">
      <w:pPr>
        <w:spacing w:line="240" w:lineRule="auto"/>
        <w:contextualSpacing/>
        <w:jc w:val="both"/>
        <w:rPr>
          <w:b/>
          <w:bCs/>
        </w:rPr>
      </w:pPr>
    </w:p>
    <w:p w14:paraId="38E2EEE3" w14:textId="77777777" w:rsidR="00EF12F5" w:rsidRDefault="00EF12F5" w:rsidP="00F556B3">
      <w:pPr>
        <w:contextualSpacing/>
        <w:jc w:val="both"/>
        <w:rPr>
          <w:b/>
          <w:bCs/>
        </w:rPr>
      </w:pPr>
    </w:p>
    <w:p w14:paraId="6DFB2137" w14:textId="730C45E9" w:rsidR="00F556B3" w:rsidRDefault="00F556B3" w:rsidP="00F556B3">
      <w:pPr>
        <w:contextualSpacing/>
        <w:jc w:val="both"/>
        <w:rPr>
          <w:b/>
          <w:bCs/>
        </w:rPr>
      </w:pPr>
      <w:r w:rsidRPr="00F556B3">
        <w:rPr>
          <w:b/>
          <w:bCs/>
        </w:rPr>
        <w:t>Module Five: Culture</w:t>
      </w:r>
    </w:p>
    <w:p w14:paraId="5636393C" w14:textId="77777777" w:rsidR="00F556B3" w:rsidRDefault="00F556B3" w:rsidP="00F556B3">
      <w:pPr>
        <w:contextualSpacing/>
        <w:jc w:val="both"/>
      </w:pPr>
      <w:r>
        <w:t>Your definitions may be as short as one sentence.</w:t>
      </w:r>
    </w:p>
    <w:p w14:paraId="793E8F2E" w14:textId="77777777" w:rsidR="00F556B3" w:rsidRDefault="00F556B3" w:rsidP="00F556B3">
      <w:pPr>
        <w:contextualSpacing/>
        <w:jc w:val="both"/>
      </w:pPr>
    </w:p>
    <w:p w14:paraId="7007D67D" w14:textId="77777777" w:rsidR="00F556B3" w:rsidRDefault="00F556B3" w:rsidP="00F556B3">
      <w:pPr>
        <w:contextualSpacing/>
        <w:jc w:val="both"/>
      </w:pPr>
      <w:r>
        <w:t>(1) Define “culture,” “society,” and “community.”</w:t>
      </w:r>
    </w:p>
    <w:p w14:paraId="77BC6022" w14:textId="77777777" w:rsidR="00F556B3" w:rsidRDefault="00F556B3" w:rsidP="00F556B3">
      <w:pPr>
        <w:contextualSpacing/>
        <w:jc w:val="both"/>
      </w:pPr>
    </w:p>
    <w:p w14:paraId="10C0F9C2" w14:textId="1A982C48" w:rsidR="00F556B3" w:rsidRDefault="00F556B3" w:rsidP="00F556B3">
      <w:pPr>
        <w:contextualSpacing/>
        <w:jc w:val="both"/>
      </w:pPr>
      <w:r>
        <w:t xml:space="preserve">(2) Is a </w:t>
      </w:r>
      <w:r w:rsidR="00217F17">
        <w:t>MetroCard</w:t>
      </w:r>
      <w:r>
        <w:t xml:space="preserve"> a part of our material or nonmaterial culture?  Explain.</w:t>
      </w:r>
    </w:p>
    <w:p w14:paraId="563A2F43" w14:textId="77777777" w:rsidR="00F556B3" w:rsidRDefault="00F556B3" w:rsidP="00F556B3">
      <w:pPr>
        <w:contextualSpacing/>
        <w:jc w:val="both"/>
      </w:pPr>
    </w:p>
    <w:p w14:paraId="1134087E" w14:textId="5AE77FED" w:rsidR="00F556B3" w:rsidRDefault="00F556B3" w:rsidP="00F556B3">
      <w:pPr>
        <w:contextualSpacing/>
        <w:jc w:val="both"/>
      </w:pPr>
      <w:r>
        <w:t xml:space="preserve">(3) Define the following elements of culture: “values,” “beliefs,” “social control,” “norms,” </w:t>
      </w:r>
      <w:r w:rsidRPr="00C54C3B">
        <w:t>“mores” (pronounced</w:t>
      </w:r>
      <w:r>
        <w:t xml:space="preserve"> </w:t>
      </w:r>
      <w:r w:rsidRPr="00C54C3B">
        <w:t>mor-</w:t>
      </w:r>
      <w:proofErr w:type="spellStart"/>
      <w:r w:rsidRPr="00C54C3B">
        <w:t>ays</w:t>
      </w:r>
      <w:proofErr w:type="spellEnd"/>
      <w:r w:rsidRPr="00C54C3B">
        <w:t>)</w:t>
      </w:r>
      <w:r>
        <w:t>, and “folkways.”</w:t>
      </w:r>
    </w:p>
    <w:p w14:paraId="14367383" w14:textId="77777777" w:rsidR="00F556B3" w:rsidRDefault="00F556B3" w:rsidP="00F556B3">
      <w:pPr>
        <w:contextualSpacing/>
        <w:jc w:val="both"/>
      </w:pPr>
    </w:p>
    <w:p w14:paraId="07FA22BD" w14:textId="77777777" w:rsidR="00F556B3" w:rsidRDefault="00F556B3" w:rsidP="00F556B3">
      <w:pPr>
        <w:contextualSpacing/>
        <w:jc w:val="both"/>
      </w:pPr>
      <w:r>
        <w:lastRenderedPageBreak/>
        <w:t xml:space="preserve">(4) How does the OpenStax (2017) textbook define “language?”  OpenStax (2017:60) states: “The </w:t>
      </w:r>
      <w:r w:rsidRPr="00094EDD">
        <w:rPr>
          <w:b/>
          <w:bCs/>
        </w:rPr>
        <w:t>Sapir-Whorf hypothesis</w:t>
      </w:r>
      <w:r>
        <w:t xml:space="preserve"> is based on the idea that people experience their world through their language, and that they therefore understand their world through the culture embedded in their language. The hypothesis, which has also been called linguistic relativity, states that language shapes thought.”  The textbook also explains that: “Technically, the United States has no official language. But many believe English to be the rightful language of the United States, and over thirty states have passed laws specifying English as the official tongue” (OpenStax 2017:61).  In addition, the textbook states: “Groups such as the American Civil Liberties Union (ACLU) oppose making English the official language and claim that it violates the rights of non-English speakers. English-only laws, they believe, deny the reality of our nation’s diversity and unfairly target Latinos and Asians. They point to the fact that much of the debate on this topic has risen since 1970, a time when the United States experienced new waves of immigration from Asia and Mexico” (OpenStax 2017:61).  We have read about the three sociological paradigms this semester: functionalism, conflict theory, and symbolic interactionism.  Select one of these paradigms and use it to analyze an aspect of the debate concerning the establishment of an official language in the United States that we as social scientists should be concerned about. </w:t>
      </w:r>
    </w:p>
    <w:p w14:paraId="22135E57" w14:textId="77777777" w:rsidR="00F556B3" w:rsidRDefault="00F556B3" w:rsidP="00F556B3">
      <w:pPr>
        <w:contextualSpacing/>
        <w:jc w:val="both"/>
      </w:pPr>
    </w:p>
    <w:p w14:paraId="5C16F37D" w14:textId="458596A6" w:rsidR="00F556B3" w:rsidRDefault="00F556B3" w:rsidP="00F556B3">
      <w:pPr>
        <w:contextualSpacing/>
        <w:jc w:val="both"/>
      </w:pPr>
      <w:r>
        <w:t>(5)  (You might enjoy this exercise more if you first read the two pages from Miner</w:t>
      </w:r>
      <w:r w:rsidR="00EF0BFD">
        <w:t xml:space="preserve"> (1956)</w:t>
      </w:r>
      <w:r>
        <w:t xml:space="preserve"> and then read the background</w:t>
      </w:r>
      <w:r w:rsidR="00EF0BFD">
        <w:t xml:space="preserve"> handout</w:t>
      </w:r>
      <w:r>
        <w:t xml:space="preserve"> on the article.)  </w:t>
      </w:r>
      <w:r w:rsidRPr="00F85881">
        <w:rPr>
          <w:b/>
          <w:bCs/>
        </w:rPr>
        <w:t>Quickly</w:t>
      </w:r>
      <w:r>
        <w:t xml:space="preserve"> read pages 503-504 in Miner (1956) “</w:t>
      </w:r>
      <w:r>
        <w:rPr>
          <w:sz w:val="23"/>
          <w:szCs w:val="23"/>
        </w:rPr>
        <w:t>Body Ritual among the Nacirema</w:t>
      </w:r>
      <w:r>
        <w:t>.”</w:t>
      </w:r>
      <w:r w:rsidR="00CC7E99">
        <w:t xml:space="preserve">  </w:t>
      </w:r>
      <w:r>
        <w:t>Next, read the background on Miner’s paper.</w:t>
      </w:r>
      <w:r w:rsidR="00CC7E99">
        <w:t xml:space="preserve">  </w:t>
      </w:r>
      <w:r>
        <w:t>Define “ethnocentrism” and “cultural relativism.”  Do you believe the practice of cultural relativism might help us as social scientists as we explore other cultures?</w:t>
      </w:r>
    </w:p>
    <w:p w14:paraId="2DE5B7B7" w14:textId="60C5BF85" w:rsidR="00643907" w:rsidRDefault="00643907" w:rsidP="00F556B3">
      <w:pPr>
        <w:spacing w:line="240" w:lineRule="auto"/>
        <w:contextualSpacing/>
        <w:jc w:val="both"/>
        <w:rPr>
          <w:b/>
          <w:bCs/>
        </w:rPr>
      </w:pPr>
    </w:p>
    <w:p w14:paraId="44DE735D" w14:textId="5271E79F" w:rsidR="00E01148" w:rsidRDefault="007A3820" w:rsidP="00F556B3">
      <w:pPr>
        <w:spacing w:line="240" w:lineRule="auto"/>
        <w:contextualSpacing/>
        <w:jc w:val="both"/>
      </w:pPr>
      <w:r>
        <w:t xml:space="preserve">A </w:t>
      </w:r>
      <w:r>
        <w:rPr>
          <w:rStyle w:val="Strong"/>
        </w:rPr>
        <w:t>substantive original post</w:t>
      </w:r>
      <w:r>
        <w:t xml:space="preserve"> on the Blackboard discussion board is a post of approximately two-hundred-and-fifty</w:t>
      </w:r>
      <w:r w:rsidR="00643907">
        <w:t xml:space="preserve"> </w:t>
      </w:r>
      <w:r>
        <w:t>(250) words that responds to the prompt provided by the instructor on the discussion board.  The post must refer to the readings or other assigned media and demonstrate that the student has read, viewed, listened to, or otherwise engaged with the assigned material.</w:t>
      </w:r>
    </w:p>
    <w:p w14:paraId="6EC6250F" w14:textId="24FC8550" w:rsidR="00E01148" w:rsidRDefault="007A3820" w:rsidP="00F556B3">
      <w:pPr>
        <w:spacing w:line="240" w:lineRule="auto"/>
        <w:contextualSpacing/>
        <w:jc w:val="both"/>
      </w:pPr>
      <w:r>
        <w:br/>
        <w:t xml:space="preserve">A </w:t>
      </w:r>
      <w:r>
        <w:rPr>
          <w:rStyle w:val="Strong"/>
        </w:rPr>
        <w:t>substantive response</w:t>
      </w:r>
      <w:r>
        <w:t xml:space="preserve"> on the Blackboard discussion board is a post of approximately one hundred (100) words that provides a reaction to a post made by another student.  The reaction must contain an explanation.  For example: “I agree.”  is not a substantive response.  However, “I agree with your statement because [student would provide an explanation here]” would potentially be a substantive response.</w:t>
      </w:r>
    </w:p>
    <w:p w14:paraId="7FC8BD2A" w14:textId="7850F5E5" w:rsidR="00AD79A3" w:rsidRDefault="007A3820" w:rsidP="00F556B3">
      <w:pPr>
        <w:spacing w:line="240" w:lineRule="auto"/>
        <w:contextualSpacing/>
        <w:jc w:val="both"/>
      </w:pPr>
      <w:r>
        <w:br/>
        <w:t>Refer to the rubric in the "My Grades" content area for information concerning the criteria your instructor will use to grade your Discussion Board participation.</w:t>
      </w:r>
    </w:p>
    <w:p w14:paraId="1F2ED0E9" w14:textId="76369CFC" w:rsidR="001350AA" w:rsidRDefault="007A3820" w:rsidP="00F556B3">
      <w:pPr>
        <w:keepNext/>
        <w:keepLines/>
        <w:spacing w:line="240" w:lineRule="auto"/>
        <w:contextualSpacing/>
        <w:jc w:val="both"/>
        <w:rPr>
          <w:bCs/>
          <w:szCs w:val="24"/>
        </w:rPr>
      </w:pPr>
      <w:r>
        <w:br/>
      </w:r>
      <w:r>
        <w:rPr>
          <w:rStyle w:val="Strong"/>
        </w:rPr>
        <w:t>Original Post due</w:t>
      </w:r>
      <w:r>
        <w:t xml:space="preserve">: </w:t>
      </w:r>
      <w:r w:rsidR="005030F4">
        <w:rPr>
          <w:bCs/>
          <w:szCs w:val="24"/>
        </w:rPr>
        <w:t>Friday, March 5 by 11:59 pm.</w:t>
      </w:r>
    </w:p>
    <w:p w14:paraId="3541DB42" w14:textId="360F5913" w:rsidR="007A3820" w:rsidRDefault="007A3820" w:rsidP="00F556B3">
      <w:pPr>
        <w:keepNext/>
        <w:keepLines/>
        <w:spacing w:line="240" w:lineRule="auto"/>
        <w:contextualSpacing/>
        <w:jc w:val="both"/>
      </w:pPr>
      <w:r>
        <w:rPr>
          <w:rStyle w:val="Strong"/>
        </w:rPr>
        <w:t>Response to at Least Two Classmates due:</w:t>
      </w:r>
      <w:r>
        <w:t xml:space="preserve"> </w:t>
      </w:r>
      <w:r w:rsidR="005030F4">
        <w:rPr>
          <w:szCs w:val="24"/>
        </w:rPr>
        <w:t>Monday, March 8 by 11:59 pm.</w:t>
      </w:r>
    </w:p>
    <w:p w14:paraId="584E7149" w14:textId="77777777" w:rsidR="00AD79A3" w:rsidRDefault="00AD79A3" w:rsidP="00F556B3">
      <w:pPr>
        <w:spacing w:line="240" w:lineRule="auto"/>
        <w:contextualSpacing/>
        <w:jc w:val="both"/>
        <w:rPr>
          <w:b/>
          <w:bCs/>
        </w:rPr>
      </w:pPr>
    </w:p>
    <w:sectPr w:rsidR="00AD79A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31FB9" w14:textId="77777777" w:rsidR="0039206B" w:rsidRDefault="0039206B" w:rsidP="00E36DDB">
      <w:pPr>
        <w:spacing w:after="0" w:line="240" w:lineRule="auto"/>
      </w:pPr>
      <w:r>
        <w:separator/>
      </w:r>
    </w:p>
  </w:endnote>
  <w:endnote w:type="continuationSeparator" w:id="0">
    <w:p w14:paraId="013D8894" w14:textId="77777777" w:rsidR="0039206B" w:rsidRDefault="0039206B" w:rsidP="00E36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131249398"/>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p w14:paraId="69C42559" w14:textId="501977D7" w:rsidR="00E36DDB" w:rsidRPr="00E36DDB" w:rsidRDefault="00E36DDB">
            <w:pPr>
              <w:pStyle w:val="Footer"/>
              <w:jc w:val="center"/>
              <w:rPr>
                <w:sz w:val="20"/>
                <w:szCs w:val="20"/>
              </w:rPr>
            </w:pPr>
            <w:r w:rsidRPr="00E36DDB">
              <w:rPr>
                <w:sz w:val="20"/>
                <w:szCs w:val="20"/>
              </w:rPr>
              <w:t xml:space="preserve">Page </w:t>
            </w:r>
            <w:r w:rsidRPr="00E36DDB">
              <w:rPr>
                <w:sz w:val="20"/>
                <w:szCs w:val="20"/>
              </w:rPr>
              <w:fldChar w:fldCharType="begin"/>
            </w:r>
            <w:r w:rsidRPr="00E36DDB">
              <w:rPr>
                <w:sz w:val="20"/>
                <w:szCs w:val="20"/>
              </w:rPr>
              <w:instrText xml:space="preserve"> PAGE </w:instrText>
            </w:r>
            <w:r w:rsidRPr="00E36DDB">
              <w:rPr>
                <w:sz w:val="20"/>
                <w:szCs w:val="20"/>
              </w:rPr>
              <w:fldChar w:fldCharType="separate"/>
            </w:r>
            <w:r w:rsidRPr="00E36DDB">
              <w:rPr>
                <w:noProof/>
                <w:sz w:val="20"/>
                <w:szCs w:val="20"/>
              </w:rPr>
              <w:t>2</w:t>
            </w:r>
            <w:r w:rsidRPr="00E36DDB">
              <w:rPr>
                <w:sz w:val="20"/>
                <w:szCs w:val="20"/>
              </w:rPr>
              <w:fldChar w:fldCharType="end"/>
            </w:r>
            <w:r w:rsidRPr="00E36DDB">
              <w:rPr>
                <w:sz w:val="20"/>
                <w:szCs w:val="20"/>
              </w:rPr>
              <w:t xml:space="preserve"> of </w:t>
            </w:r>
            <w:r w:rsidRPr="00E36DDB">
              <w:rPr>
                <w:sz w:val="20"/>
                <w:szCs w:val="20"/>
              </w:rPr>
              <w:fldChar w:fldCharType="begin"/>
            </w:r>
            <w:r w:rsidRPr="00E36DDB">
              <w:rPr>
                <w:sz w:val="20"/>
                <w:szCs w:val="20"/>
              </w:rPr>
              <w:instrText xml:space="preserve"> NUMPAGES  </w:instrText>
            </w:r>
            <w:r w:rsidRPr="00E36DDB">
              <w:rPr>
                <w:sz w:val="20"/>
                <w:szCs w:val="20"/>
              </w:rPr>
              <w:fldChar w:fldCharType="separate"/>
            </w:r>
            <w:r w:rsidRPr="00E36DDB">
              <w:rPr>
                <w:noProof/>
                <w:sz w:val="20"/>
                <w:szCs w:val="20"/>
              </w:rPr>
              <w:t>2</w:t>
            </w:r>
            <w:r w:rsidRPr="00E36DDB">
              <w:rPr>
                <w:sz w:val="20"/>
                <w:szCs w:val="20"/>
              </w:rPr>
              <w:fldChar w:fldCharType="end"/>
            </w:r>
          </w:p>
        </w:sdtContent>
      </w:sdt>
    </w:sdtContent>
  </w:sdt>
  <w:p w14:paraId="7590B8DD" w14:textId="77777777" w:rsidR="00E36DDB" w:rsidRDefault="00E3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77A1A" w14:textId="77777777" w:rsidR="0039206B" w:rsidRDefault="0039206B" w:rsidP="00E36DDB">
      <w:pPr>
        <w:spacing w:after="0" w:line="240" w:lineRule="auto"/>
      </w:pPr>
      <w:r>
        <w:separator/>
      </w:r>
    </w:p>
  </w:footnote>
  <w:footnote w:type="continuationSeparator" w:id="0">
    <w:p w14:paraId="635B815A" w14:textId="77777777" w:rsidR="0039206B" w:rsidRDefault="0039206B" w:rsidP="00E36D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01"/>
    <w:rsid w:val="00021773"/>
    <w:rsid w:val="00053B4A"/>
    <w:rsid w:val="00053CA2"/>
    <w:rsid w:val="0005639C"/>
    <w:rsid w:val="00092190"/>
    <w:rsid w:val="000C5CD2"/>
    <w:rsid w:val="000C77FC"/>
    <w:rsid w:val="000D1F05"/>
    <w:rsid w:val="000D2E83"/>
    <w:rsid w:val="000F6B90"/>
    <w:rsid w:val="0010278E"/>
    <w:rsid w:val="001350AA"/>
    <w:rsid w:val="00170DC2"/>
    <w:rsid w:val="00183A9C"/>
    <w:rsid w:val="001E71D4"/>
    <w:rsid w:val="00202A4D"/>
    <w:rsid w:val="00212081"/>
    <w:rsid w:val="00217F17"/>
    <w:rsid w:val="00224C85"/>
    <w:rsid w:val="00243543"/>
    <w:rsid w:val="002549E4"/>
    <w:rsid w:val="002B70A5"/>
    <w:rsid w:val="002C2035"/>
    <w:rsid w:val="002C7F33"/>
    <w:rsid w:val="002F69A9"/>
    <w:rsid w:val="00300EB1"/>
    <w:rsid w:val="00325363"/>
    <w:rsid w:val="0033594D"/>
    <w:rsid w:val="0034776D"/>
    <w:rsid w:val="00355AD5"/>
    <w:rsid w:val="0039206B"/>
    <w:rsid w:val="00395B5B"/>
    <w:rsid w:val="003B69BF"/>
    <w:rsid w:val="003E5788"/>
    <w:rsid w:val="00411244"/>
    <w:rsid w:val="004214DC"/>
    <w:rsid w:val="00464E01"/>
    <w:rsid w:val="00464FF0"/>
    <w:rsid w:val="0047735A"/>
    <w:rsid w:val="0049480F"/>
    <w:rsid w:val="00495807"/>
    <w:rsid w:val="00495B79"/>
    <w:rsid w:val="004A2300"/>
    <w:rsid w:val="004D1BA2"/>
    <w:rsid w:val="004D6608"/>
    <w:rsid w:val="004E52D2"/>
    <w:rsid w:val="005030F4"/>
    <w:rsid w:val="00517B83"/>
    <w:rsid w:val="00531806"/>
    <w:rsid w:val="0053538E"/>
    <w:rsid w:val="005366B6"/>
    <w:rsid w:val="00537825"/>
    <w:rsid w:val="005507AD"/>
    <w:rsid w:val="00552B29"/>
    <w:rsid w:val="00573741"/>
    <w:rsid w:val="00587605"/>
    <w:rsid w:val="00595FF5"/>
    <w:rsid w:val="005B1206"/>
    <w:rsid w:val="005B2FC0"/>
    <w:rsid w:val="005C16FA"/>
    <w:rsid w:val="005C3625"/>
    <w:rsid w:val="005E1378"/>
    <w:rsid w:val="005F4D7B"/>
    <w:rsid w:val="00623ECD"/>
    <w:rsid w:val="006259CF"/>
    <w:rsid w:val="00627D16"/>
    <w:rsid w:val="00633F95"/>
    <w:rsid w:val="00643907"/>
    <w:rsid w:val="00647540"/>
    <w:rsid w:val="006525C4"/>
    <w:rsid w:val="00674BF0"/>
    <w:rsid w:val="006A0C9C"/>
    <w:rsid w:val="006A4A8E"/>
    <w:rsid w:val="006C4D1B"/>
    <w:rsid w:val="00736C86"/>
    <w:rsid w:val="00751A60"/>
    <w:rsid w:val="00761F92"/>
    <w:rsid w:val="00775021"/>
    <w:rsid w:val="007843B9"/>
    <w:rsid w:val="00796D19"/>
    <w:rsid w:val="007A1BA3"/>
    <w:rsid w:val="007A3820"/>
    <w:rsid w:val="007E388B"/>
    <w:rsid w:val="007E54FF"/>
    <w:rsid w:val="008405D5"/>
    <w:rsid w:val="008942B6"/>
    <w:rsid w:val="008A25FC"/>
    <w:rsid w:val="008B44B6"/>
    <w:rsid w:val="008C3721"/>
    <w:rsid w:val="00913ACD"/>
    <w:rsid w:val="00953101"/>
    <w:rsid w:val="00960B45"/>
    <w:rsid w:val="009914FD"/>
    <w:rsid w:val="009A3E37"/>
    <w:rsid w:val="009B50F6"/>
    <w:rsid w:val="009C7ACB"/>
    <w:rsid w:val="009D3683"/>
    <w:rsid w:val="009E3C34"/>
    <w:rsid w:val="00A101B6"/>
    <w:rsid w:val="00A15E4A"/>
    <w:rsid w:val="00A70802"/>
    <w:rsid w:val="00A86C19"/>
    <w:rsid w:val="00AD1F80"/>
    <w:rsid w:val="00AD79A3"/>
    <w:rsid w:val="00AE05D8"/>
    <w:rsid w:val="00B00E86"/>
    <w:rsid w:val="00B12E2D"/>
    <w:rsid w:val="00B2098A"/>
    <w:rsid w:val="00B84054"/>
    <w:rsid w:val="00B95DA0"/>
    <w:rsid w:val="00BB3D6A"/>
    <w:rsid w:val="00C15DD9"/>
    <w:rsid w:val="00C235DA"/>
    <w:rsid w:val="00C70C96"/>
    <w:rsid w:val="00CC4977"/>
    <w:rsid w:val="00CC7E99"/>
    <w:rsid w:val="00CE50D0"/>
    <w:rsid w:val="00CF7EB9"/>
    <w:rsid w:val="00D56F25"/>
    <w:rsid w:val="00D60B47"/>
    <w:rsid w:val="00D6494E"/>
    <w:rsid w:val="00D81FEC"/>
    <w:rsid w:val="00DF3A8B"/>
    <w:rsid w:val="00DF3FB5"/>
    <w:rsid w:val="00E00D0E"/>
    <w:rsid w:val="00E01148"/>
    <w:rsid w:val="00E07616"/>
    <w:rsid w:val="00E1241F"/>
    <w:rsid w:val="00E36DDB"/>
    <w:rsid w:val="00E37C50"/>
    <w:rsid w:val="00E46354"/>
    <w:rsid w:val="00E97AC5"/>
    <w:rsid w:val="00EC5040"/>
    <w:rsid w:val="00ED1F7E"/>
    <w:rsid w:val="00ED3CA4"/>
    <w:rsid w:val="00EF0BFD"/>
    <w:rsid w:val="00EF12F5"/>
    <w:rsid w:val="00EF1C2E"/>
    <w:rsid w:val="00F46E0B"/>
    <w:rsid w:val="00F556B3"/>
    <w:rsid w:val="00F65A41"/>
    <w:rsid w:val="00F65DB4"/>
    <w:rsid w:val="00F707B3"/>
    <w:rsid w:val="00F73E6B"/>
    <w:rsid w:val="00F96DBB"/>
    <w:rsid w:val="00FA04A5"/>
    <w:rsid w:val="00FD6F13"/>
    <w:rsid w:val="00FF4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625F"/>
  <w15:chartTrackingRefBased/>
  <w15:docId w15:val="{7E899CC8-0792-4F73-B94C-5485012F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7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DC2"/>
    <w:rPr>
      <w:color w:val="0563C1" w:themeColor="hyperlink"/>
      <w:u w:val="single"/>
    </w:rPr>
  </w:style>
  <w:style w:type="character" w:styleId="Strong">
    <w:name w:val="Strong"/>
    <w:basedOn w:val="DefaultParagraphFont"/>
    <w:uiPriority w:val="22"/>
    <w:qFormat/>
    <w:rsid w:val="007A3820"/>
    <w:rPr>
      <w:b/>
      <w:bCs/>
    </w:rPr>
  </w:style>
  <w:style w:type="paragraph" w:styleId="Header">
    <w:name w:val="header"/>
    <w:basedOn w:val="Normal"/>
    <w:link w:val="HeaderChar"/>
    <w:uiPriority w:val="99"/>
    <w:unhideWhenUsed/>
    <w:rsid w:val="00E36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DDB"/>
  </w:style>
  <w:style w:type="paragraph" w:styleId="Footer">
    <w:name w:val="footer"/>
    <w:basedOn w:val="Normal"/>
    <w:link w:val="FooterChar"/>
    <w:uiPriority w:val="99"/>
    <w:unhideWhenUsed/>
    <w:rsid w:val="00E36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DDB"/>
  </w:style>
  <w:style w:type="character" w:styleId="UnresolvedMention">
    <w:name w:val="Unresolved Mention"/>
    <w:basedOn w:val="DefaultParagraphFont"/>
    <w:uiPriority w:val="99"/>
    <w:semiHidden/>
    <w:unhideWhenUsed/>
    <w:rsid w:val="00092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A68F6-972A-4FEA-B3CF-2B28A862F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Five Main</dc:creator>
  <cp:keywords/>
  <dc:description/>
  <cp:lastModifiedBy>Five Main</cp:lastModifiedBy>
  <cp:revision>2</cp:revision>
  <dcterms:created xsi:type="dcterms:W3CDTF">2021-02-27T14:28:00Z</dcterms:created>
  <dcterms:modified xsi:type="dcterms:W3CDTF">2021-02-27T14:28:00Z</dcterms:modified>
</cp:coreProperties>
</file>