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DETRAN deseja constituir um banco de dados para controlar as infrações ocorridas no estado. Os veículos são identificados pela placa e também descritos por chassi, cor predominante, modelo, categoria e ano de fabricação. Cada veículo possui um único proprietário, que é identificado por seu CPF. Deve-se saber o nome, um endereço, bairro, cidade, estado, telefones, sexo, data de nascimento e idade. Todo veículo possui um único modelo; por exemplo, GOL MI, GOL 1.8, UNO CS, etc. Cada modelo é codificado por um número de 6 dígitos.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Similarmente ao modelo, uma categoria deve ser atribuída a cada veículo; por exemplo, AUTOMÓVEL, MOTOCICLETA, CAMINHÃO, etc. Cada categoria é codificada por um número de 2 dígitos. Existem diversos tipos de infração, AVANÇO DE SINAL VERMELHO, PARADA SOBRE A FAIXA DE PEDESTRES, etc., cada uma identificada pelo código inteiro associado. A cada tipo de infração é associado um valor que deverá ser cobrado na ocorrência da infração.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infração é identificada pelo veículo infrator, data/hora e tipo de infração. Também é importante conhecer o local, velocidade aferida (se possível) e o agente de trânsito que registrou a infração. Cada local é descrito pelo código, posição geográfica (latitude e longitude no globo terrestre) e a velocidade permitida. Um local é geralmente referenciado por seu código. Um agente de trânsito é conhecido por meio de sua matrícula funcional, sendo também descrito pelo nome, data de contratação e tempo de serviço em meses completos.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Entidade-Relacionamento (ME-R):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PROPRIETARIO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AGENTE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INFRACAO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LOCAL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placa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chassi(regiao,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paisOrigem,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codFabricante,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anoModelo,</w:t>
      </w:r>
      <w:r w:rsidDel="00000000" w:rsidR="00000000" w:rsidRPr="00000000">
        <w:rPr>
          <w:sz w:val="24"/>
          <w:szCs w:val="24"/>
          <w:rtl w:val="0"/>
        </w:rPr>
        <w:t xml:space="preserve"> numProducao), </w:t>
      </w:r>
      <w:r w:rsidDel="00000000" w:rsidR="00000000" w:rsidRPr="00000000">
        <w:rPr>
          <w:sz w:val="24"/>
          <w:szCs w:val="24"/>
          <w:rtl w:val="0"/>
        </w:rPr>
        <w:t xml:space="preserve">corPredominante,</w:t>
      </w:r>
      <w:r w:rsidDel="00000000" w:rsidR="00000000" w:rsidRPr="00000000">
        <w:rPr>
          <w:sz w:val="24"/>
          <w:szCs w:val="24"/>
          <w:rtl w:val="0"/>
        </w:rPr>
        <w:t xml:space="preserve"> modelo, categoria, </w:t>
      </w:r>
      <w:r w:rsidDel="00000000" w:rsidR="00000000" w:rsidRPr="00000000">
        <w:rPr>
          <w:sz w:val="24"/>
          <w:szCs w:val="24"/>
          <w:rtl w:val="0"/>
        </w:rPr>
        <w:t xml:space="preserve">anoFabricacao,</w:t>
      </w:r>
      <w:r w:rsidDel="00000000" w:rsidR="00000000" w:rsidRPr="00000000">
        <w:rPr>
          <w:sz w:val="24"/>
          <w:szCs w:val="24"/>
          <w:rtl w:val="0"/>
        </w:rPr>
        <w:t xml:space="preserve"> 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PROPRIETARIO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nome, endereco(cep, bairro, cidade, numero, estado), sexo, dataNascimento, idade, {telefone})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ind w:left="-566.9291338582677" w:right="-891.25984251968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AGENTE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matricula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</w:t>
      </w:r>
      <w:r w:rsidDel="00000000" w:rsidR="00000000" w:rsidRPr="00000000">
        <w:rPr>
          <w:sz w:val="24"/>
          <w:szCs w:val="24"/>
          <w:rtl w:val="0"/>
        </w:rPr>
        <w:t xml:space="preserve">dataContratacao,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tempoServico)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ind w:left="-283.46456692913375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INFRACAO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codigoInfracao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tipo, </w:t>
      </w:r>
      <w:r w:rsidDel="00000000" w:rsidR="00000000" w:rsidRPr="00000000">
        <w:rPr>
          <w:sz w:val="24"/>
          <w:szCs w:val="24"/>
          <w:rtl w:val="0"/>
        </w:rPr>
        <w:t xml:space="preserve">valorMonetario,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velocidadeAferida,</w:t>
      </w:r>
      <w:r w:rsidDel="00000000" w:rsidR="00000000" w:rsidRPr="00000000">
        <w:rPr>
          <w:sz w:val="24"/>
          <w:szCs w:val="24"/>
          <w:rtl w:val="0"/>
        </w:rPr>
        <w:t xml:space="preserve"> dataHora(dataInfracao, horaInfracao), </w:t>
      </w:r>
      <w:r w:rsidDel="00000000" w:rsidR="00000000" w:rsidRPr="00000000">
        <w:rPr>
          <w:sz w:val="24"/>
          <w:szCs w:val="24"/>
          <w:rtl w:val="0"/>
        </w:rPr>
        <w:t xml:space="preserve">matricula,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codigoLocal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LOCAL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codigoLocal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posicaoGeo(latitude,</w:t>
      </w:r>
      <w:r w:rsidDel="00000000" w:rsidR="00000000" w:rsidRPr="00000000">
        <w:rPr>
          <w:sz w:val="24"/>
          <w:szCs w:val="24"/>
          <w:rtl w:val="0"/>
        </w:rPr>
        <w:t xml:space="preserve"> longitude), </w:t>
      </w:r>
      <w:r w:rsidDel="00000000" w:rsidR="00000000" w:rsidRPr="00000000">
        <w:rPr>
          <w:sz w:val="24"/>
          <w:szCs w:val="24"/>
          <w:rtl w:val="0"/>
        </w:rPr>
        <w:t xml:space="preserve">velocidadePermitida)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PROPRIETARIO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possui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proprietário pode possuir um ou vários veículos, mas um veículo só pode ser possuído por um proprietário.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AGENTE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agente pode escrever nenhuma ou várias infrações, mas uma infração só pode ser escrita por um agente de trânsito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contem </w:t>
      </w:r>
      <w:r w:rsidDel="00000000" w:rsidR="00000000" w:rsidRPr="00000000">
        <w:rPr>
          <w:sz w:val="24"/>
          <w:szCs w:val="24"/>
          <w:rtl w:val="0"/>
        </w:rPr>
        <w:t xml:space="preserve">- LOCAL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infração contém apenas um local, mas um local pode estar presente em nenhuma ou várias infrações.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n:1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comete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veículo comete nenhuma ou várias infrações, e uma infração pode ser cometida por vários veículos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n:m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Entidade-Relacionamento (DE-R):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968" r="0" t="68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Lógico de Dados (DLD):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831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